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9C58" w14:textId="77777777" w:rsidR="00F31F4C" w:rsidRPr="00A86E03" w:rsidRDefault="00C01DC5" w:rsidP="00A86E03">
      <w:pPr>
        <w:pStyle w:val="BodyText"/>
        <w:spacing w:before="80"/>
        <w:ind w:right="20"/>
        <w:jc w:val="center"/>
        <w:rPr>
          <w:b/>
          <w:bCs/>
        </w:rPr>
      </w:pPr>
      <w:r w:rsidRPr="00A86E03">
        <w:rPr>
          <w:b/>
          <w:bCs/>
        </w:rPr>
        <w:t>Resolution</w:t>
      </w:r>
      <w:r w:rsidRPr="00A86E03">
        <w:rPr>
          <w:b/>
          <w:bCs/>
          <w:spacing w:val="-16"/>
        </w:rPr>
        <w:t xml:space="preserve"> </w:t>
      </w:r>
      <w:r w:rsidRPr="00A86E03">
        <w:rPr>
          <w:b/>
          <w:bCs/>
        </w:rPr>
        <w:t>on</w:t>
      </w:r>
      <w:r w:rsidRPr="00A86E03">
        <w:rPr>
          <w:b/>
          <w:bCs/>
          <w:spacing w:val="-12"/>
        </w:rPr>
        <w:t xml:space="preserve"> </w:t>
      </w:r>
      <w:r w:rsidRPr="00A86E03">
        <w:rPr>
          <w:b/>
          <w:bCs/>
        </w:rPr>
        <w:t>Body</w:t>
      </w:r>
      <w:r w:rsidRPr="00A86E03">
        <w:rPr>
          <w:b/>
          <w:bCs/>
          <w:spacing w:val="-16"/>
        </w:rPr>
        <w:t xml:space="preserve"> </w:t>
      </w:r>
      <w:r w:rsidRPr="00A86E03">
        <w:rPr>
          <w:b/>
          <w:bCs/>
        </w:rPr>
        <w:t>Autonomy,</w:t>
      </w:r>
      <w:r w:rsidRPr="00A86E03">
        <w:rPr>
          <w:b/>
          <w:bCs/>
          <w:spacing w:val="-8"/>
        </w:rPr>
        <w:t xml:space="preserve"> </w:t>
      </w:r>
      <w:r w:rsidRPr="00A86E03">
        <w:rPr>
          <w:b/>
          <w:bCs/>
        </w:rPr>
        <w:t>Equity</w:t>
      </w:r>
      <w:r w:rsidRPr="00A86E03">
        <w:rPr>
          <w:b/>
          <w:bCs/>
          <w:spacing w:val="-8"/>
        </w:rPr>
        <w:t xml:space="preserve"> </w:t>
      </w:r>
      <w:r w:rsidRPr="00A86E03">
        <w:rPr>
          <w:b/>
          <w:bCs/>
        </w:rPr>
        <w:t>and</w:t>
      </w:r>
      <w:r w:rsidRPr="00A86E03">
        <w:rPr>
          <w:b/>
          <w:bCs/>
          <w:spacing w:val="-16"/>
        </w:rPr>
        <w:t xml:space="preserve"> </w:t>
      </w:r>
      <w:r w:rsidRPr="00A86E03">
        <w:rPr>
          <w:b/>
          <w:bCs/>
        </w:rPr>
        <w:t>ALA</w:t>
      </w:r>
      <w:r w:rsidRPr="00A86E03">
        <w:rPr>
          <w:b/>
          <w:bCs/>
          <w:spacing w:val="-15"/>
        </w:rPr>
        <w:t xml:space="preserve"> </w:t>
      </w:r>
      <w:r w:rsidRPr="00A86E03">
        <w:rPr>
          <w:b/>
          <w:bCs/>
        </w:rPr>
        <w:t>Conference</w:t>
      </w:r>
      <w:r w:rsidRPr="00A86E03">
        <w:rPr>
          <w:b/>
          <w:bCs/>
          <w:spacing w:val="-8"/>
        </w:rPr>
        <w:t xml:space="preserve"> </w:t>
      </w:r>
      <w:r w:rsidRPr="00A86E03">
        <w:rPr>
          <w:b/>
          <w:bCs/>
          <w:spacing w:val="-2"/>
        </w:rPr>
        <w:t>Sites</w:t>
      </w:r>
    </w:p>
    <w:p w14:paraId="77D48D7E" w14:textId="77777777" w:rsidR="00F31F4C" w:rsidRDefault="00F31F4C">
      <w:pPr>
        <w:pStyle w:val="BodyText"/>
        <w:spacing w:before="6"/>
        <w:rPr>
          <w:sz w:val="28"/>
        </w:rPr>
      </w:pPr>
    </w:p>
    <w:p w14:paraId="30451D73" w14:textId="77777777" w:rsidR="00F31F4C" w:rsidRDefault="00C01DC5">
      <w:pPr>
        <w:pStyle w:val="BodyText"/>
        <w:spacing w:before="1" w:line="276" w:lineRule="auto"/>
        <w:ind w:left="100"/>
      </w:pPr>
      <w:r>
        <w:t>Whereas</w:t>
      </w:r>
      <w:r>
        <w:rPr>
          <w:spacing w:val="-16"/>
        </w:rPr>
        <w:t xml:space="preserve"> </w:t>
      </w:r>
      <w:r>
        <w:t>ALA’s</w:t>
      </w:r>
      <w:r>
        <w:rPr>
          <w:spacing w:val="-8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responsibility,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considers</w:t>
      </w:r>
      <w:r>
        <w:rPr>
          <w:spacing w:val="-7"/>
        </w:rPr>
        <w:t xml:space="preserve"> </w:t>
      </w:r>
      <w:r>
        <w:t>equity</w:t>
      </w:r>
      <w:r>
        <w:rPr>
          <w:spacing w:val="-7"/>
        </w:rPr>
        <w:t xml:space="preserve"> </w:t>
      </w:r>
      <w:r>
        <w:t xml:space="preserve">a strategic </w:t>
      </w:r>
      <w:proofErr w:type="gramStart"/>
      <w:r>
        <w:t>direction</w:t>
      </w:r>
      <w:r>
        <w:rPr>
          <w:vertAlign w:val="superscript"/>
        </w:rPr>
        <w:t>1</w:t>
      </w:r>
      <w:r>
        <w:t>;</w:t>
      </w:r>
      <w:proofErr w:type="gramEnd"/>
    </w:p>
    <w:p w14:paraId="66879639" w14:textId="77777777" w:rsidR="00F31F4C" w:rsidRDefault="00F31F4C">
      <w:pPr>
        <w:pStyle w:val="BodyText"/>
        <w:spacing w:before="3"/>
        <w:rPr>
          <w:sz w:val="25"/>
        </w:rPr>
      </w:pPr>
    </w:p>
    <w:p w14:paraId="7A9AF38D" w14:textId="77777777" w:rsidR="00F31F4C" w:rsidRDefault="00C01DC5">
      <w:pPr>
        <w:pStyle w:val="BodyText"/>
        <w:spacing w:line="276" w:lineRule="auto"/>
        <w:ind w:left="100"/>
      </w:pPr>
      <w:r>
        <w:t>Whereas several states in recent years have passed far reaching legislation restricting abortion, reproductive rights, healthcare decisions and body autonomy, endangering the lives and wellbeing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residents,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travels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 xml:space="preserve">themselves subject to their restrictive </w:t>
      </w:r>
      <w:proofErr w:type="gramStart"/>
      <w:r>
        <w:t>laws;</w:t>
      </w:r>
      <w:proofErr w:type="gramEnd"/>
    </w:p>
    <w:p w14:paraId="257E692D" w14:textId="77777777" w:rsidR="00F31F4C" w:rsidRDefault="00F31F4C">
      <w:pPr>
        <w:pStyle w:val="BodyText"/>
        <w:spacing w:before="3"/>
        <w:rPr>
          <w:sz w:val="25"/>
        </w:rPr>
      </w:pPr>
    </w:p>
    <w:p w14:paraId="7D95AE0C" w14:textId="31A66D7F" w:rsidR="00F31F4C" w:rsidRDefault="00C01DC5">
      <w:pPr>
        <w:pStyle w:val="BodyText"/>
        <w:spacing w:line="276" w:lineRule="auto"/>
        <w:ind w:left="100"/>
      </w:pPr>
      <w:r>
        <w:t>Whereas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week’s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Dobbs</w:t>
      </w:r>
      <w:r>
        <w:rPr>
          <w:spacing w:val="-6"/>
        </w:rPr>
        <w:t xml:space="preserve"> </w:t>
      </w:r>
      <w:r>
        <w:t>v.</w:t>
      </w:r>
      <w:r>
        <w:rPr>
          <w:spacing w:val="-6"/>
        </w:rPr>
        <w:t xml:space="preserve"> </w:t>
      </w:r>
      <w:r>
        <w:t>Jackson</w:t>
      </w:r>
      <w:r>
        <w:rPr>
          <w:spacing w:val="-6"/>
        </w:rPr>
        <w:t xml:space="preserve"> </w:t>
      </w:r>
      <w:r>
        <w:t>Women's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 Supreme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overturned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precedent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constitutional protections for abortion, with ominous signs that rights such as access to birth control and marriage equality are also in danger of being overturned</w:t>
      </w:r>
      <w:r>
        <w:rPr>
          <w:vertAlign w:val="superscript"/>
        </w:rPr>
        <w:t>2</w:t>
      </w:r>
      <w:r>
        <w:t xml:space="preserve">; </w:t>
      </w:r>
      <w:r>
        <w:t>and</w:t>
      </w:r>
    </w:p>
    <w:p w14:paraId="7243063B" w14:textId="77777777" w:rsidR="00F31F4C" w:rsidRDefault="00F31F4C">
      <w:pPr>
        <w:pStyle w:val="BodyText"/>
        <w:spacing w:before="4"/>
        <w:rPr>
          <w:sz w:val="25"/>
        </w:rPr>
      </w:pPr>
    </w:p>
    <w:p w14:paraId="1052F9A7" w14:textId="2D08AF85" w:rsidR="00F31F4C" w:rsidRDefault="00C01DC5">
      <w:pPr>
        <w:pStyle w:val="BodyText"/>
        <w:spacing w:line="276" w:lineRule="auto"/>
        <w:ind w:left="100"/>
      </w:pPr>
      <w:r>
        <w:t>Whereas</w:t>
      </w:r>
      <w:r>
        <w:rPr>
          <w:spacing w:val="-7"/>
        </w:rPr>
        <w:t xml:space="preserve"> </w:t>
      </w:r>
      <w:r>
        <w:t>ALA</w:t>
      </w:r>
      <w:r>
        <w:rPr>
          <w:spacing w:val="-7"/>
        </w:rPr>
        <w:t xml:space="preserve"> </w:t>
      </w:r>
      <w:r>
        <w:t>has historically upheld its values by putting in place policies against h</w:t>
      </w:r>
      <w:r>
        <w:t>olding meetings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cities,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venues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recognize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 refusing to do business with organizations which do not treat all</w:t>
      </w:r>
      <w:r>
        <w:rPr>
          <w:spacing w:val="-10"/>
        </w:rPr>
        <w:t xml:space="preserve"> </w:t>
      </w:r>
      <w:r>
        <w:t>ALA</w:t>
      </w:r>
      <w:r>
        <w:rPr>
          <w:spacing w:val="-10"/>
        </w:rPr>
        <w:t xml:space="preserve"> </w:t>
      </w:r>
      <w:r>
        <w:t>members equally</w:t>
      </w:r>
      <w:r>
        <w:rPr>
          <w:spacing w:val="-36"/>
        </w:rPr>
        <w:t xml:space="preserve"> </w:t>
      </w:r>
      <w:r>
        <w:rPr>
          <w:vertAlign w:val="superscript"/>
        </w:rPr>
        <w:t>3</w:t>
      </w:r>
      <w:r>
        <w:t xml:space="preserve">; </w:t>
      </w:r>
      <w:r>
        <w:t>now, therefore</w:t>
      </w:r>
      <w:r>
        <w:t>, be it</w:t>
      </w:r>
    </w:p>
    <w:p w14:paraId="5A4024A7" w14:textId="77777777" w:rsidR="00F31F4C" w:rsidRDefault="00F31F4C">
      <w:pPr>
        <w:pStyle w:val="BodyText"/>
        <w:spacing w:before="3"/>
        <w:rPr>
          <w:sz w:val="25"/>
        </w:rPr>
      </w:pPr>
    </w:p>
    <w:p w14:paraId="69CB0237" w14:textId="77777777" w:rsidR="00F31F4C" w:rsidRDefault="00C01DC5">
      <w:pPr>
        <w:pStyle w:val="BodyText"/>
        <w:ind w:left="100"/>
      </w:pPr>
      <w:r w:rsidRPr="00C01DC5">
        <w:rPr>
          <w:i/>
          <w:iCs/>
        </w:rPr>
        <w:t>Resolved</w:t>
      </w:r>
      <w:r>
        <w:rPr>
          <w:spacing w:val="-1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Libraries</w:t>
      </w:r>
      <w:r>
        <w:rPr>
          <w:spacing w:val="-1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2"/>
        </w:rPr>
        <w:t>members:</w:t>
      </w:r>
    </w:p>
    <w:p w14:paraId="2C20F93C" w14:textId="77777777" w:rsidR="00F31F4C" w:rsidRDefault="00F31F4C">
      <w:pPr>
        <w:pStyle w:val="BodyText"/>
        <w:spacing w:before="7"/>
        <w:rPr>
          <w:sz w:val="28"/>
        </w:rPr>
      </w:pPr>
    </w:p>
    <w:p w14:paraId="080632F0" w14:textId="77777777" w:rsidR="00F31F4C" w:rsidRDefault="00C01DC5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542"/>
      </w:pPr>
      <w:r>
        <w:t>reaffirms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longstanding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insisting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equitable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 xml:space="preserve">members wherever ALA meetings are </w:t>
      </w:r>
      <w:proofErr w:type="gramStart"/>
      <w:r>
        <w:t>held;</w:t>
      </w:r>
      <w:proofErr w:type="gramEnd"/>
    </w:p>
    <w:p w14:paraId="70DCE73E" w14:textId="590AA412" w:rsidR="00F31F4C" w:rsidRDefault="00C01DC5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501"/>
      </w:pPr>
      <w:r>
        <w:t>will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conferences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cities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recognize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abortion and put no undue restriction on reproductive rights, healthcare decisions or bodily autonomy</w:t>
      </w:r>
      <w:r w:rsidR="00363CC0">
        <w:t>;</w:t>
      </w:r>
      <w:r>
        <w:t xml:space="preserve"> and</w:t>
      </w:r>
    </w:p>
    <w:p w14:paraId="65A02F5B" w14:textId="77777777" w:rsidR="00F31F4C" w:rsidRDefault="00C01DC5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</w:pPr>
      <w:r>
        <w:t>will</w:t>
      </w:r>
      <w:r>
        <w:rPr>
          <w:spacing w:val="-4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reschedule</w:t>
      </w:r>
      <w:r>
        <w:rPr>
          <w:spacing w:val="-4"/>
        </w:rPr>
        <w:t xml:space="preserve"> </w:t>
      </w:r>
      <w:r>
        <w:t>conferences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minimal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to honor this vital concern.</w:t>
      </w:r>
    </w:p>
    <w:p w14:paraId="4D459D62" w14:textId="77777777" w:rsidR="00F31F4C" w:rsidRDefault="00F31F4C">
      <w:pPr>
        <w:pStyle w:val="BodyText"/>
        <w:spacing w:before="4"/>
        <w:rPr>
          <w:sz w:val="25"/>
        </w:rPr>
      </w:pPr>
    </w:p>
    <w:p w14:paraId="02B3A4F4" w14:textId="1B336C1E" w:rsidR="00F31F4C" w:rsidRDefault="00C01DC5">
      <w:pPr>
        <w:pStyle w:val="BodyText"/>
        <w:ind w:left="100"/>
      </w:pPr>
      <w:r>
        <w:t>Mover:</w:t>
      </w:r>
      <w:r>
        <w:rPr>
          <w:spacing w:val="-16"/>
        </w:rPr>
        <w:t xml:space="preserve"> </w:t>
      </w:r>
      <w:r>
        <w:t>Tara</w:t>
      </w:r>
      <w:r>
        <w:rPr>
          <w:spacing w:val="-15"/>
        </w:rPr>
        <w:t xml:space="preserve"> </w:t>
      </w:r>
      <w:r>
        <w:t>Brady,</w:t>
      </w:r>
      <w:r>
        <w:rPr>
          <w:spacing w:val="-15"/>
        </w:rPr>
        <w:t xml:space="preserve"> </w:t>
      </w:r>
      <w:r>
        <w:t>SRRT</w:t>
      </w:r>
      <w:r>
        <w:rPr>
          <w:spacing w:val="-16"/>
        </w:rPr>
        <w:t xml:space="preserve"> </w:t>
      </w:r>
      <w:r>
        <w:t>Councilor</w:t>
      </w:r>
      <w:r>
        <w:rPr>
          <w:spacing w:val="-15"/>
        </w:rPr>
        <w:t xml:space="preserve"> </w:t>
      </w:r>
    </w:p>
    <w:p w14:paraId="1EC78D06" w14:textId="77777777" w:rsidR="00A86E03" w:rsidRDefault="00A86E03">
      <w:pPr>
        <w:pStyle w:val="BodyText"/>
        <w:ind w:left="100"/>
      </w:pPr>
    </w:p>
    <w:p w14:paraId="40CBCAC8" w14:textId="6879D5A7" w:rsidR="00F31F4C" w:rsidRDefault="00C01DC5">
      <w:pPr>
        <w:pStyle w:val="BodyText"/>
        <w:spacing w:before="38"/>
        <w:ind w:left="100"/>
      </w:pPr>
      <w:r>
        <w:t>Seconder:</w:t>
      </w:r>
      <w:r>
        <w:rPr>
          <w:spacing w:val="-9"/>
        </w:rPr>
        <w:t xml:space="preserve"> </w:t>
      </w:r>
      <w:r>
        <w:t>Eileen</w:t>
      </w:r>
      <w:r>
        <w:rPr>
          <w:spacing w:val="-8"/>
        </w:rPr>
        <w:t xml:space="preserve"> </w:t>
      </w:r>
      <w:r>
        <w:t>Palmer,</w:t>
      </w:r>
      <w:r>
        <w:rPr>
          <w:spacing w:val="-9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Jersey</w:t>
      </w:r>
      <w:r>
        <w:rPr>
          <w:spacing w:val="-9"/>
        </w:rPr>
        <w:t xml:space="preserve"> </w:t>
      </w:r>
      <w:r>
        <w:t>Chapter</w:t>
      </w:r>
      <w:r>
        <w:rPr>
          <w:spacing w:val="-8"/>
        </w:rPr>
        <w:t xml:space="preserve"> </w:t>
      </w:r>
      <w:r>
        <w:t>Councilor</w:t>
      </w:r>
      <w:r>
        <w:rPr>
          <w:spacing w:val="-9"/>
        </w:rPr>
        <w:t xml:space="preserve"> </w:t>
      </w:r>
    </w:p>
    <w:p w14:paraId="652F1F97" w14:textId="77777777" w:rsidR="00F31F4C" w:rsidRDefault="00F31F4C">
      <w:pPr>
        <w:pStyle w:val="BodyText"/>
        <w:rPr>
          <w:sz w:val="20"/>
        </w:rPr>
      </w:pPr>
    </w:p>
    <w:p w14:paraId="5BDBD8E4" w14:textId="445FF7F7" w:rsidR="00F31F4C" w:rsidRDefault="00016766">
      <w:pPr>
        <w:pStyle w:val="BodyText"/>
        <w:rPr>
          <w:sz w:val="20"/>
        </w:rPr>
      </w:pPr>
      <w:r>
        <w:rPr>
          <w:sz w:val="20"/>
        </w:rPr>
        <w:t>v1.0 2022.06.25 @ 01:48</w:t>
      </w:r>
    </w:p>
    <w:p w14:paraId="1C1C9865" w14:textId="77777777" w:rsidR="00F31F4C" w:rsidRDefault="00F31F4C">
      <w:pPr>
        <w:pStyle w:val="BodyText"/>
        <w:rPr>
          <w:sz w:val="20"/>
        </w:rPr>
      </w:pPr>
    </w:p>
    <w:p w14:paraId="100F0DF2" w14:textId="77777777" w:rsidR="00F31F4C" w:rsidRDefault="00F31F4C">
      <w:pPr>
        <w:pStyle w:val="BodyText"/>
        <w:rPr>
          <w:sz w:val="20"/>
        </w:rPr>
      </w:pPr>
    </w:p>
    <w:p w14:paraId="2C96B9AF" w14:textId="77777777" w:rsidR="00F31F4C" w:rsidRDefault="00F31F4C">
      <w:pPr>
        <w:pStyle w:val="BodyText"/>
        <w:rPr>
          <w:sz w:val="20"/>
        </w:rPr>
      </w:pPr>
    </w:p>
    <w:p w14:paraId="2D5E2DF7" w14:textId="77777777" w:rsidR="00F31F4C" w:rsidRDefault="00F31F4C">
      <w:pPr>
        <w:pStyle w:val="BodyText"/>
        <w:rPr>
          <w:sz w:val="20"/>
        </w:rPr>
      </w:pPr>
    </w:p>
    <w:p w14:paraId="111629D6" w14:textId="77777777" w:rsidR="00F31F4C" w:rsidRDefault="00F31F4C">
      <w:pPr>
        <w:pStyle w:val="BodyText"/>
        <w:rPr>
          <w:sz w:val="20"/>
        </w:rPr>
      </w:pPr>
    </w:p>
    <w:p w14:paraId="1A4FA6B3" w14:textId="77777777" w:rsidR="00F31F4C" w:rsidRDefault="00F31F4C">
      <w:pPr>
        <w:pStyle w:val="BodyText"/>
        <w:rPr>
          <w:sz w:val="20"/>
        </w:rPr>
      </w:pPr>
    </w:p>
    <w:p w14:paraId="7CBADE17" w14:textId="77777777" w:rsidR="00F31F4C" w:rsidRDefault="00F31F4C">
      <w:pPr>
        <w:pStyle w:val="BodyText"/>
        <w:rPr>
          <w:sz w:val="20"/>
        </w:rPr>
      </w:pPr>
    </w:p>
    <w:p w14:paraId="27E719FC" w14:textId="77777777" w:rsidR="00F31F4C" w:rsidRDefault="00F31F4C">
      <w:pPr>
        <w:pStyle w:val="BodyText"/>
        <w:rPr>
          <w:sz w:val="20"/>
        </w:rPr>
      </w:pPr>
    </w:p>
    <w:p w14:paraId="67DC9550" w14:textId="77777777" w:rsidR="00F31F4C" w:rsidRDefault="00C01DC5">
      <w:pPr>
        <w:pStyle w:val="BodyText"/>
        <w:spacing w:before="5"/>
        <w:rPr>
          <w:sz w:val="21"/>
        </w:rPr>
      </w:pPr>
      <w:r>
        <w:pict w14:anchorId="3EFA6709">
          <v:shape id="docshape1" o:spid="_x0000_s1026" style="position:absolute;margin-left:1in;margin-top:13.55pt;width:2in;height:.1pt;z-index:-251658752;mso-wrap-distance-left:0;mso-wrap-distance-right:0;mso-position-horizontal-relative:page" coordorigin="1440,271" coordsize="2880,0" path="m1440,271r2880,e" filled="f">
            <v:path arrowok="t"/>
            <w10:wrap type="topAndBottom" anchorx="page"/>
          </v:shape>
        </w:pict>
      </w:r>
    </w:p>
    <w:p w14:paraId="145903D1" w14:textId="77777777" w:rsidR="00F31F4C" w:rsidRDefault="00C01DC5">
      <w:pPr>
        <w:spacing w:before="98"/>
        <w:ind w:left="100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5"/>
          <w:sz w:val="18"/>
        </w:rPr>
        <w:t xml:space="preserve"> </w:t>
      </w:r>
      <w:hyperlink r:id="rId5">
        <w:r>
          <w:rPr>
            <w:color w:val="1154CC"/>
            <w:spacing w:val="-2"/>
            <w:sz w:val="18"/>
            <w:u w:val="thick" w:color="1154CC"/>
          </w:rPr>
          <w:t>https://www.ala.org/aboutala/</w:t>
        </w:r>
      </w:hyperlink>
    </w:p>
    <w:p w14:paraId="35F43607" w14:textId="77777777" w:rsidR="00F31F4C" w:rsidRDefault="00C01DC5">
      <w:pPr>
        <w:ind w:left="100"/>
        <w:rPr>
          <w:sz w:val="16"/>
        </w:rPr>
      </w:pPr>
      <w:r>
        <w:rPr>
          <w:spacing w:val="-2"/>
          <w:sz w:val="16"/>
          <w:vertAlign w:val="superscript"/>
        </w:rPr>
        <w:t>2</w:t>
      </w:r>
      <w:r>
        <w:rPr>
          <w:spacing w:val="64"/>
          <w:sz w:val="16"/>
        </w:rPr>
        <w:t xml:space="preserve"> </w:t>
      </w:r>
      <w:hyperlink r:id="rId6">
        <w:r>
          <w:rPr>
            <w:color w:val="1154CC"/>
            <w:spacing w:val="-2"/>
            <w:sz w:val="16"/>
            <w:u w:val="thick" w:color="1154CC"/>
          </w:rPr>
          <w:t>https://www.politico.com/news/2022/06/24/thomas-constitut</w:t>
        </w:r>
        <w:r>
          <w:rPr>
            <w:color w:val="1154CC"/>
            <w:spacing w:val="-2"/>
            <w:sz w:val="16"/>
            <w:u w:val="thick" w:color="1154CC"/>
          </w:rPr>
          <w:t>ional-rights-00042256</w:t>
        </w:r>
      </w:hyperlink>
    </w:p>
    <w:p w14:paraId="74C980DC" w14:textId="77777777" w:rsidR="00F31F4C" w:rsidRDefault="00C01DC5">
      <w:pPr>
        <w:ind w:left="100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</w:t>
      </w:r>
      <w:hyperlink r:id="rId7">
        <w:r>
          <w:rPr>
            <w:color w:val="1154CC"/>
            <w:sz w:val="18"/>
            <w:u w:val="thick" w:color="1154CC"/>
          </w:rPr>
          <w:t>https://www.ala.org/rt/sites/ala.org.rt/files/content/SRRT/Resolutions/1977/1977_ERAandConferenceSites.pdf</w:t>
        </w:r>
      </w:hyperlink>
      <w:r>
        <w:rPr>
          <w:sz w:val="18"/>
        </w:rPr>
        <w:t xml:space="preserve">, </w:t>
      </w:r>
      <w:hyperlink r:id="rId8">
        <w:r>
          <w:rPr>
            <w:color w:val="1154CC"/>
            <w:spacing w:val="-2"/>
            <w:sz w:val="18"/>
            <w:u w:val="thick" w:color="1154CC"/>
          </w:rPr>
          <w:t>https://www.ala.org/rt/sites/ala.org.rt/files/content</w:t>
        </w:r>
        <w:r>
          <w:rPr>
            <w:color w:val="1154CC"/>
            <w:spacing w:val="-2"/>
            <w:sz w:val="18"/>
            <w:u w:val="thick" w:color="1154CC"/>
          </w:rPr>
          <w:t>/SRRT/Resolutions/1993/1993_ConferenceSiteContracts_FINAL.pdf</w:t>
        </w:r>
      </w:hyperlink>
    </w:p>
    <w:p w14:paraId="71615B59" w14:textId="77777777" w:rsidR="00F31F4C" w:rsidRDefault="00C01DC5">
      <w:pPr>
        <w:ind w:left="100"/>
        <w:rPr>
          <w:sz w:val="18"/>
        </w:rPr>
      </w:pPr>
      <w:r>
        <w:rPr>
          <w:sz w:val="18"/>
        </w:rPr>
        <w:t xml:space="preserve">, </w:t>
      </w:r>
      <w:hyperlink r:id="rId9">
        <w:r>
          <w:rPr>
            <w:color w:val="1154CC"/>
            <w:spacing w:val="-2"/>
            <w:sz w:val="18"/>
            <w:u w:val="thick" w:color="1154CC"/>
          </w:rPr>
          <w:t>https://muse.jhu.edu/article/55066</w:t>
        </w:r>
      </w:hyperlink>
    </w:p>
    <w:sectPr w:rsidR="00F31F4C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96B"/>
    <w:multiLevelType w:val="hybridMultilevel"/>
    <w:tmpl w:val="DE8A03B4"/>
    <w:lvl w:ilvl="0" w:tplc="6046F40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5CCDFB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EBEC0F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F40D950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9F083C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C6E6DA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14A8B5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FFC86C2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9F20852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 w16cid:durableId="172302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1F4C"/>
    <w:rsid w:val="00016766"/>
    <w:rsid w:val="00363CC0"/>
    <w:rsid w:val="00A86E03"/>
    <w:rsid w:val="00C01DC5"/>
    <w:rsid w:val="00F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1E9020"/>
  <w15:docId w15:val="{993CBAFA-DE1C-42CE-B9C9-B893C39D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3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.org/rt/sites/ala.org.rt/files/content/SRRT/Resolutions/1993/1993_ConferenceSiteContracts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a.org/rt/sites/ala.org.rt/files/content/SRRT/Resolutions/1977/1977_ERAandConferenceSit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tico.com/news/2022/06/24/thomas-constitutional-rights-000422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a.org/aboutal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se.jhu.edu/article/55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2197</Characters>
  <Application>Microsoft Office Word</Application>
  <DocSecurity>0</DocSecurity>
  <Lines>18</Lines>
  <Paragraphs>5</Paragraphs>
  <ScaleCrop>false</ScaleCrop>
  <Company>Shippensburg University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on Body Autonomy, Equity and ALA Conference Sites</dc:title>
  <cp:lastModifiedBy>Dobbs, Aaron</cp:lastModifiedBy>
  <cp:revision>5</cp:revision>
  <dcterms:created xsi:type="dcterms:W3CDTF">2022-06-25T14:19:00Z</dcterms:created>
  <dcterms:modified xsi:type="dcterms:W3CDTF">2022-06-25T14:23:00Z</dcterms:modified>
</cp:coreProperties>
</file>