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9E00" w14:textId="77777777" w:rsidR="00CC7848" w:rsidRDefault="009310DC">
      <w:pPr>
        <w:contextualSpacing w:val="0"/>
        <w:jc w:val="center"/>
      </w:pPr>
      <w:bookmarkStart w:id="0" w:name="_GoBack"/>
      <w:bookmarkEnd w:id="0"/>
      <w:r>
        <w:t>ALCTS CaMMS Subject Analysis Committee</w:t>
      </w:r>
    </w:p>
    <w:p w14:paraId="75D25EEE" w14:textId="77777777" w:rsidR="00CC7848" w:rsidRDefault="009310DC">
      <w:pPr>
        <w:contextualSpacing w:val="0"/>
        <w:jc w:val="center"/>
      </w:pPr>
      <w:r>
        <w:t>2018 Annual Meeting</w:t>
      </w:r>
    </w:p>
    <w:p w14:paraId="2290D742" w14:textId="77777777" w:rsidR="00CC7848" w:rsidRDefault="009310DC">
      <w:pPr>
        <w:contextualSpacing w:val="0"/>
        <w:jc w:val="center"/>
      </w:pPr>
      <w:r>
        <w:t>Sunday, June 24, 2018, 8:30-11:30 am</w:t>
      </w:r>
    </w:p>
    <w:p w14:paraId="299ED020" w14:textId="77777777" w:rsidR="00CC7848" w:rsidRDefault="009310DC">
      <w:pPr>
        <w:contextualSpacing w:val="0"/>
        <w:jc w:val="center"/>
      </w:pPr>
      <w:r>
        <w:t>Hilton Riverside - Churchill C</w:t>
      </w:r>
    </w:p>
    <w:p w14:paraId="4CA32A99" w14:textId="77777777" w:rsidR="00CC7848" w:rsidRDefault="00CC7848">
      <w:pPr>
        <w:contextualSpacing w:val="0"/>
      </w:pPr>
    </w:p>
    <w:p w14:paraId="2AA61AA8" w14:textId="77777777" w:rsidR="00CC7848" w:rsidRDefault="009310DC">
      <w:pPr>
        <w:contextualSpacing w:val="0"/>
      </w:pPr>
      <w:r>
        <w:t>Members present: C. Rockelle Strader (co-chair), Jennifer C.L. Bromley (co-chair), Anna Goslen, Brian Stearns, Chris Long, Brian Cain, Jeanne M. Piascik, Netanel Ganin, Daniel N. Joudrey, Robert L. Maxwell, Rosemary Groenwald, Antionette Vanterpool (intern), Ethan D. Fenichel (intern)</w:t>
      </w:r>
    </w:p>
    <w:p w14:paraId="41596829" w14:textId="77777777" w:rsidR="00CC7848" w:rsidRDefault="00CC7848">
      <w:pPr>
        <w:contextualSpacing w:val="0"/>
      </w:pPr>
    </w:p>
    <w:p w14:paraId="1DFDD187" w14:textId="77777777" w:rsidR="00CC7848" w:rsidRDefault="009310DC">
      <w:pPr>
        <w:contextualSpacing w:val="0"/>
      </w:pPr>
      <w:r>
        <w:t>Members excused: Caitlin Rozich, Paromita Biswas</w:t>
      </w:r>
    </w:p>
    <w:p w14:paraId="2D5BD959" w14:textId="77777777" w:rsidR="00CC7848" w:rsidRDefault="00CC7848">
      <w:pPr>
        <w:contextualSpacing w:val="0"/>
      </w:pPr>
    </w:p>
    <w:p w14:paraId="37ADF2BD" w14:textId="77777777" w:rsidR="00CC7848" w:rsidRDefault="009310DC">
      <w:pPr>
        <w:contextualSpacing w:val="0"/>
      </w:pPr>
      <w:r>
        <w:t>Liaisons present: Janis L. Young, Lia Contursi, Rebecca Belford, George A. Prager, Maria Hugger, Sherman Clarke</w:t>
      </w:r>
    </w:p>
    <w:p w14:paraId="27461A79" w14:textId="77777777" w:rsidR="00CC7848" w:rsidRDefault="009310DC">
      <w:pPr>
        <w:contextualSpacing w:val="0"/>
      </w:pPr>
      <w:r>
        <w:t xml:space="preserve"> </w:t>
      </w:r>
    </w:p>
    <w:p w14:paraId="47725751" w14:textId="77777777" w:rsidR="00CC7848" w:rsidRDefault="009310DC">
      <w:pPr>
        <w:contextualSpacing w:val="0"/>
      </w:pPr>
      <w:r>
        <w:t>Liaisons excused: Caroline Saccucci, Deborah A. Rose-Lefmann, Stephen S. Hearn</w:t>
      </w:r>
    </w:p>
    <w:p w14:paraId="088CA395" w14:textId="77777777" w:rsidR="00CC7848" w:rsidRDefault="00CC7848">
      <w:pPr>
        <w:contextualSpacing w:val="0"/>
      </w:pPr>
    </w:p>
    <w:p w14:paraId="166C46DA" w14:textId="77777777" w:rsidR="00CC7848" w:rsidRDefault="009310DC">
      <w:pPr>
        <w:contextualSpacing w:val="0"/>
      </w:pPr>
      <w:r>
        <w:t>Meeting called to order at 8:35 am</w:t>
      </w:r>
    </w:p>
    <w:p w14:paraId="52E6C3C1" w14:textId="77777777" w:rsidR="00CC7848" w:rsidRDefault="00CC7848">
      <w:pPr>
        <w:contextualSpacing w:val="0"/>
      </w:pPr>
    </w:p>
    <w:p w14:paraId="79F0A38B" w14:textId="77777777" w:rsidR="00CC7848" w:rsidRDefault="009310DC">
      <w:pPr>
        <w:pStyle w:val="Heading1"/>
        <w:contextualSpacing w:val="0"/>
      </w:pPr>
      <w:bookmarkStart w:id="1" w:name="_w1ljswewq6z8" w:colFirst="0" w:colLast="0"/>
      <w:bookmarkEnd w:id="1"/>
      <w:r>
        <w:t>1.0 Welcome and introduction of members and guests</w:t>
      </w:r>
    </w:p>
    <w:p w14:paraId="1FBF02EF" w14:textId="77777777" w:rsidR="00CC7848" w:rsidRDefault="00CC7848">
      <w:pPr>
        <w:pStyle w:val="Heading1"/>
        <w:contextualSpacing w:val="0"/>
      </w:pPr>
      <w:bookmarkStart w:id="2" w:name="_pipudjgz8v8o" w:colFirst="0" w:colLast="0"/>
      <w:bookmarkEnd w:id="2"/>
    </w:p>
    <w:p w14:paraId="7DE052FA" w14:textId="77777777" w:rsidR="00CC7848" w:rsidRDefault="009310DC">
      <w:pPr>
        <w:pStyle w:val="Heading1"/>
        <w:contextualSpacing w:val="0"/>
      </w:pPr>
      <w:bookmarkStart w:id="3" w:name="_1q8xw03k8jk9" w:colFirst="0" w:colLast="0"/>
      <w:bookmarkEnd w:id="3"/>
      <w:r>
        <w:t>1.1 Adoption of Agenda [</w:t>
      </w:r>
      <w:hyperlink r:id="rId6">
        <w:r>
          <w:rPr>
            <w:color w:val="1155CC"/>
            <w:u w:val="single"/>
          </w:rPr>
          <w:t>SAC18-ANN/1.1</w:t>
        </w:r>
      </w:hyperlink>
      <w:r>
        <w:t>]</w:t>
      </w:r>
    </w:p>
    <w:p w14:paraId="21DC3DF4" w14:textId="005478BA" w:rsidR="00CC7848" w:rsidRDefault="009310DC">
      <w:pPr>
        <w:contextualSpacing w:val="0"/>
      </w:pPr>
      <w:r>
        <w:t>The co-chairs noted that they were moving the Status of SACO/PCC liaison item in New Business from today’s agenda to the Monday agenda. Also, they added a section for discussion of the CaMMS Executive Response to Illegal Aliens letter to New Business for today. A motion was then made to adopt the agenda, it was seconded and carried.</w:t>
      </w:r>
    </w:p>
    <w:p w14:paraId="19417A4E" w14:textId="77777777" w:rsidR="00CC7848" w:rsidRDefault="00CC7848">
      <w:pPr>
        <w:contextualSpacing w:val="0"/>
      </w:pPr>
    </w:p>
    <w:p w14:paraId="7FFDD2CE" w14:textId="77777777" w:rsidR="00CC7848" w:rsidRDefault="009310DC">
      <w:pPr>
        <w:pStyle w:val="Heading1"/>
        <w:spacing w:line="240" w:lineRule="auto"/>
        <w:contextualSpacing w:val="0"/>
      </w:pPr>
      <w:bookmarkStart w:id="4" w:name="_le97p498obsh" w:colFirst="0" w:colLast="0"/>
      <w:bookmarkEnd w:id="4"/>
      <w:r>
        <w:t>1.2 Adoption of 2018 Midwinter Minutes [</w:t>
      </w:r>
      <w:hyperlink r:id="rId7">
        <w:r>
          <w:rPr>
            <w:color w:val="1155CC"/>
            <w:u w:val="single"/>
          </w:rPr>
          <w:t>SAC18-ANN/1.2</w:t>
        </w:r>
      </w:hyperlink>
      <w:r>
        <w:t>]</w:t>
      </w:r>
    </w:p>
    <w:p w14:paraId="478D2C2F" w14:textId="77777777" w:rsidR="00CC7848" w:rsidRDefault="009310DC">
      <w:pPr>
        <w:contextualSpacing w:val="0"/>
      </w:pPr>
      <w:r>
        <w:t>A motion was made and seconded to approve the 2018 Midwinter minutes. The motion carried.</w:t>
      </w:r>
    </w:p>
    <w:p w14:paraId="0DE4F0F4" w14:textId="77777777" w:rsidR="00CC7848" w:rsidRDefault="00CC7848">
      <w:pPr>
        <w:contextualSpacing w:val="0"/>
      </w:pPr>
    </w:p>
    <w:p w14:paraId="22FC6702" w14:textId="77777777" w:rsidR="00CC7848" w:rsidRDefault="009310DC">
      <w:pPr>
        <w:pStyle w:val="Heading1"/>
        <w:spacing w:line="240" w:lineRule="auto"/>
        <w:contextualSpacing w:val="0"/>
      </w:pPr>
      <w:bookmarkStart w:id="5" w:name="_7i0735yzz68a" w:colFirst="0" w:colLast="0"/>
      <w:bookmarkEnd w:id="5"/>
      <w:r>
        <w:t>1.3 Report on the Sears List of Subject Headings (Maria Hugger) [</w:t>
      </w:r>
      <w:hyperlink r:id="rId8">
        <w:r>
          <w:rPr>
            <w:color w:val="1155CC"/>
            <w:u w:val="single"/>
          </w:rPr>
          <w:t>SAC18-ANN/1.3</w:t>
        </w:r>
      </w:hyperlink>
      <w:r>
        <w:t>]</w:t>
      </w:r>
    </w:p>
    <w:p w14:paraId="48086B34" w14:textId="77777777" w:rsidR="00CC7848" w:rsidRDefault="009310DC">
      <w:pPr>
        <w:contextualSpacing w:val="0"/>
      </w:pPr>
      <w:r>
        <w:t>See written report on ALA Connect (link provided).</w:t>
      </w:r>
    </w:p>
    <w:p w14:paraId="06057B91" w14:textId="77777777" w:rsidR="00CC7848" w:rsidRDefault="00CC7848">
      <w:pPr>
        <w:contextualSpacing w:val="0"/>
      </w:pPr>
    </w:p>
    <w:p w14:paraId="1B621CB4" w14:textId="77777777" w:rsidR="00CC7848" w:rsidRDefault="009310DC">
      <w:pPr>
        <w:pStyle w:val="Heading1"/>
        <w:spacing w:line="240" w:lineRule="auto"/>
        <w:contextualSpacing w:val="0"/>
      </w:pPr>
      <w:bookmarkStart w:id="6" w:name="_sh1ew160qk6y" w:colFirst="0" w:colLast="0"/>
      <w:bookmarkEnd w:id="6"/>
      <w:r>
        <w:t>1.4 Report of the liaison from the Policy and Standards Division of LC (Janis Young) [</w:t>
      </w:r>
      <w:hyperlink r:id="rId9">
        <w:r>
          <w:rPr>
            <w:color w:val="1155CC"/>
            <w:u w:val="single"/>
          </w:rPr>
          <w:t>SAC18-ANN/1.4</w:t>
        </w:r>
      </w:hyperlink>
      <w:r>
        <w:t>]</w:t>
      </w:r>
    </w:p>
    <w:p w14:paraId="1DF3F39E" w14:textId="77777777" w:rsidR="00CC7848" w:rsidRDefault="009310DC">
      <w:pPr>
        <w:contextualSpacing w:val="0"/>
      </w:pPr>
      <w:r>
        <w:t>See written report on ALA Connect (link provided).</w:t>
      </w:r>
    </w:p>
    <w:p w14:paraId="32D5C027" w14:textId="77777777" w:rsidR="00CC7848" w:rsidRDefault="009310DC">
      <w:pPr>
        <w:contextualSpacing w:val="0"/>
      </w:pPr>
      <w:r>
        <w:t>In addition to the report, Young noted that previously submitted LCDGT proposals are still being held and will be considered following the moratorium. She asks that they not be resubmitted.</w:t>
      </w:r>
    </w:p>
    <w:p w14:paraId="4D396425" w14:textId="77777777" w:rsidR="00CC7848" w:rsidRDefault="00CC7848">
      <w:pPr>
        <w:contextualSpacing w:val="0"/>
      </w:pPr>
    </w:p>
    <w:p w14:paraId="2DC3C053" w14:textId="22AEFF72" w:rsidR="00CC7848" w:rsidRDefault="009310DC">
      <w:pPr>
        <w:contextualSpacing w:val="0"/>
      </w:pPr>
      <w:r>
        <w:t xml:space="preserve">Sherman asked if the Young assumes that the Next Generation Library System that LC is pursuing will utilize MARC, </w:t>
      </w:r>
      <w:r w:rsidR="003B4C26">
        <w:t>BIBFRAME</w:t>
      </w:r>
      <w:r>
        <w:t xml:space="preserve">, or some combination of formats. Young said that she is on the group investigating the NextGen System and that what they are interested in finding out in the RFI is whether the system can handle various data formats including MARC, </w:t>
      </w:r>
      <w:r w:rsidR="003B4C26">
        <w:t>BIBFRAME</w:t>
      </w:r>
      <w:r>
        <w:t xml:space="preserve">, etc. </w:t>
      </w:r>
    </w:p>
    <w:p w14:paraId="49B604AC" w14:textId="77777777" w:rsidR="00CC7848" w:rsidRDefault="00CC7848">
      <w:pPr>
        <w:contextualSpacing w:val="0"/>
      </w:pPr>
    </w:p>
    <w:p w14:paraId="66DE1020" w14:textId="77777777" w:rsidR="00CC7848" w:rsidRDefault="009310DC">
      <w:pPr>
        <w:contextualSpacing w:val="0"/>
      </w:pPr>
      <w:r>
        <w:lastRenderedPageBreak/>
        <w:t xml:space="preserve">Adam Schiff asked whether, with regard to the “multiple subdivisions” changes, LC will be doing more authority records, such as dictionaries, with a language and whether those count as a multiple and if so, will those also be cancelled? Young answered that they are multiples and said that they have a list of what has already been assigned. She went on to say that when a multiple is in a free floating subdivision that LC still has decisions to make. For example, French - Drama, do we try to make a subject heading for every nation in the world? She said they still need to figure that out. Another issue Young offered as still under consideration is multiples used for personal name headings such as William Shakespeare - Characters - Juliet. Schiff followed up asking whether “knowledge” is another multiple. Young confirmed that it is adding “eruption” as another. She said that those aren’t as big of a deal although typos might be a challenge, for example an eruption in 1980 versus 1890. She said they’ll probably make decisions on a one by one basis. </w:t>
      </w:r>
    </w:p>
    <w:p w14:paraId="701D8D10" w14:textId="77777777" w:rsidR="00CC7848" w:rsidRDefault="00CC7848">
      <w:pPr>
        <w:contextualSpacing w:val="0"/>
      </w:pPr>
    </w:p>
    <w:p w14:paraId="38B99F2A" w14:textId="77777777" w:rsidR="00CC7848" w:rsidRDefault="009310DC">
      <w:pPr>
        <w:pStyle w:val="Heading1"/>
        <w:contextualSpacing w:val="0"/>
      </w:pPr>
      <w:bookmarkStart w:id="7" w:name="_ltd5h3q0yr0l" w:colFirst="0" w:colLast="0"/>
      <w:bookmarkEnd w:id="7"/>
      <w:r>
        <w:t>1.5 Report of the CC:DA Liaison (Robert Maxwell) [</w:t>
      </w:r>
      <w:hyperlink r:id="rId10">
        <w:r>
          <w:rPr>
            <w:color w:val="1155CC"/>
            <w:u w:val="single"/>
          </w:rPr>
          <w:t>SAC18-ANN/1.5</w:t>
        </w:r>
      </w:hyperlink>
      <w:r>
        <w:t xml:space="preserve">] </w:t>
      </w:r>
    </w:p>
    <w:p w14:paraId="441BEDF1" w14:textId="77777777" w:rsidR="00CC7848" w:rsidRDefault="009310DC">
      <w:pPr>
        <w:contextualSpacing w:val="0"/>
      </w:pPr>
      <w:r>
        <w:t>See written report on ALA Connect (link provided).</w:t>
      </w:r>
    </w:p>
    <w:p w14:paraId="7E840EAA" w14:textId="77777777" w:rsidR="00CC7848" w:rsidRDefault="00CC7848">
      <w:pPr>
        <w:contextualSpacing w:val="0"/>
      </w:pPr>
    </w:p>
    <w:p w14:paraId="2B3380FA" w14:textId="77777777" w:rsidR="00CC7848" w:rsidRDefault="009310DC">
      <w:pPr>
        <w:contextualSpacing w:val="0"/>
      </w:pPr>
      <w:r>
        <w:t>Maxwell moved to disband the SAC Subcommittee on RDA, Joudrey seconded the motion. Bromley asked for Maxwell to explain why the subcommittee should be disbanded. Maxwell explained, as is stated in the report, that it is a result of the RDA policy changes. The CCDA liaison position remains. The vote carried and the subcommittee is now disbanded.</w:t>
      </w:r>
    </w:p>
    <w:p w14:paraId="71E7BBFA" w14:textId="77777777" w:rsidR="00CC7848" w:rsidRDefault="00CC7848">
      <w:pPr>
        <w:contextualSpacing w:val="0"/>
      </w:pPr>
    </w:p>
    <w:p w14:paraId="622358C2" w14:textId="77777777" w:rsidR="00CC7848" w:rsidRDefault="009310DC">
      <w:pPr>
        <w:pStyle w:val="Heading1"/>
        <w:contextualSpacing w:val="0"/>
      </w:pPr>
      <w:bookmarkStart w:id="8" w:name="_2vllf4dskxqq" w:colFirst="0" w:colLast="0"/>
      <w:bookmarkEnd w:id="8"/>
      <w:r>
        <w:t>1.6 Report of the SAC Research and Presentation Working Group (Brian Cain) [</w:t>
      </w:r>
      <w:hyperlink r:id="rId11">
        <w:r>
          <w:rPr>
            <w:color w:val="1155CC"/>
            <w:u w:val="single"/>
          </w:rPr>
          <w:t>SAC18-ANN/1.6</w:t>
        </w:r>
      </w:hyperlink>
      <w:r>
        <w:t>]</w:t>
      </w:r>
    </w:p>
    <w:p w14:paraId="0110FCE5" w14:textId="77777777" w:rsidR="00CC7848" w:rsidRDefault="009310DC">
      <w:pPr>
        <w:contextualSpacing w:val="0"/>
      </w:pPr>
      <w:r>
        <w:t>See written report on ALA Connect (link provided).</w:t>
      </w:r>
    </w:p>
    <w:p w14:paraId="03C29EAF" w14:textId="77777777" w:rsidR="00CC7848" w:rsidRDefault="00CC7848">
      <w:pPr>
        <w:contextualSpacing w:val="0"/>
      </w:pPr>
    </w:p>
    <w:p w14:paraId="5C4E499C" w14:textId="77777777" w:rsidR="00CC7848" w:rsidRDefault="009310DC">
      <w:pPr>
        <w:contextualSpacing w:val="0"/>
      </w:pPr>
      <w:r>
        <w:t xml:space="preserve">The written report posed questions for the discussion. The discussion began following the question by Strader stating that if SAC is going to continue their Monday programs, they’ll need people beyond the co-chairs to develop the topics. Cain said that the working group does that now. They just don’t currently provide a summary or bibliography to SAC of ongoing research. They can do that but don’t currently although he is rotating off SAC after this conference. With regards to the bibliographies, Cain discussed that history suggests that it wasn’t something that was sustained to begin with. Sherman said that developing the bibliography is not necessarily something the committee should be taking on because it will take too much work. Strader pointed out that the </w:t>
      </w:r>
      <w:hyperlink r:id="rId12">
        <w:r>
          <w:rPr>
            <w:color w:val="1155CC"/>
            <w:u w:val="single"/>
          </w:rPr>
          <w:t>Research and Publication Committee</w:t>
        </w:r>
      </w:hyperlink>
      <w:r>
        <w:t xml:space="preserve"> does already does that but that there could be more cross-talk between groups in CaMMS. </w:t>
      </w:r>
    </w:p>
    <w:p w14:paraId="426AC730" w14:textId="77777777" w:rsidR="00CC7848" w:rsidRDefault="00CC7848">
      <w:pPr>
        <w:contextualSpacing w:val="0"/>
      </w:pPr>
    </w:p>
    <w:p w14:paraId="15684B0A" w14:textId="77777777" w:rsidR="00CC7848" w:rsidRDefault="009310DC">
      <w:pPr>
        <w:contextualSpacing w:val="0"/>
      </w:pPr>
      <w:r>
        <w:t xml:space="preserve">Bromley said that Cain has reviewed past minutes and identified some original members of the Research and Presentations Working Group who are presently members of SAC and asks if they can describe how it worked when they began. Strader stated there was no bibliography. Joudrey said that it was the idea to develop a bibliography so that they could identify interesting research in the area as opposed to referring to people they were familiar with and could avoid seeing the same type of presentations repeatedly. He went on that the group really focused on the presentations. Strader said that it was hard to keep up with the literature and keep up with the lists while also trying to recruit presenters. Cain asked if having new collaborative tools (e.g. </w:t>
      </w:r>
      <w:r>
        <w:lastRenderedPageBreak/>
        <w:t xml:space="preserve">Google Sheets) would make it easier to keep track of the lists of research. He said that he doesn’t think that maintaining an annotated bibliography is sustainable. </w:t>
      </w:r>
    </w:p>
    <w:p w14:paraId="5D1386DD" w14:textId="77777777" w:rsidR="00CC7848" w:rsidRDefault="00CC7848">
      <w:pPr>
        <w:contextualSpacing w:val="0"/>
      </w:pPr>
    </w:p>
    <w:p w14:paraId="5129AA05" w14:textId="77777777" w:rsidR="00CC7848" w:rsidRDefault="009310DC">
      <w:pPr>
        <w:contextualSpacing w:val="0"/>
      </w:pPr>
      <w:r>
        <w:t xml:space="preserve">Strader reminded the audience that SAC is soliciting new members of the working group including audience members. Cain said he’ll write down the scope note of the working group. </w:t>
      </w:r>
    </w:p>
    <w:p w14:paraId="466C6492" w14:textId="77777777" w:rsidR="00CC7848" w:rsidRDefault="00CC7848">
      <w:pPr>
        <w:contextualSpacing w:val="0"/>
      </w:pPr>
    </w:p>
    <w:p w14:paraId="475B1E50" w14:textId="77777777" w:rsidR="00CC7848" w:rsidRDefault="009310DC">
      <w:pPr>
        <w:contextualSpacing w:val="0"/>
      </w:pPr>
      <w:r>
        <w:t xml:space="preserve">Strader said that if anyone in the audience is interested in learning more about SAC, they could approach her or Bromley, or the incoming co-chair, Chris Long, can be approached to be added to the SAC email list. </w:t>
      </w:r>
    </w:p>
    <w:p w14:paraId="0DA6C4C6" w14:textId="77777777" w:rsidR="00CC7848" w:rsidRDefault="00CC7848">
      <w:pPr>
        <w:contextualSpacing w:val="0"/>
      </w:pPr>
    </w:p>
    <w:p w14:paraId="51D78E03" w14:textId="77777777" w:rsidR="00CC7848" w:rsidRDefault="009310DC">
      <w:pPr>
        <w:pStyle w:val="Heading1"/>
        <w:spacing w:line="240" w:lineRule="auto"/>
        <w:contextualSpacing w:val="0"/>
      </w:pPr>
      <w:bookmarkStart w:id="9" w:name="_qygwb3mzu3a6" w:colFirst="0" w:colLast="0"/>
      <w:bookmarkEnd w:id="9"/>
      <w:r>
        <w:t>1.7 Report of the liaison from the Music Library Assoc. (Rebecca Belford) [</w:t>
      </w:r>
      <w:hyperlink r:id="rId13">
        <w:r>
          <w:rPr>
            <w:color w:val="1155CC"/>
            <w:u w:val="single"/>
          </w:rPr>
          <w:t>SAC18-ANN/1.7</w:t>
        </w:r>
      </w:hyperlink>
      <w:r>
        <w:t>]</w:t>
      </w:r>
    </w:p>
    <w:p w14:paraId="556FD7C3" w14:textId="77777777" w:rsidR="00CC7848" w:rsidRDefault="009310DC">
      <w:pPr>
        <w:contextualSpacing w:val="0"/>
      </w:pPr>
      <w:r>
        <w:t>See written report on ALA Connect (link provided).</w:t>
      </w:r>
    </w:p>
    <w:p w14:paraId="3EB54967" w14:textId="77777777" w:rsidR="00CC7848" w:rsidRDefault="00CC7848">
      <w:pPr>
        <w:contextualSpacing w:val="0"/>
      </w:pPr>
    </w:p>
    <w:p w14:paraId="4BCDCE08" w14:textId="77777777" w:rsidR="00CC7848" w:rsidRDefault="009310DC">
      <w:pPr>
        <w:pStyle w:val="Heading1"/>
        <w:spacing w:line="240" w:lineRule="auto"/>
        <w:contextualSpacing w:val="0"/>
      </w:pPr>
      <w:bookmarkStart w:id="10" w:name="_r5y1i9gc0ctv" w:colFirst="0" w:colLast="0"/>
      <w:bookmarkEnd w:id="10"/>
      <w:r>
        <w:t>1.8 Report of the liaison from the Art Libraries Society of North America (ARLIS/NA) (Sherman Clarke) [</w:t>
      </w:r>
      <w:hyperlink r:id="rId14">
        <w:r>
          <w:rPr>
            <w:color w:val="1155CC"/>
            <w:u w:val="single"/>
          </w:rPr>
          <w:t>SAC18-ANN/1.8</w:t>
        </w:r>
      </w:hyperlink>
      <w:r>
        <w:t>]</w:t>
      </w:r>
    </w:p>
    <w:p w14:paraId="3165EC0A" w14:textId="77777777" w:rsidR="00CC7848" w:rsidRDefault="009310DC">
      <w:pPr>
        <w:contextualSpacing w:val="0"/>
      </w:pPr>
      <w:r>
        <w:t>See written report on ALA Connect (link provided).</w:t>
      </w:r>
    </w:p>
    <w:p w14:paraId="2E1CFB06" w14:textId="77777777" w:rsidR="00CC7848" w:rsidRDefault="00CC7848">
      <w:pPr>
        <w:contextualSpacing w:val="0"/>
      </w:pPr>
    </w:p>
    <w:p w14:paraId="28D6E248" w14:textId="77777777" w:rsidR="00CC7848" w:rsidRDefault="009310DC">
      <w:pPr>
        <w:pStyle w:val="Heading1"/>
        <w:spacing w:line="240" w:lineRule="auto"/>
        <w:contextualSpacing w:val="0"/>
      </w:pPr>
      <w:bookmarkStart w:id="11" w:name="_5sdycq9xjpjk" w:colFirst="0" w:colLast="0"/>
      <w:bookmarkEnd w:id="11"/>
      <w:r>
        <w:t>1.9 Report of American Association of Law Libraries (AALL) (Lia Contursi) [SAC18-ANN/1.9]</w:t>
      </w:r>
    </w:p>
    <w:p w14:paraId="56B3BA79" w14:textId="77777777" w:rsidR="00CC7848" w:rsidRDefault="009310DC">
      <w:pPr>
        <w:spacing w:line="240" w:lineRule="auto"/>
        <w:contextualSpacing w:val="0"/>
      </w:pPr>
      <w:r>
        <w:t xml:space="preserve">Contursi said that there is no report because AALL have not had activities regarding SAC relevant issues. Retrospective of law terms project is still ongoing. She said they are organizing under the big umbrella. </w:t>
      </w:r>
    </w:p>
    <w:p w14:paraId="48059763" w14:textId="77777777" w:rsidR="00CC7848" w:rsidRDefault="00CC7848">
      <w:pPr>
        <w:spacing w:line="240" w:lineRule="auto"/>
        <w:contextualSpacing w:val="0"/>
      </w:pPr>
    </w:p>
    <w:p w14:paraId="198D8C3B" w14:textId="77777777" w:rsidR="00CC7848" w:rsidRDefault="009310DC">
      <w:pPr>
        <w:spacing w:line="240" w:lineRule="auto"/>
        <w:contextualSpacing w:val="0"/>
      </w:pPr>
      <w:r>
        <w:t>Contursi is ending her term as liaison following the conference. No successor has been named yet. AALL will inform co-chairs of SAC when a successor is named.</w:t>
      </w:r>
    </w:p>
    <w:p w14:paraId="6649700C" w14:textId="77777777" w:rsidR="00CC7848" w:rsidRDefault="009310DC">
      <w:pPr>
        <w:spacing w:line="240" w:lineRule="auto"/>
        <w:contextualSpacing w:val="0"/>
      </w:pPr>
      <w:r>
        <w:br/>
        <w:t>Contursi expresses her thanks to the members of SAC for having her in the group.</w:t>
      </w:r>
    </w:p>
    <w:p w14:paraId="2A5C7A8A" w14:textId="77777777" w:rsidR="00CC7848" w:rsidRDefault="00CC7848">
      <w:pPr>
        <w:contextualSpacing w:val="0"/>
      </w:pPr>
    </w:p>
    <w:p w14:paraId="38D5D57A" w14:textId="77777777" w:rsidR="00CC7848" w:rsidRDefault="009310DC">
      <w:pPr>
        <w:pStyle w:val="Heading1"/>
        <w:spacing w:line="240" w:lineRule="auto"/>
        <w:contextualSpacing w:val="0"/>
      </w:pPr>
      <w:bookmarkStart w:id="12" w:name="_gwjpqqqxm8y6" w:colFirst="0" w:colLast="0"/>
      <w:bookmarkEnd w:id="12"/>
      <w:r>
        <w:t>1.10 Report of SAC Subcommittee on Faceted Vocabularies (Lia Contursi) [</w:t>
      </w:r>
      <w:hyperlink r:id="rId15">
        <w:r>
          <w:rPr>
            <w:color w:val="1155CC"/>
            <w:u w:val="single"/>
          </w:rPr>
          <w:t>SAC18-ANN/1.10</w:t>
        </w:r>
      </w:hyperlink>
      <w:r>
        <w:t>]</w:t>
      </w:r>
    </w:p>
    <w:p w14:paraId="7E6B7EE3" w14:textId="77777777" w:rsidR="00CC7848" w:rsidRDefault="009310DC">
      <w:pPr>
        <w:contextualSpacing w:val="0"/>
      </w:pPr>
      <w:r>
        <w:t>See written report on ALA Connect (link provided).</w:t>
      </w:r>
    </w:p>
    <w:p w14:paraId="7CEFB4EF" w14:textId="77777777" w:rsidR="00CC7848" w:rsidRDefault="00CC7848">
      <w:pPr>
        <w:contextualSpacing w:val="0"/>
      </w:pPr>
    </w:p>
    <w:p w14:paraId="12FD3960" w14:textId="77777777" w:rsidR="00CC7848" w:rsidRDefault="009310DC">
      <w:pPr>
        <w:contextualSpacing w:val="0"/>
      </w:pPr>
      <w:r>
        <w:t>Contursi invited Ganin, a member of the subcommittee to add to her report. He mentioned that MARCIVE agreed to convert the records they developed to MARC and Groenwald, the chair of the subcommittee, has requested the MARC office to provide a subfield 2 for the terms. Once the MARC records are reviewed and approved, the working group’s work will be complete and so will be discharged.</w:t>
      </w:r>
    </w:p>
    <w:p w14:paraId="178ED7CB" w14:textId="77777777" w:rsidR="00CC7848" w:rsidRDefault="00CC7848">
      <w:pPr>
        <w:contextualSpacing w:val="0"/>
      </w:pPr>
    </w:p>
    <w:p w14:paraId="5DF937E6" w14:textId="77777777" w:rsidR="00CC7848" w:rsidRDefault="009310DC">
      <w:pPr>
        <w:pStyle w:val="Heading1"/>
        <w:spacing w:line="240" w:lineRule="auto"/>
        <w:contextualSpacing w:val="0"/>
      </w:pPr>
      <w:bookmarkStart w:id="13" w:name="_9opjh03qo4oe" w:colFirst="0" w:colLast="0"/>
      <w:bookmarkEnd w:id="13"/>
      <w:r>
        <w:t>1.11 Report of SAC Website Documentation Working Group (Netanel Ganin) [</w:t>
      </w:r>
      <w:hyperlink r:id="rId16">
        <w:r>
          <w:rPr>
            <w:color w:val="1155CC"/>
            <w:u w:val="single"/>
          </w:rPr>
          <w:t>SAC18-ANN/1.11</w:t>
        </w:r>
      </w:hyperlink>
      <w:r>
        <w:t>]</w:t>
      </w:r>
    </w:p>
    <w:p w14:paraId="3CE25263" w14:textId="77777777" w:rsidR="00CC7848" w:rsidRDefault="009310DC">
      <w:pPr>
        <w:contextualSpacing w:val="0"/>
      </w:pPr>
      <w:r>
        <w:t>See written report on ALA Connect (link provided).</w:t>
      </w:r>
    </w:p>
    <w:p w14:paraId="517F8604" w14:textId="77777777" w:rsidR="00CC7848" w:rsidRDefault="00CC7848">
      <w:pPr>
        <w:contextualSpacing w:val="0"/>
      </w:pPr>
    </w:p>
    <w:p w14:paraId="2445306E" w14:textId="77777777" w:rsidR="00CC7848" w:rsidRDefault="009310DC">
      <w:pPr>
        <w:contextualSpacing w:val="0"/>
      </w:pPr>
      <w:r>
        <w:t>Strader stated that questions about potential changes will be put out on the SAC email list and the discussion will continue over email.</w:t>
      </w:r>
    </w:p>
    <w:p w14:paraId="0D5FB1CC" w14:textId="77777777" w:rsidR="00CC7848" w:rsidRDefault="00CC7848">
      <w:pPr>
        <w:contextualSpacing w:val="0"/>
      </w:pPr>
    </w:p>
    <w:p w14:paraId="2B349DAD" w14:textId="77777777" w:rsidR="00CC7848" w:rsidRDefault="009310DC">
      <w:pPr>
        <w:pStyle w:val="Heading1"/>
        <w:spacing w:line="240" w:lineRule="auto"/>
        <w:contextualSpacing w:val="0"/>
      </w:pPr>
      <w:bookmarkStart w:id="14" w:name="_lpqd37tzgj3s" w:colFirst="0" w:colLast="0"/>
      <w:bookmarkEnd w:id="14"/>
      <w:r>
        <w:t>1.12 New Business</w:t>
      </w:r>
    </w:p>
    <w:p w14:paraId="1C91C307" w14:textId="77777777" w:rsidR="00CC7848" w:rsidRDefault="009310DC">
      <w:pPr>
        <w:pStyle w:val="Heading2"/>
        <w:contextualSpacing w:val="0"/>
      </w:pPr>
      <w:bookmarkStart w:id="15" w:name="_uu24umzblkob" w:colFirst="0" w:colLast="0"/>
      <w:bookmarkEnd w:id="15"/>
      <w:r>
        <w:t>Subject headings for indigenous persons/topics (Brian Stearns)</w:t>
      </w:r>
    </w:p>
    <w:p w14:paraId="1EF39A78" w14:textId="77777777" w:rsidR="00CC7848" w:rsidRDefault="009310DC">
      <w:pPr>
        <w:contextualSpacing w:val="0"/>
      </w:pPr>
      <w:r>
        <w:t>Stearns stated that Canada formed a truth and reconciliation committee to discuss cultural institutions’ representation of indigenous people. He suggested that it may be useful for non-Canadians to be aware that these discussions are going on. Further, he wondered if it is on the radar of LC and other American institutions.</w:t>
      </w:r>
    </w:p>
    <w:p w14:paraId="0279A68B" w14:textId="77777777" w:rsidR="00CC7848" w:rsidRDefault="00CC7848">
      <w:pPr>
        <w:contextualSpacing w:val="0"/>
      </w:pPr>
    </w:p>
    <w:p w14:paraId="0FF6D7C6" w14:textId="77777777" w:rsidR="00CC7848" w:rsidRDefault="009310DC">
      <w:pPr>
        <w:contextualSpacing w:val="0"/>
      </w:pPr>
      <w:r>
        <w:t xml:space="preserve">Young said that LC is aware of the Canadian initiative and has been working with Library and Archives Canada and they have done some initial analysis of LCSH. They are now watching and waiting to see what happens and are very interested in hearing what works and what doesn’t. Stearns asked if there is an appetite to say that the subject headings could be improved. Young replied that LC is waiting to see what happens. The answer is not yes and not no. She said LC is aware of the concerns and would like to ameliorate the situation if possible. Sherman asked for something to be sent to SAC list so they can be better informed of the issue. Stearns said he will send it. </w:t>
      </w:r>
    </w:p>
    <w:p w14:paraId="0BC08008" w14:textId="77777777" w:rsidR="00CC7848" w:rsidRDefault="009310DC">
      <w:pPr>
        <w:pStyle w:val="Heading2"/>
        <w:spacing w:line="240" w:lineRule="auto"/>
        <w:contextualSpacing w:val="0"/>
      </w:pPr>
      <w:bookmarkStart w:id="16" w:name="_s6rmv3dv1006" w:colFirst="0" w:colLast="0"/>
      <w:bookmarkEnd w:id="16"/>
      <w:r>
        <w:t>Status of RDA Subcommittee (co-chairs)</w:t>
      </w:r>
    </w:p>
    <w:p w14:paraId="72FC66C1" w14:textId="77777777" w:rsidR="00CC7848" w:rsidRDefault="009310DC">
      <w:pPr>
        <w:contextualSpacing w:val="0"/>
      </w:pPr>
      <w:r>
        <w:t>This was completed during 1.5</w:t>
      </w:r>
    </w:p>
    <w:p w14:paraId="57FEEEA0" w14:textId="77777777" w:rsidR="00CC7848" w:rsidRDefault="009310DC">
      <w:pPr>
        <w:pStyle w:val="Heading2"/>
        <w:spacing w:line="240" w:lineRule="auto"/>
        <w:contextualSpacing w:val="0"/>
      </w:pPr>
      <w:bookmarkStart w:id="17" w:name="_ui1t2f1bxctw" w:colFirst="0" w:colLast="0"/>
      <w:bookmarkEnd w:id="17"/>
      <w:r>
        <w:t xml:space="preserve">Status of SACO/PCC liaison (co-chairs) </w:t>
      </w:r>
    </w:p>
    <w:p w14:paraId="6A155B58" w14:textId="77777777" w:rsidR="00CC7848" w:rsidRDefault="009310DC">
      <w:pPr>
        <w:contextualSpacing w:val="0"/>
      </w:pPr>
      <w:r>
        <w:t>This was moved until Monday’s meeting.</w:t>
      </w:r>
    </w:p>
    <w:p w14:paraId="505E3C66" w14:textId="36E3E474" w:rsidR="00CC7848" w:rsidRDefault="009310DC">
      <w:pPr>
        <w:pStyle w:val="Heading2"/>
        <w:spacing w:line="240" w:lineRule="auto"/>
        <w:contextualSpacing w:val="0"/>
      </w:pPr>
      <w:bookmarkStart w:id="18" w:name="_umlik8p7830c" w:colFirst="0" w:colLast="0"/>
      <w:bookmarkEnd w:id="18"/>
      <w:r>
        <w:t>CaMMS Executive Response to I</w:t>
      </w:r>
      <w:r w:rsidR="003B4C26">
        <w:t>llegal</w:t>
      </w:r>
      <w:r>
        <w:t xml:space="preserve"> Aliens letter</w:t>
      </w:r>
    </w:p>
    <w:p w14:paraId="4A3FF171" w14:textId="0A4C3742" w:rsidR="00CC7848" w:rsidRDefault="009310DC">
      <w:pPr>
        <w:contextualSpacing w:val="0"/>
      </w:pPr>
      <w:r>
        <w:t>Strader opens the discussion by saying that the response was sent to the list and says it is cut and dry but disappointing. Joudrey says that Deborah Ryszka told him that if anyone at SAC would like to have a conversation with ALA’s Washington Office to let them know and they’d be happy to set it up although it was clear what their solution is. Chris Long said that a lot of catalogers locally are considering applying local terms to their catalog, including his institution, and he wondered if SAC could provide some guidance. Hugger said that the Sears list of subject headings has already implemented the suggested changed subject headings. Ganin as</w:t>
      </w:r>
      <w:r w:rsidR="003B4C26">
        <w:t>k</w:t>
      </w:r>
      <w:r>
        <w:t xml:space="preserve">ed Young if Tentative List 1606a, with the proposed changes are still available to be used informally locally. Young said that the tentative lists time out and were recreated but have now timed out, again. They are still available in the system (intern’s note: </w:t>
      </w:r>
      <w:hyperlink r:id="rId17">
        <w:r>
          <w:rPr>
            <w:color w:val="1155CC"/>
            <w:u w:val="single"/>
          </w:rPr>
          <w:t>https://www.loc.gov/catdir/cpso/illegal-aliens-decision.pdf</w:t>
        </w:r>
      </w:hyperlink>
      <w:r>
        <w:t xml:space="preserve">). Maxwell asked Hugger for clarification on the Sears List. Hugger says “Unauthorized Immigrants” is there but will double check. Maxwell </w:t>
      </w:r>
      <w:r w:rsidR="003B4C26">
        <w:t>suggested</w:t>
      </w:r>
      <w:r>
        <w:t xml:space="preserve"> using different controlled vocabularies. Joudrey said that the LC solution is out there. </w:t>
      </w:r>
    </w:p>
    <w:p w14:paraId="121E5478" w14:textId="77777777" w:rsidR="00CC7848" w:rsidRDefault="00CC7848">
      <w:pPr>
        <w:pStyle w:val="Heading1"/>
        <w:contextualSpacing w:val="0"/>
      </w:pPr>
      <w:bookmarkStart w:id="19" w:name="_92m85hgsxc4t" w:colFirst="0" w:colLast="0"/>
      <w:bookmarkEnd w:id="19"/>
    </w:p>
    <w:p w14:paraId="309B3FF5" w14:textId="77777777" w:rsidR="00CC7848" w:rsidRDefault="009310DC">
      <w:pPr>
        <w:pStyle w:val="Heading1"/>
        <w:contextualSpacing w:val="0"/>
      </w:pPr>
      <w:bookmarkStart w:id="20" w:name="_ujvc1f144n1b" w:colFirst="0" w:colLast="0"/>
      <w:bookmarkEnd w:id="20"/>
      <w:r>
        <w:t>Motion to Recess</w:t>
      </w:r>
    </w:p>
    <w:p w14:paraId="4EF174F7" w14:textId="320545DC" w:rsidR="00CC7848" w:rsidRDefault="009310DC">
      <w:pPr>
        <w:contextualSpacing w:val="0"/>
      </w:pPr>
      <w:r>
        <w:t>Strader called for a motion to recess. Joudrey m</w:t>
      </w:r>
      <w:r w:rsidR="003B4C26">
        <w:t>ade the motion, which was seconded by Maxwell</w:t>
      </w:r>
      <w:r>
        <w:t xml:space="preserve"> and it was accepted at 10:14am CT. </w:t>
      </w:r>
    </w:p>
    <w:p w14:paraId="20211534" w14:textId="77777777" w:rsidR="00CC7848" w:rsidRDefault="009310DC">
      <w:pPr>
        <w:contextualSpacing w:val="0"/>
      </w:pPr>
      <w:r>
        <w:br w:type="page"/>
      </w:r>
    </w:p>
    <w:p w14:paraId="30372DD4" w14:textId="77777777" w:rsidR="00CC7848" w:rsidRDefault="00CC7848">
      <w:pPr>
        <w:contextualSpacing w:val="0"/>
      </w:pPr>
    </w:p>
    <w:p w14:paraId="4FE5F1DC" w14:textId="77777777" w:rsidR="00CC7848" w:rsidRDefault="009310DC">
      <w:pPr>
        <w:contextualSpacing w:val="0"/>
        <w:jc w:val="center"/>
        <w:rPr>
          <w:sz w:val="24"/>
          <w:szCs w:val="24"/>
        </w:rPr>
      </w:pPr>
      <w:r>
        <w:rPr>
          <w:sz w:val="24"/>
          <w:szCs w:val="24"/>
        </w:rPr>
        <w:t>ALCTS Subject Analysis Committee</w:t>
      </w:r>
    </w:p>
    <w:p w14:paraId="437C6894" w14:textId="77777777" w:rsidR="00CC7848" w:rsidRDefault="009310DC">
      <w:pPr>
        <w:contextualSpacing w:val="0"/>
        <w:jc w:val="center"/>
        <w:rPr>
          <w:sz w:val="24"/>
          <w:szCs w:val="24"/>
        </w:rPr>
      </w:pPr>
      <w:r>
        <w:rPr>
          <w:sz w:val="24"/>
          <w:szCs w:val="24"/>
        </w:rPr>
        <w:t>2018 Annual Meeting, New Orleans</w:t>
      </w:r>
    </w:p>
    <w:p w14:paraId="16C4BF93" w14:textId="77777777" w:rsidR="00CC7848" w:rsidRDefault="009310DC">
      <w:pPr>
        <w:contextualSpacing w:val="0"/>
        <w:jc w:val="center"/>
        <w:rPr>
          <w:sz w:val="24"/>
          <w:szCs w:val="24"/>
        </w:rPr>
      </w:pPr>
      <w:r>
        <w:rPr>
          <w:sz w:val="24"/>
          <w:szCs w:val="24"/>
        </w:rPr>
        <w:t>Monday, June 25, 2018, 1:00-5:30 pm</w:t>
      </w:r>
    </w:p>
    <w:p w14:paraId="14F61AA9" w14:textId="77777777" w:rsidR="00CC7848" w:rsidRDefault="009310DC">
      <w:pPr>
        <w:contextualSpacing w:val="0"/>
        <w:jc w:val="center"/>
        <w:rPr>
          <w:sz w:val="24"/>
          <w:szCs w:val="24"/>
          <w:highlight w:val="white"/>
        </w:rPr>
      </w:pPr>
      <w:r>
        <w:rPr>
          <w:sz w:val="24"/>
          <w:szCs w:val="24"/>
          <w:highlight w:val="white"/>
        </w:rPr>
        <w:t xml:space="preserve">Morial Convention Center </w:t>
      </w:r>
      <w:r>
        <w:rPr>
          <w:sz w:val="24"/>
          <w:szCs w:val="24"/>
        </w:rPr>
        <w:t xml:space="preserve">– </w:t>
      </w:r>
      <w:r>
        <w:rPr>
          <w:sz w:val="24"/>
          <w:szCs w:val="24"/>
          <w:highlight w:val="white"/>
        </w:rPr>
        <w:t>Rm 279-280</w:t>
      </w:r>
    </w:p>
    <w:p w14:paraId="406977F9" w14:textId="77777777" w:rsidR="00CC7848" w:rsidRDefault="00CC7848">
      <w:pPr>
        <w:contextualSpacing w:val="0"/>
        <w:rPr>
          <w:sz w:val="24"/>
          <w:szCs w:val="24"/>
        </w:rPr>
      </w:pPr>
    </w:p>
    <w:bookmarkStart w:id="21" w:name="_duav2zikxcn4" w:colFirst="0" w:colLast="0"/>
    <w:bookmarkEnd w:id="21"/>
    <w:p w14:paraId="6AE40D85" w14:textId="6D030358" w:rsidR="00CC7848" w:rsidRDefault="009310DC" w:rsidP="003B4C26">
      <w:pPr>
        <w:pStyle w:val="Heading1"/>
        <w:contextualSpacing w:val="0"/>
      </w:pPr>
      <w:r>
        <w:rPr>
          <w:color w:val="1155CC"/>
          <w:u w:val="single"/>
        </w:rPr>
        <w:fldChar w:fldCharType="begin"/>
      </w:r>
      <w:r>
        <w:rPr>
          <w:color w:val="1155CC"/>
          <w:u w:val="single"/>
        </w:rPr>
        <w:instrText xml:space="preserve"> HYPERLINK "https://connect.ala.org/alcts/viewdocument/sac-annual-form-2018-supporting-d?CommunityKey=87c8f30d-a823-4d3c-afe3-c40b29b80a7f&amp;tab=librarydocuments" \h </w:instrText>
      </w:r>
      <w:r>
        <w:rPr>
          <w:color w:val="1155CC"/>
          <w:u w:val="single"/>
        </w:rPr>
        <w:fldChar w:fldCharType="separate"/>
      </w:r>
      <w:r>
        <w:rPr>
          <w:color w:val="1155CC"/>
          <w:u w:val="single"/>
        </w:rPr>
        <w:t>Presentation</w:t>
      </w:r>
      <w:r>
        <w:rPr>
          <w:color w:val="1155CC"/>
          <w:u w:val="single"/>
        </w:rPr>
        <w:fldChar w:fldCharType="end"/>
      </w:r>
      <w:r>
        <w:t xml:space="preserve"> (1:00-2:00): Supporting Digital Humanities and LAM Data Access through Semantic Enrichment, Marcia Zeng, (Professor of Library and Information Science, Kent State University)</w:t>
      </w:r>
    </w:p>
    <w:p w14:paraId="49E79D54" w14:textId="77777777" w:rsidR="00CC7848" w:rsidRDefault="00CC7848">
      <w:pPr>
        <w:contextualSpacing w:val="0"/>
        <w:rPr>
          <w:b/>
        </w:rPr>
      </w:pPr>
    </w:p>
    <w:p w14:paraId="558B7CA7" w14:textId="77777777" w:rsidR="00CC7848" w:rsidRDefault="009310DC">
      <w:pPr>
        <w:contextualSpacing w:val="0"/>
        <w:rPr>
          <w:b/>
        </w:rPr>
      </w:pPr>
      <w:r>
        <w:rPr>
          <w:b/>
        </w:rPr>
        <w:t>Brief summary of Dr. Zeng’s presentation</w:t>
      </w:r>
    </w:p>
    <w:p w14:paraId="6339E40A" w14:textId="77777777" w:rsidR="00CC7848" w:rsidRDefault="009310DC">
      <w:pPr>
        <w:contextualSpacing w:val="0"/>
      </w:pPr>
      <w:r>
        <w:rPr>
          <w:highlight w:val="white"/>
        </w:rPr>
        <w:t>Libraries, archives, and museums (</w:t>
      </w:r>
      <w:r>
        <w:t xml:space="preserve">LAMs) data is useful for researchers in the digital humanities (DH). This has led LAMs to move their data from being machine readable to machine understandable and actionable by converting their unstructured data to structured and semi-structured data. </w:t>
      </w:r>
    </w:p>
    <w:p w14:paraId="3EEE3783" w14:textId="77777777" w:rsidR="00CC7848" w:rsidRDefault="00CC7848">
      <w:pPr>
        <w:contextualSpacing w:val="0"/>
      </w:pPr>
    </w:p>
    <w:p w14:paraId="53D47B4C" w14:textId="77777777" w:rsidR="00CC7848" w:rsidRDefault="009310DC">
      <w:pPr>
        <w:contextualSpacing w:val="0"/>
      </w:pPr>
      <w:r>
        <w:t xml:space="preserve">There is a methodology shift in the DH, it is no longer setting up a hypothesis and proving it or disproving it, now it is the use of data to show what is really happening. In their structured data LAMs can improve their data through semantic metadata enrichment. Semantic metadata enrichment can be achieved by alignment, expansion and ontology based design. </w:t>
      </w:r>
    </w:p>
    <w:p w14:paraId="198B033B" w14:textId="77777777" w:rsidR="00CC7848" w:rsidRDefault="00CC7848">
      <w:pPr>
        <w:contextualSpacing w:val="0"/>
      </w:pPr>
    </w:p>
    <w:p w14:paraId="0507A223" w14:textId="77777777" w:rsidR="00CC7848" w:rsidRDefault="009310DC">
      <w:pPr>
        <w:contextualSpacing w:val="0"/>
      </w:pPr>
      <w:r>
        <w:t xml:space="preserve">LAMs can align their resources by using metadata in controlled form to create relationships to other resources (e.g. places to GeoNames) and link LAMs IDs to URIs in existing datasets. To expand their data LAMs can: </w:t>
      </w:r>
    </w:p>
    <w:p w14:paraId="10E3D8EE" w14:textId="77777777" w:rsidR="00CC7848" w:rsidRDefault="009310DC">
      <w:pPr>
        <w:numPr>
          <w:ilvl w:val="0"/>
          <w:numId w:val="1"/>
        </w:numPr>
      </w:pPr>
      <w:r>
        <w:t>Use their metadata in non-controlled form and change it into access points (e.g. create a 7XX access point for a name in a 508 field);</w:t>
      </w:r>
    </w:p>
    <w:p w14:paraId="1005EF7E" w14:textId="77777777" w:rsidR="00CC7848" w:rsidRDefault="009310DC">
      <w:pPr>
        <w:numPr>
          <w:ilvl w:val="0"/>
          <w:numId w:val="1"/>
        </w:numPr>
      </w:pPr>
      <w:r>
        <w:t xml:space="preserve">Create structured data from semi-structured data (e.g. parse data in 5XX fields, extract entities and create access points for those entities); and </w:t>
      </w:r>
    </w:p>
    <w:p w14:paraId="4EC15DC2" w14:textId="77777777" w:rsidR="00CC7848" w:rsidRDefault="009310DC">
      <w:pPr>
        <w:numPr>
          <w:ilvl w:val="0"/>
          <w:numId w:val="1"/>
        </w:numPr>
      </w:pPr>
      <w:r>
        <w:t xml:space="preserve">Create structured data from unstructured data (e.g. parse data in theses and dissertations, extract entities and create access points for those entities). </w:t>
      </w:r>
    </w:p>
    <w:p w14:paraId="6B36C306" w14:textId="77777777" w:rsidR="00CC7848" w:rsidRDefault="00CC7848">
      <w:pPr>
        <w:contextualSpacing w:val="0"/>
      </w:pPr>
    </w:p>
    <w:p w14:paraId="2EE4BE6F" w14:textId="77777777" w:rsidR="00CC7848" w:rsidRDefault="009310DC">
      <w:pPr>
        <w:contextualSpacing w:val="0"/>
      </w:pPr>
      <w:r>
        <w:t xml:space="preserve">For special collections materials it may be better to achieve semantic enrichment through the use of ontology-based design (e.g. parse the data in oral history transcripts, extract entities and relationships mentioned, and link to existing data using the ontology to show the relationships). </w:t>
      </w:r>
    </w:p>
    <w:p w14:paraId="186A688A" w14:textId="77777777" w:rsidR="00CC7848" w:rsidRDefault="00CC7848">
      <w:pPr>
        <w:contextualSpacing w:val="0"/>
      </w:pPr>
    </w:p>
    <w:p w14:paraId="45394329" w14:textId="77777777" w:rsidR="00CC7848" w:rsidRDefault="009310DC">
      <w:pPr>
        <w:contextualSpacing w:val="0"/>
      </w:pPr>
      <w:r>
        <w:t>Metadata can be enriched but then that data also needs to be exposed and this can be done by having multiple metadata datasets and matching metadata to other schemas. In conclusion, we can enhance subject access through existing controlled vocabularies already in linked data and we can try to link and give contextualization.</w:t>
      </w:r>
    </w:p>
    <w:p w14:paraId="40D24B3E" w14:textId="77777777" w:rsidR="00CC7848" w:rsidRDefault="00CC7848">
      <w:pPr>
        <w:contextualSpacing w:val="0"/>
      </w:pPr>
    </w:p>
    <w:p w14:paraId="5E9D7113" w14:textId="77777777" w:rsidR="00CC7848" w:rsidRDefault="009310DC">
      <w:pPr>
        <w:pStyle w:val="Heading1"/>
        <w:contextualSpacing w:val="0"/>
      </w:pPr>
      <w:bookmarkStart w:id="22" w:name="_tddzk1z1tk1m" w:colFirst="0" w:colLast="0"/>
      <w:bookmarkEnd w:id="22"/>
      <w:r>
        <w:t>Break</w:t>
      </w:r>
    </w:p>
    <w:p w14:paraId="5907C0CA" w14:textId="77777777" w:rsidR="00CC7848" w:rsidRDefault="00CC7848">
      <w:pPr>
        <w:contextualSpacing w:val="0"/>
      </w:pPr>
    </w:p>
    <w:p w14:paraId="197BEBE3" w14:textId="77777777" w:rsidR="00CC7848" w:rsidRDefault="009310DC">
      <w:pPr>
        <w:pStyle w:val="Heading1"/>
        <w:contextualSpacing w:val="0"/>
      </w:pPr>
      <w:bookmarkStart w:id="23" w:name="_ysmw6kcn3fcl" w:colFirst="0" w:colLast="0"/>
      <w:bookmarkEnd w:id="23"/>
      <w:r>
        <w:t>2.0 Welcome and introduction of members and guests</w:t>
      </w:r>
      <w:r>
        <w:br/>
      </w:r>
    </w:p>
    <w:p w14:paraId="42152986" w14:textId="7AD43E26" w:rsidR="00CC7848" w:rsidRDefault="009310DC">
      <w:pPr>
        <w:contextualSpacing w:val="0"/>
      </w:pPr>
      <w:r>
        <w:t>Members present: C. Rockelle Strader (co-chair), Jennifer C.L. Bromley (co-chair), A</w:t>
      </w:r>
      <w:r w:rsidR="002C1B37">
        <w:t>n</w:t>
      </w:r>
      <w:r>
        <w:t xml:space="preserve">na Goslen, Brian Stearns, Chris Long, Brian Cain, Jeanne M. </w:t>
      </w:r>
      <w:proofErr w:type="spellStart"/>
      <w:r>
        <w:t>Piascik</w:t>
      </w:r>
      <w:proofErr w:type="spellEnd"/>
      <w:r>
        <w:t xml:space="preserve">, </w:t>
      </w:r>
      <w:proofErr w:type="spellStart"/>
      <w:r>
        <w:t>Netanel</w:t>
      </w:r>
      <w:proofErr w:type="spellEnd"/>
      <w:r>
        <w:t xml:space="preserve"> </w:t>
      </w:r>
      <w:proofErr w:type="spellStart"/>
      <w:r w:rsidR="00FF1389">
        <w:t>Ganin</w:t>
      </w:r>
      <w:proofErr w:type="spellEnd"/>
      <w:r>
        <w:t>, Paromita Biswas, Rosemary Groenwald, Daniel N. Joudrey, Ethan D. Fenichel (intern), Antionette Vanterpool (intern)</w:t>
      </w:r>
    </w:p>
    <w:p w14:paraId="40E6CD26" w14:textId="77777777" w:rsidR="00CC7848" w:rsidRDefault="00CC7848">
      <w:pPr>
        <w:contextualSpacing w:val="0"/>
      </w:pPr>
    </w:p>
    <w:p w14:paraId="715911FA" w14:textId="77777777" w:rsidR="00CC7848" w:rsidRDefault="009310DC">
      <w:pPr>
        <w:contextualSpacing w:val="0"/>
      </w:pPr>
      <w:r>
        <w:t>Liaisons present: Caroline Saccucci, Deborah A. Rose-Lefmann, Janis L. Young, Lia Contursi, Rebecca Belford, George A. Prager, Robert L. Maxwell, Sherman Clarke, Stephen S. Hearn, Alex Kyrios, Jody DeRidder</w:t>
      </w:r>
    </w:p>
    <w:p w14:paraId="0113A899" w14:textId="77777777" w:rsidR="00CC7848" w:rsidRDefault="00CC7848">
      <w:pPr>
        <w:contextualSpacing w:val="0"/>
      </w:pPr>
    </w:p>
    <w:p w14:paraId="6A37A3F6" w14:textId="77777777" w:rsidR="00CC7848" w:rsidRDefault="009310DC">
      <w:pPr>
        <w:contextualSpacing w:val="0"/>
      </w:pPr>
      <w:r>
        <w:t>Members excused: Caitlin Rozich</w:t>
      </w:r>
    </w:p>
    <w:p w14:paraId="7399FEEA" w14:textId="77777777" w:rsidR="00CC7848" w:rsidRDefault="00CC7848">
      <w:pPr>
        <w:contextualSpacing w:val="0"/>
      </w:pPr>
    </w:p>
    <w:p w14:paraId="75D5478C" w14:textId="77777777" w:rsidR="00CC7848" w:rsidRDefault="009310DC">
      <w:pPr>
        <w:contextualSpacing w:val="0"/>
      </w:pPr>
      <w:r>
        <w:t>Liaisons excused: Keri Cascio, Maria Hugger</w:t>
      </w:r>
    </w:p>
    <w:p w14:paraId="1226BF79" w14:textId="77777777" w:rsidR="00CC7848" w:rsidRDefault="00CC7848">
      <w:pPr>
        <w:contextualSpacing w:val="0"/>
      </w:pPr>
    </w:p>
    <w:p w14:paraId="738C30F0" w14:textId="77777777" w:rsidR="00CC7848" w:rsidRDefault="009310DC">
      <w:pPr>
        <w:contextualSpacing w:val="0"/>
      </w:pPr>
      <w:r>
        <w:t>Meeting called to order at 2:15 pm.</w:t>
      </w:r>
    </w:p>
    <w:p w14:paraId="643E58ED" w14:textId="77777777" w:rsidR="00CC7848" w:rsidRDefault="009310DC">
      <w:pPr>
        <w:pStyle w:val="Heading2"/>
        <w:contextualSpacing w:val="0"/>
      </w:pPr>
      <w:bookmarkStart w:id="24" w:name="_kgco9ken8gm4" w:colFirst="0" w:colLast="0"/>
      <w:bookmarkEnd w:id="24"/>
      <w:r>
        <w:t>New Business - Status of SACO/PCC liaison (co-chairs) (rescheduled from Sunday meeting)</w:t>
      </w:r>
    </w:p>
    <w:p w14:paraId="46E6721C" w14:textId="77777777" w:rsidR="00CC7848" w:rsidRDefault="009310DC">
      <w:pPr>
        <w:contextualSpacing w:val="0"/>
      </w:pPr>
      <w:r>
        <w:t>Strader asked Paul Frank to give some of the history and explain where SAC is at with the PCC liaison to SAC.</w:t>
      </w:r>
    </w:p>
    <w:p w14:paraId="11B4793C" w14:textId="77777777" w:rsidR="00CC7848" w:rsidRDefault="00CC7848">
      <w:pPr>
        <w:contextualSpacing w:val="0"/>
      </w:pPr>
    </w:p>
    <w:p w14:paraId="539BBD33" w14:textId="77777777" w:rsidR="00CC7848" w:rsidRDefault="009310DC">
      <w:pPr>
        <w:contextualSpacing w:val="0"/>
      </w:pPr>
      <w:r>
        <w:t xml:space="preserve">Frank, from the PCC secretariat at the Library of Congress, expressed thanks for moving the schedule around. Frank explained that there used to be a conflict between the SAC meeting and what was called the PCC At Large/SACO At Large meeting [generally referred to as the SACO meeting]. At that time there was a designated person, that was designated by Frank in his role as Acting Coordinator of the SACO program, to attend the SACO At Large meeting and then report out to SAC at the Monday meeting what transpired at the SACO meeting. At first the liaison was Jeffrey Beall, then there was Melanie Wacker and Sherman Clarke who was the last SACO liaison. </w:t>
      </w:r>
    </w:p>
    <w:p w14:paraId="18B63588" w14:textId="77777777" w:rsidR="00CC7848" w:rsidRDefault="00CC7848">
      <w:pPr>
        <w:contextualSpacing w:val="0"/>
      </w:pPr>
    </w:p>
    <w:p w14:paraId="21305A61" w14:textId="77777777" w:rsidR="00CC7848" w:rsidRDefault="009310DC">
      <w:pPr>
        <w:contextualSpacing w:val="0"/>
      </w:pPr>
      <w:r>
        <w:t>For the last few years Frank stated that he was not assigning anyone to that position partially because there is no longer a conflict with the SAC and SACO At Large meetings. Frank stated that if SAC is interested in continuing the liaison role then he would be happy to make sure that there was someone to do it. In anticipation that SAC would want to continue with the liaison Frank stated that he spoke with the PCC Steering Committee and asked if they wanted to designate anyone and Frank volunteered to fill the role himself sort of in perpetuity and the Steering Committee didn’t really want to assign someone. So Frank again stated that he was willing to fill the role as the liaison if SAC would like for him to do so and he will report out what happened at the PCC At Large/SACO At Large Sunday meeting.</w:t>
      </w:r>
    </w:p>
    <w:p w14:paraId="57080903" w14:textId="77777777" w:rsidR="00CC7848" w:rsidRDefault="00CC7848">
      <w:pPr>
        <w:contextualSpacing w:val="0"/>
      </w:pPr>
    </w:p>
    <w:p w14:paraId="6A4EA6C2" w14:textId="77777777" w:rsidR="00CC7848" w:rsidRDefault="009310DC">
      <w:pPr>
        <w:contextualSpacing w:val="0"/>
      </w:pPr>
      <w:r>
        <w:t>Maxwell stated that it is important not just to have a report of the meeting but to have a person for communication purposes between SAC and SACO. Joudrey and Strader concurred with Maxwell.</w:t>
      </w:r>
    </w:p>
    <w:p w14:paraId="6660452E" w14:textId="77777777" w:rsidR="00CC7848" w:rsidRDefault="00CC7848">
      <w:pPr>
        <w:contextualSpacing w:val="0"/>
      </w:pPr>
    </w:p>
    <w:p w14:paraId="164AD459" w14:textId="27A447FF" w:rsidR="00CC7848" w:rsidRDefault="009310DC">
      <w:pPr>
        <w:contextualSpacing w:val="0"/>
      </w:pPr>
      <w:r>
        <w:t>Two other members reiterated that it is important to have a liaison to the SACO program and not just for the SACO At Large meeting. One member added that Young reports on some of the same territory but that it's also important to have the voice of the co-op. Frank stated that he spoke with Janis about this and that they agreed it would be fine to have a liaison.</w:t>
      </w:r>
    </w:p>
    <w:p w14:paraId="4FC11D9E" w14:textId="77777777" w:rsidR="00CC7848" w:rsidRDefault="00CC7848">
      <w:pPr>
        <w:contextualSpacing w:val="0"/>
      </w:pPr>
    </w:p>
    <w:p w14:paraId="3E9A1495" w14:textId="77777777" w:rsidR="00CC7848" w:rsidRDefault="009310DC">
      <w:pPr>
        <w:contextualSpacing w:val="0"/>
      </w:pPr>
      <w:r>
        <w:t>Strader asked for any other comment and there was none so Strader stated that SAC will take Frank up on his offer and that SAC will have to make sure that Franks’ name shows back up on the website. Frank stated that he will put this change also back up on the PCC site.</w:t>
      </w:r>
    </w:p>
    <w:p w14:paraId="38147E55" w14:textId="77777777" w:rsidR="00CC7848" w:rsidRDefault="009310DC">
      <w:pPr>
        <w:pStyle w:val="Heading1"/>
        <w:contextualSpacing w:val="0"/>
      </w:pPr>
      <w:bookmarkStart w:id="25" w:name="_aa22ckjz09g1" w:colFirst="0" w:colLast="0"/>
      <w:bookmarkEnd w:id="25"/>
      <w:r>
        <w:tab/>
      </w:r>
      <w:r>
        <w:br/>
        <w:t xml:space="preserve">2.1 Report of the Dewey Classification Editorial Policy Committee liaison (Deborah Rose-Lefmann) </w:t>
      </w:r>
      <w:hyperlink r:id="rId18">
        <w:r>
          <w:rPr>
            <w:color w:val="1155CC"/>
            <w:u w:val="single"/>
          </w:rPr>
          <w:t>[SAC18-ANN/2.1]</w:t>
        </w:r>
      </w:hyperlink>
    </w:p>
    <w:p w14:paraId="053F536E" w14:textId="77777777" w:rsidR="00CC7848" w:rsidRDefault="009310DC">
      <w:pPr>
        <w:contextualSpacing w:val="0"/>
      </w:pPr>
      <w:r>
        <w:t>See written report on ALA Connect (link provided).</w:t>
      </w:r>
    </w:p>
    <w:p w14:paraId="6970608D" w14:textId="77777777" w:rsidR="00CC7848" w:rsidRDefault="00CC7848">
      <w:pPr>
        <w:contextualSpacing w:val="0"/>
      </w:pPr>
    </w:p>
    <w:p w14:paraId="1734E6E7" w14:textId="77777777" w:rsidR="00CC7848" w:rsidRDefault="009310DC">
      <w:pPr>
        <w:contextualSpacing w:val="0"/>
      </w:pPr>
      <w:r>
        <w:t xml:space="preserve">Rose-Lefmann stated that she was reporting on the Meeting 140B of the Decimal Classification Editorial Policy Committee (EPC) which was held virtually over the EPC listserv. Rose-Lefmann explained that normally at this meeting she would be reporting on the live meeting held a couple of weeks before ALA Annual but that meeting was postponed until October due to some changes in the Dewey editorial structure. This postponement does affect SAC because now the longer report will be at Midwinter rather than at Annual and the Decimal Classification EPC meeting will be in Fall from now on. </w:t>
      </w:r>
    </w:p>
    <w:p w14:paraId="638AF20D" w14:textId="77777777" w:rsidR="00CC7848" w:rsidRDefault="00CC7848">
      <w:pPr>
        <w:contextualSpacing w:val="0"/>
      </w:pPr>
    </w:p>
    <w:p w14:paraId="6474B729" w14:textId="3B612FEA" w:rsidR="00CC7848" w:rsidRDefault="009310DC">
      <w:pPr>
        <w:contextualSpacing w:val="0"/>
      </w:pPr>
      <w:r>
        <w:t xml:space="preserve">There was a clarification in the manual about the hierarchical force of do-not-use notes. </w:t>
      </w:r>
      <w:r w:rsidR="00FF1389">
        <w:t>The manual</w:t>
      </w:r>
      <w:r>
        <w:t xml:space="preserve"> stated that do-not-use notes have hierarchical force but according to Rose-Lefmann they don't really. For example, if for 290 it says you cannot use 09 that doesn't mean in 292 you can't use 09 but it does mean that in 290 you can't use 09, 092, 093.</w:t>
      </w:r>
    </w:p>
    <w:p w14:paraId="6CA382F3" w14:textId="77777777" w:rsidR="00CC7848" w:rsidRDefault="00CC7848">
      <w:pPr>
        <w:contextualSpacing w:val="0"/>
      </w:pPr>
    </w:p>
    <w:p w14:paraId="57E3830F" w14:textId="77777777" w:rsidR="00CC7848" w:rsidRDefault="009310DC">
      <w:pPr>
        <w:contextualSpacing w:val="0"/>
      </w:pPr>
      <w:r>
        <w:t>There were clarifications for groups of people as it relates to child rearing. There is a distinction between groups of children being cared for and groups of people doing the child rearing.</w:t>
      </w:r>
    </w:p>
    <w:p w14:paraId="4E27CE1C" w14:textId="77777777" w:rsidR="00CC7848" w:rsidRDefault="00CC7848">
      <w:pPr>
        <w:contextualSpacing w:val="0"/>
      </w:pPr>
    </w:p>
    <w:p w14:paraId="681AE515" w14:textId="77777777" w:rsidR="00CC7848" w:rsidRDefault="009310DC">
      <w:pPr>
        <w:contextualSpacing w:val="0"/>
      </w:pPr>
      <w:r>
        <w:t>There was development for video games for which Alex Kyrios worked on genre classification of video games and eventually the use of the existing tables that are used for literature and media was approved. So you can now classify a video game on a specific theme or subject the way that you would for a movie.</w:t>
      </w:r>
    </w:p>
    <w:p w14:paraId="6AD33975" w14:textId="77777777" w:rsidR="00CC7848" w:rsidRDefault="00CC7848">
      <w:pPr>
        <w:contextualSpacing w:val="0"/>
      </w:pPr>
    </w:p>
    <w:p w14:paraId="44502DBF" w14:textId="77777777" w:rsidR="00CC7848" w:rsidRDefault="009310DC">
      <w:pPr>
        <w:contextualSpacing w:val="0"/>
      </w:pPr>
      <w:r>
        <w:t>There were changes made to the bylaws and the results of those changes are:</w:t>
      </w:r>
    </w:p>
    <w:p w14:paraId="52F7D61F" w14:textId="77777777" w:rsidR="00CC7848" w:rsidRDefault="00CC7848">
      <w:pPr>
        <w:contextualSpacing w:val="0"/>
      </w:pPr>
    </w:p>
    <w:p w14:paraId="08DE4605" w14:textId="77777777" w:rsidR="00CC7848" w:rsidRDefault="009310DC">
      <w:pPr>
        <w:numPr>
          <w:ilvl w:val="0"/>
          <w:numId w:val="2"/>
        </w:numPr>
      </w:pPr>
      <w:r>
        <w:t xml:space="preserve">SAC will no longer have an official ALA representative responsible for reporting. The three ALA representatives will have to determine how they will do the reporting. Rose-Lefmann stated that she will continue doing it until the end of her term which ends in 2019. </w:t>
      </w:r>
    </w:p>
    <w:p w14:paraId="5230F0BA" w14:textId="77777777" w:rsidR="00CC7848" w:rsidRDefault="00CC7848">
      <w:pPr>
        <w:ind w:left="720"/>
        <w:contextualSpacing w:val="0"/>
      </w:pPr>
    </w:p>
    <w:p w14:paraId="3A8FF147" w14:textId="77777777" w:rsidR="00CC7848" w:rsidRDefault="009310DC">
      <w:pPr>
        <w:numPr>
          <w:ilvl w:val="0"/>
          <w:numId w:val="2"/>
        </w:numPr>
      </w:pPr>
      <w:r>
        <w:t>ALCTS will have more of a role in nominating and renewing the members of EPC. Previously, once you got in if everyone agreed you usually could continue with the possible four three year terms and that may or may not continue to be the case. That will open up more opportunities for people who are interested in serving on EPC. EPC members who are currently serving will be completing their terms.</w:t>
      </w:r>
    </w:p>
    <w:p w14:paraId="3F28053D" w14:textId="77777777" w:rsidR="00CC7848" w:rsidRDefault="00CC7848">
      <w:pPr>
        <w:ind w:left="720"/>
        <w:contextualSpacing w:val="0"/>
      </w:pPr>
    </w:p>
    <w:p w14:paraId="7D5DC3D5" w14:textId="2F505B15" w:rsidR="00CC7848" w:rsidRDefault="009310DC">
      <w:pPr>
        <w:numPr>
          <w:ilvl w:val="0"/>
          <w:numId w:val="2"/>
        </w:numPr>
      </w:pPr>
      <w:r>
        <w:t>EPC will now have a member</w:t>
      </w:r>
      <w:r w:rsidR="003B4C26">
        <w:t xml:space="preserve"> from</w:t>
      </w:r>
      <w:r w:rsidR="002C1B37">
        <w:t xml:space="preserve"> </w:t>
      </w:r>
      <w:r>
        <w:t>the European Dewey Users Group. They have been a corresponding member for some time with useful contributions.</w:t>
      </w:r>
    </w:p>
    <w:p w14:paraId="112EB7F2" w14:textId="77777777" w:rsidR="00CC7848" w:rsidRDefault="00CC7848">
      <w:pPr>
        <w:contextualSpacing w:val="0"/>
      </w:pPr>
    </w:p>
    <w:p w14:paraId="4853723D" w14:textId="77777777" w:rsidR="00CC7848" w:rsidRDefault="009310DC">
      <w:pPr>
        <w:pStyle w:val="Heading1"/>
        <w:contextualSpacing w:val="0"/>
      </w:pPr>
      <w:bookmarkStart w:id="26" w:name="_vle3jws9gcxl" w:colFirst="0" w:colLast="0"/>
      <w:bookmarkEnd w:id="26"/>
      <w:r>
        <w:br/>
        <w:t xml:space="preserve">2.2 Report of the Dewey Section liaison (Caroline Saccucci) </w:t>
      </w:r>
      <w:hyperlink r:id="rId19">
        <w:r>
          <w:rPr>
            <w:color w:val="1155CC"/>
            <w:u w:val="single"/>
          </w:rPr>
          <w:t>[SAC18-ANN/2.2]</w:t>
        </w:r>
      </w:hyperlink>
      <w:r>
        <w:t xml:space="preserve"> </w:t>
      </w:r>
      <w:r>
        <w:br/>
        <w:t>See written report on ALA Connect (link provided).</w:t>
      </w:r>
    </w:p>
    <w:p w14:paraId="44527842" w14:textId="77777777" w:rsidR="00CC7848" w:rsidRDefault="00CC7848">
      <w:pPr>
        <w:contextualSpacing w:val="0"/>
      </w:pPr>
    </w:p>
    <w:p w14:paraId="2ADC5D9C" w14:textId="77777777" w:rsidR="00CC7848" w:rsidRDefault="009310DC">
      <w:pPr>
        <w:contextualSpacing w:val="0"/>
      </w:pPr>
      <w:r>
        <w:t xml:space="preserve">Saccucci stated that for Dewey they have been keeping up with the amount of work they have been doing in spite of the fact that they don't have more people. LC does have two part time classifiers because of the hybrid position that they have been able to fill for the CIP and Dewey responsibilities. They have one who has a degree in Environmental Science and has mastered the hard sciences which has taken the load off of one full time classifier. The other part time classifier is working on training in Literature the 800s because Michael Cantlon is retiring at the end of the year and LC needs someone to take over the back load for Literature classification. </w:t>
      </w:r>
    </w:p>
    <w:p w14:paraId="62FFF725" w14:textId="1B3A40A1" w:rsidR="00CC7848" w:rsidRDefault="009310DC">
      <w:pPr>
        <w:contextualSpacing w:val="0"/>
      </w:pPr>
      <w:r>
        <w:t xml:space="preserve">Saccucci stated that she had been trying to get an intern from the Hispanic Association of Colleges and Universities National Intern program and just before the meeting she got an email that she will have three candidates that she can choose. The intern will be trained to assign Dewey numbers in the History schedules for all of the Handbook of Latin American Studies titles that LC gets. </w:t>
      </w:r>
      <w:r w:rsidR="003B4C26">
        <w:t>T</w:t>
      </w:r>
      <w:r>
        <w:t xml:space="preserve">he Handbook of Latin American Studies which comes out of LC’s Hispanic Division is mostly on Social Sciences and History, so since LC trains in the 900s first it will be a great training opportunity for an LC staff member to build that collection. Saccucci stated that hopefully she will be able to report on this at Midwinter because the internship would begin at the very end of August. </w:t>
      </w:r>
    </w:p>
    <w:p w14:paraId="10B93F9B" w14:textId="77777777" w:rsidR="00CC7848" w:rsidRDefault="00CC7848">
      <w:pPr>
        <w:contextualSpacing w:val="0"/>
      </w:pPr>
    </w:p>
    <w:p w14:paraId="2DC9C5C5" w14:textId="2C2A1904" w:rsidR="00CC7848" w:rsidRDefault="009310DC">
      <w:pPr>
        <w:contextualSpacing w:val="0"/>
      </w:pPr>
      <w:r>
        <w:t>A member asked how long will the internship last and Saccucci stated that she believes that the internship is about nine months but that she would have to do</w:t>
      </w:r>
      <w:r w:rsidR="003B4C26">
        <w:t xml:space="preserve">uble check. Saccucci explained </w:t>
      </w:r>
      <w:r>
        <w:t xml:space="preserve">that the internship is paid for and sponsored by the Hispanic Association of Colleges and Universities (HACU). Saccucci later clarified that the internship is 16 weeks (August 27-December 7). </w:t>
      </w:r>
    </w:p>
    <w:p w14:paraId="30B4F3B4" w14:textId="77777777" w:rsidR="00CC7848" w:rsidRDefault="00CC7848">
      <w:pPr>
        <w:contextualSpacing w:val="0"/>
      </w:pPr>
    </w:p>
    <w:p w14:paraId="28F611C4" w14:textId="77777777" w:rsidR="00CC7848" w:rsidRDefault="009310DC">
      <w:pPr>
        <w:contextualSpacing w:val="0"/>
      </w:pPr>
      <w:r>
        <w:t>Saccucci also stated that it was beneficial to have the classifiers and editors for Dewey in the office having monthly meetings together which started in February and one of the major outcomes of that is that Dewey editors are welcoming classifiers to come to their weekly editorial meeting. Before it was send an email or talk to the Dewey editors if you have something but not necessarily to join in the discussion to hear from the classifiers.</w:t>
      </w:r>
    </w:p>
    <w:p w14:paraId="031449B9" w14:textId="77777777" w:rsidR="00CC7848" w:rsidRDefault="00CC7848">
      <w:pPr>
        <w:contextualSpacing w:val="0"/>
      </w:pPr>
    </w:p>
    <w:p w14:paraId="3C5CF68E" w14:textId="77777777" w:rsidR="00CC7848" w:rsidRDefault="009310DC">
      <w:pPr>
        <w:pStyle w:val="Heading1"/>
        <w:contextualSpacing w:val="0"/>
      </w:pPr>
      <w:bookmarkStart w:id="27" w:name="_t97gsbln022m" w:colFirst="0" w:colLast="0"/>
      <w:bookmarkEnd w:id="27"/>
      <w:r>
        <w:t xml:space="preserve">2.3 Report on the CIP Program (Caroline Saccucci) </w:t>
      </w:r>
      <w:hyperlink r:id="rId20">
        <w:r>
          <w:rPr>
            <w:color w:val="1155CC"/>
            <w:u w:val="single"/>
          </w:rPr>
          <w:t>[SAC18-ANN/2.3]</w:t>
        </w:r>
      </w:hyperlink>
    </w:p>
    <w:p w14:paraId="556B6FD7" w14:textId="77777777" w:rsidR="00CC7848" w:rsidRDefault="009310DC">
      <w:pPr>
        <w:contextualSpacing w:val="0"/>
      </w:pPr>
      <w:r>
        <w:t>See written report on ALA Connect (link provided).</w:t>
      </w:r>
    </w:p>
    <w:p w14:paraId="15AE7C2D" w14:textId="77777777" w:rsidR="00CC7848" w:rsidRDefault="00CC7848">
      <w:pPr>
        <w:contextualSpacing w:val="0"/>
      </w:pPr>
    </w:p>
    <w:p w14:paraId="61DE817E" w14:textId="1258BB69" w:rsidR="00CC7848" w:rsidRDefault="009310DC">
      <w:pPr>
        <w:contextualSpacing w:val="0"/>
      </w:pPr>
      <w:r>
        <w:t xml:space="preserve">As of </w:t>
      </w:r>
      <w:r w:rsidR="00FF1389">
        <w:t>June,</w:t>
      </w:r>
      <w:r>
        <w:t xml:space="preserve"> the ECIP Cataloging Contract catalogers have added SEARs subject headings to 193 records for juvenile non-fiction materials. Contract catalogers also do subject analysis for the LC classification done. The catalogers are instructed to identify the need for the proposal of new subjects but that has been tricky because the catalogers are not SACO so some of the work needed to be redone because there needed to be a proposal, for example a proposal for the heading fake news. The contractor is only doing about 10% of the ECIP cataloging for the fiscal year.</w:t>
      </w:r>
    </w:p>
    <w:p w14:paraId="301AB2FD" w14:textId="77777777" w:rsidR="00CC7848" w:rsidRDefault="00CC7848">
      <w:pPr>
        <w:contextualSpacing w:val="0"/>
      </w:pPr>
    </w:p>
    <w:p w14:paraId="0B516330" w14:textId="77777777" w:rsidR="00CC7848" w:rsidRDefault="009310DC">
      <w:pPr>
        <w:contextualSpacing w:val="0"/>
      </w:pPr>
      <w:r>
        <w:t>There will be a completely new database for managing the CIP cataloging and if there any questions about that Saccucci stated that she can answer them and she offered a flyer she had about it if anyone wanted to have it.</w:t>
      </w:r>
    </w:p>
    <w:p w14:paraId="4C56E2A8" w14:textId="77777777" w:rsidR="00CC7848" w:rsidRDefault="009310DC">
      <w:pPr>
        <w:pStyle w:val="Heading1"/>
        <w:contextualSpacing w:val="0"/>
      </w:pPr>
      <w:bookmarkStart w:id="28" w:name="_b8nlfa2rojra" w:colFirst="0" w:colLast="0"/>
      <w:bookmarkEnd w:id="28"/>
      <w:r>
        <w:br/>
        <w:t xml:space="preserve">2.4 Report on Dewey Decimal Classification and OCLC Dewey Services (Alex Kyrios) </w:t>
      </w:r>
      <w:hyperlink r:id="rId21">
        <w:r>
          <w:rPr>
            <w:color w:val="1155CC"/>
            <w:u w:val="single"/>
          </w:rPr>
          <w:t>[SAC18-ANN/2.4]</w:t>
        </w:r>
      </w:hyperlink>
    </w:p>
    <w:p w14:paraId="3C42260A" w14:textId="77777777" w:rsidR="00CC7848" w:rsidRDefault="009310DC">
      <w:pPr>
        <w:contextualSpacing w:val="0"/>
      </w:pPr>
      <w:r>
        <w:t>See written report on ALA Connect (link provided).</w:t>
      </w:r>
    </w:p>
    <w:p w14:paraId="50BA33C2" w14:textId="77777777" w:rsidR="00CC7848" w:rsidRDefault="00CC7848">
      <w:pPr>
        <w:contextualSpacing w:val="0"/>
      </w:pPr>
    </w:p>
    <w:p w14:paraId="1260896C" w14:textId="77777777" w:rsidR="00CC7848" w:rsidRDefault="009310DC">
      <w:pPr>
        <w:contextualSpacing w:val="0"/>
      </w:pPr>
      <w:r>
        <w:t>Dr. Rebecca Green, Dewey editor will be retiring at the end of June and in her last six months she has worked on putting enhanced history information into WebDewey so that WebDewey is more useful to see how a class has been used in the past and where topics have moved around. Dr. Green has also been looking at the terms in the Relative Index and using machine methods to identify equivalence relationships and hierarchical relationships among the terms in the Index to make it work more like a proper thesaurus. She is leaving OCLC Dewey Services with a lot of data that they have put into their editorial support system that Kyrios believes is going to be a great framework for the future.</w:t>
      </w:r>
    </w:p>
    <w:p w14:paraId="1C84B5F3" w14:textId="77777777" w:rsidR="00CC7848" w:rsidRDefault="00CC7848">
      <w:pPr>
        <w:contextualSpacing w:val="0"/>
      </w:pPr>
    </w:p>
    <w:p w14:paraId="2A44EA38" w14:textId="77777777" w:rsidR="00CC7848" w:rsidRDefault="009310DC">
      <w:pPr>
        <w:contextualSpacing w:val="0"/>
      </w:pPr>
      <w:r>
        <w:t>As Dr. Green leaves OCLC Dewey Services is pleased that Violet Fox a former OCLC Dewey Services intern will be joining as a full editor and Rachel Maxwell the intern for last year will be returning as an intern for another year.</w:t>
      </w:r>
    </w:p>
    <w:p w14:paraId="30DA3000" w14:textId="77777777" w:rsidR="00CC7848" w:rsidRDefault="00CC7848">
      <w:pPr>
        <w:contextualSpacing w:val="0"/>
      </w:pPr>
    </w:p>
    <w:p w14:paraId="3D7038AE" w14:textId="77777777" w:rsidR="00CC7848" w:rsidRDefault="009310DC">
      <w:pPr>
        <w:contextualSpacing w:val="0"/>
      </w:pPr>
      <w:r>
        <w:t>There is no timeline but there will be enhancements to WebDewey, one of note is the notifications feature where users can specify a time frame or specify a specific Dewey range and see all of the changes that happened in that range within a specific time frame or since the last log-in. You can look at all the changes that have happened to any EPC exhibit. The WebDewey update will have the contribution feature turned back on, so when you build a number in WebDewey users can send it to the Dewey editors for them to review and load into WebDewey for everyone to see. There will also be a link to the full manual because right now you can only see the individual manual notes.</w:t>
      </w:r>
    </w:p>
    <w:p w14:paraId="153B4C65" w14:textId="77777777" w:rsidR="00CC7848" w:rsidRDefault="00CC7848">
      <w:pPr>
        <w:contextualSpacing w:val="0"/>
      </w:pPr>
    </w:p>
    <w:p w14:paraId="1EEE88B9" w14:textId="77777777" w:rsidR="00CC7848" w:rsidRDefault="009310DC">
      <w:pPr>
        <w:contextualSpacing w:val="0"/>
      </w:pPr>
      <w:r>
        <w:t>Kyrios mentioned that Jody DeRidder is new to OCLC Dewey Services as the Director of Metadata Frameworks who joined them last August.</w:t>
      </w:r>
    </w:p>
    <w:p w14:paraId="3FFFE65E" w14:textId="77777777" w:rsidR="00CC7848" w:rsidRDefault="00CC7848">
      <w:pPr>
        <w:contextualSpacing w:val="0"/>
      </w:pPr>
    </w:p>
    <w:p w14:paraId="573570B9" w14:textId="77777777" w:rsidR="00CC7848" w:rsidRDefault="009310DC">
      <w:pPr>
        <w:pStyle w:val="Heading1"/>
        <w:contextualSpacing w:val="0"/>
      </w:pPr>
      <w:bookmarkStart w:id="29" w:name="_362t8bhupj73" w:colFirst="0" w:colLast="0"/>
      <w:bookmarkEnd w:id="29"/>
      <w:r>
        <w:t xml:space="preserve">2.5 Update on the FAST project (Jody DeRidder) </w:t>
      </w:r>
      <w:hyperlink r:id="rId22">
        <w:r>
          <w:rPr>
            <w:color w:val="1155CC"/>
            <w:u w:val="single"/>
          </w:rPr>
          <w:t>[SAC18-ANN/2.5]</w:t>
        </w:r>
      </w:hyperlink>
    </w:p>
    <w:p w14:paraId="38325B79" w14:textId="77777777" w:rsidR="00CC7848" w:rsidRDefault="009310DC">
      <w:pPr>
        <w:contextualSpacing w:val="0"/>
      </w:pPr>
      <w:r>
        <w:t>See written report on ALA Connect (link provided).</w:t>
      </w:r>
    </w:p>
    <w:p w14:paraId="7EEC0ADE" w14:textId="77777777" w:rsidR="00CC7848" w:rsidRDefault="00CC7848">
      <w:pPr>
        <w:contextualSpacing w:val="0"/>
      </w:pPr>
    </w:p>
    <w:p w14:paraId="4069E5A7" w14:textId="711A5C98" w:rsidR="00CC7848" w:rsidRDefault="009310DC">
      <w:pPr>
        <w:contextualSpacing w:val="0"/>
      </w:pPr>
      <w:r>
        <w:t xml:space="preserve">Question from Saccucci: What sort of relationship will there be between FAST and </w:t>
      </w:r>
      <w:r w:rsidR="00FF1389">
        <w:t>LCSH?</w:t>
      </w:r>
    </w:p>
    <w:p w14:paraId="399C0D03" w14:textId="77777777" w:rsidR="00CC7848" w:rsidRDefault="00CC7848">
      <w:pPr>
        <w:contextualSpacing w:val="0"/>
      </w:pPr>
    </w:p>
    <w:p w14:paraId="32AC01A9" w14:textId="77777777" w:rsidR="00CC7848" w:rsidRDefault="009310DC">
      <w:pPr>
        <w:contextualSpacing w:val="0"/>
      </w:pPr>
      <w:r>
        <w:t xml:space="preserve">Answer DeRidder: They will have to ask that people who request a new term provide a provenance and explanation for why the new term is needed and if it has a relationship to any existing term broader, narrower, or equivalent to say what that is. DeRidder stated that they will also need to track cultural applicability and then perhaps they will need extensions for the UK and Australia because they use different terms for the same thing.  Provenance will need to be tracked so that people who want conversions can select and say I only want LCSH FAST, or I want the LCSH FAST with an overlay of UK terms, or I want this politically correct set. All of this will have to be worked out and she is looking to the community to help her work that out because she doesn't want to do top down we’re going to do this because she wants to make sure that whatever is done is going to meet the community needs. </w:t>
      </w:r>
    </w:p>
    <w:p w14:paraId="0BC87482" w14:textId="77777777" w:rsidR="00CC7848" w:rsidRDefault="00CC7848">
      <w:pPr>
        <w:contextualSpacing w:val="0"/>
      </w:pPr>
    </w:p>
    <w:p w14:paraId="242A56FA" w14:textId="77777777" w:rsidR="00CC7848" w:rsidRDefault="009310DC">
      <w:pPr>
        <w:contextualSpacing w:val="0"/>
      </w:pPr>
      <w:r>
        <w:t>Question from another member: The member is not sure whether DeRidder has talked about or if it will be left to the editorial committee to deal with looking at the difference between new headings that are different because FAST deals with different materials that are perhaps in digital collections that may not come up in LCSH and new headings that are needed as an alternative?</w:t>
      </w:r>
    </w:p>
    <w:p w14:paraId="07576DB2" w14:textId="77777777" w:rsidR="00CC7848" w:rsidRDefault="00CC7848">
      <w:pPr>
        <w:contextualSpacing w:val="0"/>
      </w:pPr>
    </w:p>
    <w:p w14:paraId="4017F3F8" w14:textId="77777777" w:rsidR="00CC7848" w:rsidRDefault="009310DC">
      <w:pPr>
        <w:contextualSpacing w:val="0"/>
      </w:pPr>
      <w:r>
        <w:t>Answer DeRidder: She agrees that those headings are different issues. The alternative terms will have an equivalency to an existing term and she would expect that new terms would be covering areas that don't exist yet, such as in the medical domain. There have been several discussions about what it would take to leverage existing control vocabularies and to what extent would we want to do that because they don't want to make FAST too top heavy and difficult to use because one its strengths is to be used by untrained people. The problems haven't been solved but she thinks that they are honing in on the need for people to propose specific terms or portions of the terminology to be considered by the editorial committee and they can develop working groups as needed to address and investigate various options and make decisions.</w:t>
      </w:r>
    </w:p>
    <w:p w14:paraId="71F754AC" w14:textId="77777777" w:rsidR="00CC7848" w:rsidRDefault="009310DC">
      <w:pPr>
        <w:pStyle w:val="Heading1"/>
        <w:contextualSpacing w:val="0"/>
      </w:pPr>
      <w:bookmarkStart w:id="30" w:name="_fz00wctdk6ux" w:colFirst="0" w:colLast="0"/>
      <w:bookmarkEnd w:id="30"/>
      <w:r>
        <w:br/>
        <w:t xml:space="preserve">2.6 Update on MARC Advisory Committee (MAC) (Stephen Hearn) </w:t>
      </w:r>
      <w:hyperlink r:id="rId23">
        <w:r>
          <w:rPr>
            <w:color w:val="1155CC"/>
            <w:u w:val="single"/>
          </w:rPr>
          <w:t>[SAC18-ANN/2.6]</w:t>
        </w:r>
      </w:hyperlink>
    </w:p>
    <w:p w14:paraId="387833AF" w14:textId="77777777" w:rsidR="00CC7848" w:rsidRDefault="009310DC">
      <w:pPr>
        <w:contextualSpacing w:val="0"/>
      </w:pPr>
      <w:r>
        <w:t>See written report on ALA Connect (link provided).</w:t>
      </w:r>
    </w:p>
    <w:p w14:paraId="76639B4F" w14:textId="77777777" w:rsidR="00CC7848" w:rsidRDefault="00CC7848">
      <w:pPr>
        <w:contextualSpacing w:val="0"/>
      </w:pPr>
    </w:p>
    <w:p w14:paraId="664A24A0" w14:textId="77777777" w:rsidR="00CC7848" w:rsidRDefault="009310DC">
      <w:pPr>
        <w:contextualSpacing w:val="0"/>
      </w:pPr>
      <w:r>
        <w:t xml:space="preserve">There was a proposal to go back to the 024 in the authority format and enable $0 and $1. 024 is already coded as representing an ID and one of the possibilities for an ID was a URL. After several iterations of do we put it in a parenthetical domain name and an ID number or can we use the URI that the agency provides with a code that says that this is a URI/URLl, or do we even need that can we get rid of the URL. These things have been implemented but the issue is being looked at again and saying that what we really want is a distinction between code which points to an authority record, a piece of descriptive metadata including its own administrative details about where it comes from and $1 for real world object metadata where all the statements basically describes the entity that is the focus of that metadata description. This was a discussion paper [Discussion Paper No. 2018-DP08] but it will come back and open the possibility for SAC in thinking of inter-vocabulary connections and inter-entity relationships when the use of those two subfields in the manner described gets approved as a proposal. </w:t>
      </w:r>
    </w:p>
    <w:p w14:paraId="456C02F0" w14:textId="77777777" w:rsidR="00CC7848" w:rsidRDefault="00CC7848">
      <w:pPr>
        <w:contextualSpacing w:val="0"/>
        <w:rPr>
          <w:b/>
        </w:rPr>
      </w:pPr>
    </w:p>
    <w:p w14:paraId="5BB991D8" w14:textId="77777777" w:rsidR="00CC7848" w:rsidRDefault="009310DC">
      <w:pPr>
        <w:pStyle w:val="Heading1"/>
        <w:contextualSpacing w:val="0"/>
      </w:pPr>
      <w:bookmarkStart w:id="31" w:name="_4w19ime4tvbt" w:colFirst="0" w:colLast="0"/>
      <w:bookmarkEnd w:id="31"/>
      <w:r>
        <w:t xml:space="preserve">2.7 IFLA liaison report (George Prager) </w:t>
      </w:r>
      <w:hyperlink r:id="rId24">
        <w:r>
          <w:rPr>
            <w:color w:val="1155CC"/>
            <w:u w:val="single"/>
          </w:rPr>
          <w:t>[SAC18-ANN/2.7]</w:t>
        </w:r>
      </w:hyperlink>
    </w:p>
    <w:p w14:paraId="791CF171" w14:textId="77777777" w:rsidR="00CC7848" w:rsidRDefault="009310DC">
      <w:pPr>
        <w:contextualSpacing w:val="0"/>
      </w:pPr>
      <w:r>
        <w:t>See written report on ALA Connect (link provided).</w:t>
      </w:r>
    </w:p>
    <w:p w14:paraId="6667846B" w14:textId="77777777" w:rsidR="00CC7848" w:rsidRDefault="00CC7848">
      <w:pPr>
        <w:contextualSpacing w:val="0"/>
      </w:pPr>
    </w:p>
    <w:p w14:paraId="2C4FED31" w14:textId="77777777" w:rsidR="00CC7848" w:rsidRDefault="009310DC">
      <w:pPr>
        <w:contextualSpacing w:val="0"/>
      </w:pPr>
      <w:r>
        <w:t>Just before the IFLA Conference there will be a one day pre-conference organized by the RDA board. Registration is required before July 23. The session is entitled “Diversity of data RDA in an international context.”</w:t>
      </w:r>
    </w:p>
    <w:p w14:paraId="114B2EFF" w14:textId="77777777" w:rsidR="00CC7848" w:rsidRDefault="009310DC">
      <w:pPr>
        <w:pStyle w:val="Heading1"/>
        <w:contextualSpacing w:val="0"/>
      </w:pPr>
      <w:bookmarkStart w:id="32" w:name="_f8j7r033xpv5" w:colFirst="0" w:colLast="0"/>
      <w:bookmarkEnd w:id="32"/>
      <w:r>
        <w:br/>
        <w:t xml:space="preserve">2.8 Report of the chair of SAC (Jennifer Bromley/Rocki Strader) </w:t>
      </w:r>
      <w:hyperlink r:id="rId25">
        <w:r>
          <w:rPr>
            <w:color w:val="1155CC"/>
            <w:u w:val="single"/>
          </w:rPr>
          <w:t>[SAC18-ANN/2.8]</w:t>
        </w:r>
      </w:hyperlink>
    </w:p>
    <w:p w14:paraId="0C5696FA" w14:textId="77777777" w:rsidR="00CC7848" w:rsidRDefault="009310DC">
      <w:pPr>
        <w:contextualSpacing w:val="0"/>
        <w:rPr>
          <w:color w:val="111111"/>
          <w:sz w:val="21"/>
          <w:szCs w:val="21"/>
          <w:shd w:val="clear" w:color="auto" w:fill="FEFEFE"/>
        </w:rPr>
      </w:pPr>
      <w:r>
        <w:t>See written report on ALA Connect (link provided).</w:t>
      </w:r>
    </w:p>
    <w:p w14:paraId="70EA99FB" w14:textId="77777777" w:rsidR="00CC7848" w:rsidRDefault="00CC7848">
      <w:pPr>
        <w:ind w:left="720"/>
        <w:contextualSpacing w:val="0"/>
        <w:rPr>
          <w:color w:val="111111"/>
          <w:sz w:val="21"/>
          <w:szCs w:val="21"/>
          <w:shd w:val="clear" w:color="auto" w:fill="FEFEFE"/>
        </w:rPr>
      </w:pPr>
    </w:p>
    <w:p w14:paraId="732235FB" w14:textId="77777777" w:rsidR="00CC7848" w:rsidRDefault="009310DC">
      <w:pPr>
        <w:pStyle w:val="Heading1"/>
        <w:contextualSpacing w:val="0"/>
      </w:pPr>
      <w:bookmarkStart w:id="33" w:name="_eqm6sq6c369d" w:colFirst="0" w:colLast="0"/>
      <w:bookmarkEnd w:id="33"/>
      <w:r>
        <w:t>2.9 Open Discussion / Open Announcement period</w:t>
      </w:r>
    </w:p>
    <w:p w14:paraId="027DCB82" w14:textId="77777777" w:rsidR="00CC7848" w:rsidRDefault="009310DC">
      <w:pPr>
        <w:contextualSpacing w:val="0"/>
      </w:pPr>
      <w:r>
        <w:t>None</w:t>
      </w:r>
    </w:p>
    <w:p w14:paraId="2EF4EE4E" w14:textId="77777777" w:rsidR="00CC7848" w:rsidRDefault="00CC7848">
      <w:pPr>
        <w:contextualSpacing w:val="0"/>
      </w:pPr>
    </w:p>
    <w:p w14:paraId="0566E309" w14:textId="77777777" w:rsidR="00CC7848" w:rsidRDefault="009310DC">
      <w:pPr>
        <w:pStyle w:val="Heading1"/>
        <w:contextualSpacing w:val="0"/>
      </w:pPr>
      <w:bookmarkStart w:id="34" w:name="_yf0t9kd9obq" w:colFirst="0" w:colLast="0"/>
      <w:bookmarkEnd w:id="34"/>
      <w:r>
        <w:t>Adjournment</w:t>
      </w:r>
    </w:p>
    <w:p w14:paraId="57207954" w14:textId="77777777" w:rsidR="00CC7848" w:rsidRDefault="009310DC">
      <w:pPr>
        <w:contextualSpacing w:val="0"/>
      </w:pPr>
      <w:r>
        <w:t>Meeting adjourned at 3:01 PM.</w:t>
      </w:r>
    </w:p>
    <w:p w14:paraId="13DB7A0A" w14:textId="77777777" w:rsidR="00CC7848" w:rsidRDefault="00CC7848">
      <w:pPr>
        <w:contextualSpacing w:val="0"/>
      </w:pPr>
    </w:p>
    <w:p w14:paraId="65E58209" w14:textId="77777777" w:rsidR="00CC7848" w:rsidRDefault="00CC7848">
      <w:pPr>
        <w:contextualSpacing w:val="0"/>
      </w:pPr>
    </w:p>
    <w:sectPr w:rsidR="00CC78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9F6"/>
    <w:multiLevelType w:val="multilevel"/>
    <w:tmpl w:val="9BDA9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55CC0"/>
    <w:multiLevelType w:val="multilevel"/>
    <w:tmpl w:val="F74CCD3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2MDW3NDG2sDC1MDdS0lEKTi0uzszPAykwrAUAxeHfcCwAAAA="/>
  </w:docVars>
  <w:rsids>
    <w:rsidRoot w:val="00CC7848"/>
    <w:rsid w:val="002C1B37"/>
    <w:rsid w:val="003B4C26"/>
    <w:rsid w:val="00434289"/>
    <w:rsid w:val="00495F10"/>
    <w:rsid w:val="006E4B4A"/>
    <w:rsid w:val="007B1500"/>
    <w:rsid w:val="00805D39"/>
    <w:rsid w:val="009310DC"/>
    <w:rsid w:val="00CC7848"/>
    <w:rsid w:val="00D0535F"/>
    <w:rsid w:val="00D73F69"/>
    <w:rsid w:val="00DE40D2"/>
    <w:rsid w:val="00EB5DFD"/>
    <w:rsid w:val="00FF1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156C"/>
  <w15:docId w15:val="{2B9E4F25-D0EE-4968-9DA8-B36F3A04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120"/>
      <w:outlineLvl w:val="1"/>
    </w:p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0535F"/>
    <w:rPr>
      <w:sz w:val="16"/>
      <w:szCs w:val="16"/>
    </w:rPr>
  </w:style>
  <w:style w:type="paragraph" w:styleId="CommentText">
    <w:name w:val="annotation text"/>
    <w:basedOn w:val="Normal"/>
    <w:link w:val="CommentTextChar"/>
    <w:uiPriority w:val="99"/>
    <w:semiHidden/>
    <w:unhideWhenUsed/>
    <w:rsid w:val="00D0535F"/>
    <w:pPr>
      <w:spacing w:line="240" w:lineRule="auto"/>
    </w:pPr>
    <w:rPr>
      <w:sz w:val="20"/>
      <w:szCs w:val="20"/>
    </w:rPr>
  </w:style>
  <w:style w:type="character" w:customStyle="1" w:styleId="CommentTextChar">
    <w:name w:val="Comment Text Char"/>
    <w:basedOn w:val="DefaultParagraphFont"/>
    <w:link w:val="CommentText"/>
    <w:uiPriority w:val="99"/>
    <w:semiHidden/>
    <w:rsid w:val="00D0535F"/>
    <w:rPr>
      <w:sz w:val="20"/>
      <w:szCs w:val="20"/>
    </w:rPr>
  </w:style>
  <w:style w:type="paragraph" w:styleId="CommentSubject">
    <w:name w:val="annotation subject"/>
    <w:basedOn w:val="CommentText"/>
    <w:next w:val="CommentText"/>
    <w:link w:val="CommentSubjectChar"/>
    <w:uiPriority w:val="99"/>
    <w:semiHidden/>
    <w:unhideWhenUsed/>
    <w:rsid w:val="00D0535F"/>
    <w:rPr>
      <w:b/>
      <w:bCs/>
    </w:rPr>
  </w:style>
  <w:style w:type="character" w:customStyle="1" w:styleId="CommentSubjectChar">
    <w:name w:val="Comment Subject Char"/>
    <w:basedOn w:val="CommentTextChar"/>
    <w:link w:val="CommentSubject"/>
    <w:uiPriority w:val="99"/>
    <w:semiHidden/>
    <w:rsid w:val="00D0535F"/>
    <w:rPr>
      <w:b/>
      <w:bCs/>
      <w:sz w:val="20"/>
      <w:szCs w:val="20"/>
    </w:rPr>
  </w:style>
  <w:style w:type="paragraph" w:styleId="BalloonText">
    <w:name w:val="Balloon Text"/>
    <w:basedOn w:val="Normal"/>
    <w:link w:val="BalloonTextChar"/>
    <w:uiPriority w:val="99"/>
    <w:semiHidden/>
    <w:unhideWhenUsed/>
    <w:rsid w:val="00D053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5F"/>
    <w:rPr>
      <w:rFonts w:ascii="Segoe UI" w:hAnsi="Segoe UI" w:cs="Segoe UI"/>
      <w:sz w:val="18"/>
      <w:szCs w:val="18"/>
    </w:rPr>
  </w:style>
  <w:style w:type="character" w:styleId="Hyperlink">
    <w:name w:val="Hyperlink"/>
    <w:basedOn w:val="DefaultParagraphFont"/>
    <w:uiPriority w:val="99"/>
    <w:unhideWhenUsed/>
    <w:rsid w:val="007B1500"/>
    <w:rPr>
      <w:color w:val="0000FF" w:themeColor="hyperlink"/>
      <w:u w:val="single"/>
    </w:rPr>
  </w:style>
  <w:style w:type="paragraph" w:styleId="Revision">
    <w:name w:val="Revision"/>
    <w:hidden/>
    <w:uiPriority w:val="99"/>
    <w:semiHidden/>
    <w:rsid w:val="00434289"/>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nnect.ala.org/alcts/viewdocument/sac18-ann13?CommunityKey=87c8f30d-a823-4d3c-afe3-c40b29b80a7f&amp;tab=librarydocuments" TargetMode="External"/><Relationship Id="rId13" Type="http://schemas.openxmlformats.org/officeDocument/2006/relationships/hyperlink" Target="https://connect.ala.org/alcts/viewdocument/SAC18-ANN17?CommunityKey=87c8f30d-a823-4d3c-afe3-c40b29b80a7f&amp;tab=librarydocuments" TargetMode="External"/><Relationship Id="rId18" Type="http://schemas.openxmlformats.org/officeDocument/2006/relationships/hyperlink" Target="https://connect.ala.org/alcts/viewdocument/sac18-ann21?CommunityKey=87c8f30d-a823-4d3c-afe3-c40b29b80a7f&amp;tab=librarydocum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nnect.ala.org/alcts/viewdocument/sac18-ann24?CommunityKey=87c8f30d-a823-4d3c-afe3-c40b29b80a7f&amp;tab=librarydocuments" TargetMode="External"/><Relationship Id="rId7" Type="http://schemas.openxmlformats.org/officeDocument/2006/relationships/hyperlink" Target="https://connect.ala.org/alcts/viewdocument/sac18-mw-minutes-draft?CommunityKey=87c8f30d-a823-4d3c-afe3-c40b29b80a7f&amp;tab=librarydocuments" TargetMode="External"/><Relationship Id="rId12" Type="http://schemas.openxmlformats.org/officeDocument/2006/relationships/hyperlink" Target="http://www.ala.org/alcts/mgrps/camms/cmtes/ats-ccsrespubs" TargetMode="External"/><Relationship Id="rId17" Type="http://schemas.openxmlformats.org/officeDocument/2006/relationships/hyperlink" Target="https://www.loc.gov/catdir/cpso/illegal-aliens-decision.pdf" TargetMode="External"/><Relationship Id="rId25" Type="http://schemas.openxmlformats.org/officeDocument/2006/relationships/hyperlink" Target="https://connect.ala.org/alcts/viewdocument/sac18-ann28?CommunityKey=87c8f30d-a823-4d3c-afe3-c40b29b80a7f&amp;tab=librarydocuments" TargetMode="External"/><Relationship Id="rId2" Type="http://schemas.openxmlformats.org/officeDocument/2006/relationships/numbering" Target="numbering.xml"/><Relationship Id="rId16" Type="http://schemas.openxmlformats.org/officeDocument/2006/relationships/hyperlink" Target="https://connect.ala.org/alcts/viewdocument/SAC18-ANN111?CommunityKey=87c8f30d-a823-4d3c-afe3-c40b29b80a7f&amp;tab=librarydocuments" TargetMode="External"/><Relationship Id="rId20" Type="http://schemas.openxmlformats.org/officeDocument/2006/relationships/hyperlink" Target="https://connect.ala.org/alcts/viewdocument/sac18-ann23?CommunityKey=87c8f30d-a823-4d3c-afe3-c40b29b80a7f&amp;tab=librarydocuments" TargetMode="External"/><Relationship Id="rId1" Type="http://schemas.openxmlformats.org/officeDocument/2006/relationships/customXml" Target="../customXml/item1.xml"/><Relationship Id="rId6" Type="http://schemas.openxmlformats.org/officeDocument/2006/relationships/hyperlink" Target="https://connect.ala.org/alcts/viewdocument/sac18-ann11?CommunityKey=87c8f30d-a823-4d3c-afe3-c40b29b80a7f&amp;tab=librarydocuments" TargetMode="External"/><Relationship Id="rId11" Type="http://schemas.openxmlformats.org/officeDocument/2006/relationships/hyperlink" Target="https://connect.ala.org/alcts/viewdocument/SAC18-ANN16?CommunityKey=87c8f30d-a823-4d3c-afe3-c40b29b80a7f&amp;tab=librarydocuments" TargetMode="External"/><Relationship Id="rId24" Type="http://schemas.openxmlformats.org/officeDocument/2006/relationships/hyperlink" Target="https://connect.ala.org/alcts/viewdocument/sac18-ann27?CommunityKey=87c8f30d-a823-4d3c-afe3-c40b29b80a7f&amp;tab=librarydocuments" TargetMode="External"/><Relationship Id="rId5" Type="http://schemas.openxmlformats.org/officeDocument/2006/relationships/webSettings" Target="webSettings.xml"/><Relationship Id="rId15" Type="http://schemas.openxmlformats.org/officeDocument/2006/relationships/hyperlink" Target="https://connect.ala.org/alcts/viewdocument/sac18-ann110?CommunityKey=87c8f30d-a823-4d3c-afe3-c40b29b80a7f&amp;tab=librarydocuments" TargetMode="External"/><Relationship Id="rId23" Type="http://schemas.openxmlformats.org/officeDocument/2006/relationships/hyperlink" Target="https://connect.ala.org/alcts/viewdocument/sac18-ann26?CommunityKey=87c8f30d-a823-4d3c-afe3-c40b29b80a7f&amp;tab=librarydocuments" TargetMode="External"/><Relationship Id="rId10" Type="http://schemas.openxmlformats.org/officeDocument/2006/relationships/hyperlink" Target="https://connect.ala.org/alcts/viewdocument/SAC18-ANN15?CommunityKey=87c8f30d-a823-4d3c-afe3-c40b29b80a7f&amp;tab=librarydocuments" TargetMode="External"/><Relationship Id="rId19" Type="http://schemas.openxmlformats.org/officeDocument/2006/relationships/hyperlink" Target="https://connect.ala.org/alcts/viewdocument/sac18-ann22?CommunityKey=87c8f30d-a823-4d3c-afe3-c40b29b80a7f&amp;tab=librarydocuments" TargetMode="External"/><Relationship Id="rId4" Type="http://schemas.openxmlformats.org/officeDocument/2006/relationships/settings" Target="settings.xml"/><Relationship Id="rId9" Type="http://schemas.openxmlformats.org/officeDocument/2006/relationships/hyperlink" Target="https://connect.ala.org/alcts/viewdocument/sac18-ann14?CommunityKey=87c8f30d-a823-4d3c-afe3-c40b29b80a7f&amp;tab=librarydocuments" TargetMode="External"/><Relationship Id="rId14" Type="http://schemas.openxmlformats.org/officeDocument/2006/relationships/hyperlink" Target="https://connect.ala.org/alcts/viewdocument/SAC18-ANN18?CommunityKey=87c8f30d-a823-4d3c-afe3-c40b29b80a7f&amp;tab=librarydocuments" TargetMode="External"/><Relationship Id="rId22" Type="http://schemas.openxmlformats.org/officeDocument/2006/relationships/hyperlink" Target="https://connect.ala.org/alcts/viewdocument/sac18-ann25?CommunityKey=87c8f30d-a823-4d3c-afe3-c40b29b80a7f&amp;tab=librarydocu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2E20-5105-46A8-BBF2-5A950089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4560</Words>
  <Characters>25996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Antionette Vanterpool</dc:creator>
  <cp:lastModifiedBy>Chris Evin Long</cp:lastModifiedBy>
  <cp:revision>2</cp:revision>
  <dcterms:created xsi:type="dcterms:W3CDTF">2019-01-22T22:45:00Z</dcterms:created>
  <dcterms:modified xsi:type="dcterms:W3CDTF">2019-01-22T22:45:00Z</dcterms:modified>
</cp:coreProperties>
</file>