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COUNCIL FORUM NOTES 062522</w:t>
      </w:r>
    </w:p>
    <w:p>
      <w:pPr>
        <w:pStyle w:val="Body"/>
        <w:bidi w:val="0"/>
      </w:pPr>
    </w:p>
    <w:p>
      <w:pPr>
        <w:pStyle w:val="Body"/>
        <w:bidi w:val="0"/>
      </w:pPr>
    </w:p>
    <w:p>
      <w:pPr>
        <w:pStyle w:val="Body"/>
        <w:bidi w:val="0"/>
      </w:pPr>
      <w:r>
        <w:rPr>
          <w:rtl w:val="0"/>
        </w:rPr>
        <w:t>Rodney L:  does anyone else have concern that we didn</w:t>
      </w:r>
      <w:r>
        <w:rPr>
          <w:rtl w:val="0"/>
        </w:rPr>
        <w:t>’</w:t>
      </w:r>
      <w:r>
        <w:rPr>
          <w:rtl w:val="0"/>
        </w:rPr>
        <w:t xml:space="preserve">t actually debate the TAG action item?  We debated the amendment, but not the item. </w:t>
      </w:r>
    </w:p>
    <w:p>
      <w:pPr>
        <w:pStyle w:val="Body"/>
        <w:bidi w:val="0"/>
      </w:pPr>
    </w:p>
    <w:p>
      <w:pPr>
        <w:pStyle w:val="Body"/>
        <w:bidi w:val="0"/>
      </w:pPr>
      <w:r>
        <w:rPr>
          <w:rtl w:val="0"/>
        </w:rPr>
        <w:t>Jules:  It</w:t>
      </w:r>
      <w:r>
        <w:rPr>
          <w:rtl w:val="0"/>
        </w:rPr>
        <w:t>’</w:t>
      </w:r>
      <w:r>
        <w:rPr>
          <w:rtl w:val="0"/>
        </w:rPr>
        <w:t>s a road map, conceptual.  Constitution and Bylaws will determine the balance what will be done and presented to the membership.</w:t>
      </w:r>
    </w:p>
    <w:p>
      <w:pPr>
        <w:pStyle w:val="Body"/>
        <w:bidi w:val="0"/>
      </w:pPr>
    </w:p>
    <w:p>
      <w:pPr>
        <w:pStyle w:val="Body"/>
        <w:bidi w:val="0"/>
      </w:pPr>
      <w:r>
        <w:rPr>
          <w:rtl w:val="0"/>
        </w:rPr>
        <w:t>Lorelei:  We HAVE debated the action item, it felt rushed today though.  This states that yes, we are going to make changes.</w:t>
      </w:r>
    </w:p>
    <w:p>
      <w:pPr>
        <w:pStyle w:val="Body"/>
        <w:bidi w:val="0"/>
      </w:pPr>
    </w:p>
    <w:p>
      <w:pPr>
        <w:pStyle w:val="Body"/>
        <w:bidi w:val="0"/>
      </w:pPr>
      <w:r>
        <w:rPr>
          <w:rtl w:val="0"/>
        </w:rPr>
        <w:t xml:space="preserve">Sherry:  We need to address the lack of disability representation in the suggested new EB.  Sherry is PP of ASGCLA, thinks it is a disgrace that this association is not visibly making/incorporating accessibility issues into its governance structures.  </w:t>
      </w:r>
    </w:p>
    <w:p>
      <w:pPr>
        <w:pStyle w:val="Body"/>
        <w:bidi w:val="0"/>
      </w:pPr>
    </w:p>
    <w:p>
      <w:pPr>
        <w:pStyle w:val="Body"/>
        <w:bidi w:val="0"/>
      </w:pPr>
      <w:r>
        <w:rPr>
          <w:rtl w:val="0"/>
        </w:rPr>
        <w:t xml:space="preserve">Jules:  Others who have a different point of view need to be represented as well. </w:t>
      </w:r>
    </w:p>
    <w:p>
      <w:pPr>
        <w:pStyle w:val="Body"/>
        <w:bidi w:val="0"/>
      </w:pPr>
    </w:p>
    <w:p>
      <w:pPr>
        <w:pStyle w:val="Body"/>
        <w:bidi w:val="0"/>
      </w:pPr>
      <w:r>
        <w:rPr>
          <w:rtl w:val="0"/>
        </w:rPr>
        <w:t xml:space="preserve">Rodney:  One of the criticisms that we have RE:  Forum is that we discuss, and this action item seemed rushed in Council session today.  Felt like we were too busy trying to make history and get done.  </w:t>
      </w:r>
    </w:p>
    <w:p>
      <w:pPr>
        <w:pStyle w:val="Body"/>
        <w:bidi w:val="0"/>
      </w:pPr>
    </w:p>
    <w:p>
      <w:pPr>
        <w:pStyle w:val="Body"/>
        <w:bidi w:val="0"/>
      </w:pPr>
      <w:r>
        <w:rPr>
          <w:rtl w:val="0"/>
        </w:rPr>
        <w:t>Tara:  This plan ultimately will require that full day of debate, and we don</w:t>
      </w:r>
      <w:r>
        <w:rPr>
          <w:rtl w:val="0"/>
        </w:rPr>
        <w:t>’</w:t>
      </w:r>
      <w:r>
        <w:rPr>
          <w:rtl w:val="0"/>
        </w:rPr>
        <w:t>t have it in regular council session.  Can</w:t>
      </w:r>
      <w:r>
        <w:rPr>
          <w:rtl w:val="0"/>
        </w:rPr>
        <w:t>’</w:t>
      </w:r>
      <w:r>
        <w:rPr>
          <w:rtl w:val="0"/>
        </w:rPr>
        <w:t>t view every fine detail in every round of it, much can change yet.  We all have a lot to say about that.  Putting trust in Eli and Adrian about the process.</w:t>
      </w:r>
    </w:p>
    <w:p>
      <w:pPr>
        <w:pStyle w:val="Body"/>
        <w:bidi w:val="0"/>
      </w:pPr>
    </w:p>
    <w:p>
      <w:pPr>
        <w:pStyle w:val="Body"/>
        <w:bidi w:val="0"/>
      </w:pPr>
      <w:r>
        <w:rPr>
          <w:rtl w:val="0"/>
        </w:rPr>
        <w:t>Jules:  How did some of these numbers come up In the TAG meetings?</w:t>
      </w:r>
    </w:p>
    <w:p>
      <w:pPr>
        <w:pStyle w:val="Body"/>
        <w:bidi w:val="0"/>
      </w:pPr>
    </w:p>
    <w:p>
      <w:pPr>
        <w:pStyle w:val="Body"/>
        <w:bidi w:val="0"/>
      </w:pPr>
      <w:r>
        <w:rPr>
          <w:rtl w:val="0"/>
        </w:rPr>
        <w:t>Lee:  The numbers were discussed and they went back and forth, not sure what the path forward will be, maintain a relatively small EB.  One of the challenges is that maybe it needs to go before the group to determine this, to codify at some point. Will need to be revisited.  October 1 is a date to get something to Council.  Budget with divisions and roundtables will need to be discussed also.</w:t>
      </w:r>
    </w:p>
    <w:p>
      <w:pPr>
        <w:pStyle w:val="Body"/>
        <w:bidi w:val="0"/>
      </w:pPr>
    </w:p>
    <w:p>
      <w:pPr>
        <w:pStyle w:val="Body"/>
        <w:bidi w:val="0"/>
      </w:pPr>
      <w:r>
        <w:rPr>
          <w:rtl w:val="0"/>
        </w:rPr>
        <w:t>Jennifer;  Constitution and bylaws may need to be completely rewritten.  Much in play right now.  Much depends on what happens at Council III.</w:t>
      </w:r>
    </w:p>
    <w:p>
      <w:pPr>
        <w:pStyle w:val="Body"/>
        <w:bidi w:val="0"/>
      </w:pPr>
    </w:p>
    <w:p>
      <w:pPr>
        <w:pStyle w:val="Body"/>
        <w:bidi w:val="0"/>
      </w:pPr>
      <w:r>
        <w:rPr>
          <w:rtl w:val="0"/>
        </w:rPr>
        <w:t xml:space="preserve">Aaron:  A </w:t>
      </w:r>
      <w:r>
        <w:rPr>
          <w:rtl w:val="0"/>
        </w:rPr>
        <w:t>few thoughts on TAG and next steps. TAG's report is moved to Constitution and Bylaws with short deadlines for a proposal.I'm on C&amp;B and will be working to get early drafts out -the "policymaking" EB vs Council vote was a statistical tie (again) so I'm hoping C&amp;B will come out with actionable looks at options for both directions - listing out how pieces mig</w:t>
      </w:r>
      <w:r>
        <w:rPr>
          <w:rtl w:val="0"/>
        </w:rPr>
        <w:t>h</w:t>
      </w:r>
      <w:r>
        <w:rPr>
          <w:rtl w:val="0"/>
        </w:rPr>
        <w:t>t look a little different or a lo</w:t>
      </w:r>
      <w:r>
        <w:rPr>
          <w:rtl w:val="0"/>
        </w:rPr>
        <w:t>t d</w:t>
      </w:r>
      <w:r>
        <w:rPr>
          <w:rtl w:val="0"/>
          <w:lang w:val="it-IT"/>
        </w:rPr>
        <w:t>ifferent.</w:t>
      </w:r>
      <w:r>
        <w:rPr>
          <w:rtl w:val="0"/>
        </w:rPr>
        <w:t xml:space="preserve">  </w:t>
      </w:r>
      <w:r>
        <w:rPr>
          <w:rtl w:val="0"/>
        </w:rPr>
        <w:t>There'll need to be COO &amp; C&amp;B collaborations, too - hopefully each group will incorporate ideas from each other in the late summer / early fall</w:t>
      </w:r>
      <w:r>
        <w:rPr>
          <w:rtl w:val="0"/>
        </w:rPr>
        <w:t xml:space="preserve">.  </w:t>
      </w:r>
      <w:r>
        <w:rPr>
          <w:rtl w:val="0"/>
        </w:rPr>
        <w:t>Aaron's magic fan</w:t>
      </w:r>
      <w:r>
        <w:rPr>
          <w:rtl w:val="0"/>
        </w:rPr>
        <w:t>ta</w:t>
      </w:r>
      <w:r>
        <w:rPr>
          <w:rtl w:val="0"/>
        </w:rPr>
        <w:t>syland is 3-week release cycles for dr</w:t>
      </w:r>
      <w:r>
        <w:rPr>
          <w:rtl w:val="0"/>
        </w:rPr>
        <w:t xml:space="preserve">afts.  </w:t>
      </w:r>
    </w:p>
    <w:p>
      <w:pPr>
        <w:pStyle w:val="Body"/>
        <w:bidi w:val="0"/>
      </w:pPr>
    </w:p>
    <w:p>
      <w:pPr>
        <w:pStyle w:val="Body"/>
        <w:bidi w:val="0"/>
      </w:pPr>
      <w:r>
        <w:rPr>
          <w:rtl w:val="0"/>
        </w:rPr>
        <w:t>Jules:  How did the meeting feel for those members online today?</w:t>
      </w:r>
    </w:p>
    <w:p>
      <w:pPr>
        <w:pStyle w:val="Body"/>
        <w:bidi w:val="0"/>
      </w:pPr>
    </w:p>
    <w:p>
      <w:pPr>
        <w:pStyle w:val="Body"/>
        <w:bidi w:val="0"/>
      </w:pPr>
      <w:r>
        <w:rPr>
          <w:rtl w:val="0"/>
        </w:rPr>
        <w:t>Rodney:  Thought it went well, didn</w:t>
      </w:r>
      <w:r>
        <w:rPr>
          <w:rtl w:val="0"/>
        </w:rPr>
        <w:t>’</w:t>
      </w:r>
      <w:r>
        <w:rPr>
          <w:rtl w:val="0"/>
        </w:rPr>
        <w:t xml:space="preserve">t mind that there was not chat.  </w:t>
      </w:r>
    </w:p>
    <w:p>
      <w:pPr>
        <w:pStyle w:val="Body"/>
        <w:bidi w:val="0"/>
      </w:pPr>
    </w:p>
    <w:p>
      <w:pPr>
        <w:pStyle w:val="Body"/>
        <w:bidi w:val="0"/>
      </w:pPr>
      <w:r>
        <w:rPr>
          <w:rtl w:val="0"/>
        </w:rPr>
        <w:t xml:space="preserve">Aaron:  </w:t>
      </w:r>
      <w:r>
        <w:rPr>
          <w:rtl w:val="0"/>
        </w:rPr>
        <w:t>I thought the no-chat option made a lot of sense -</w:t>
      </w:r>
      <w:r>
        <w:rPr>
          <w:rtl w:val="0"/>
        </w:rPr>
        <w:t xml:space="preserve">  </w:t>
      </w:r>
      <w:r>
        <w:rPr>
          <w:rtl w:val="0"/>
        </w:rPr>
        <w:t>There's always a non-ALA channel available somewhere (Twitter, FB groups, etc)</w:t>
      </w:r>
      <w:r>
        <w:rPr>
          <w:rtl w:val="0"/>
        </w:rPr>
        <w:t>.</w:t>
      </w:r>
    </w:p>
    <w:p>
      <w:pPr>
        <w:pStyle w:val="Body"/>
        <w:bidi w:val="0"/>
      </w:pPr>
    </w:p>
    <w:p>
      <w:pPr>
        <w:pStyle w:val="Body"/>
        <w:bidi w:val="0"/>
      </w:pPr>
      <w:r>
        <w:rPr>
          <w:rtl w:val="0"/>
        </w:rPr>
        <w:t xml:space="preserve">Lee:  How did it feel for those physically here?  Seemed pretty seamless.  </w:t>
      </w:r>
    </w:p>
    <w:p>
      <w:pPr>
        <w:pStyle w:val="Body"/>
        <w:bidi w:val="0"/>
      </w:pPr>
    </w:p>
    <w:p>
      <w:pPr>
        <w:pStyle w:val="Body"/>
        <w:bidi w:val="0"/>
      </w:pPr>
      <w:r>
        <w:rPr>
          <w:rtl w:val="0"/>
        </w:rPr>
        <w:t>Holly:  it was. A lot less distracting (no chat). I could really pay attention to each speaker better.</w:t>
      </w:r>
    </w:p>
    <w:p>
      <w:pPr>
        <w:pStyle w:val="Body"/>
        <w:bidi w:val="0"/>
      </w:pPr>
    </w:p>
    <w:p>
      <w:pPr>
        <w:pStyle w:val="Body"/>
        <w:bidi w:val="0"/>
      </w:pPr>
      <w:r>
        <w:rPr>
          <w:rtl w:val="0"/>
        </w:rPr>
        <w:t>Heather Sostrom, FL Chapter Councilor - just wanted to say that this was my first in-person council and found it to be VASTLY different (for the better)</w:t>
      </w:r>
      <w:r>
        <w:rPr>
          <w:rtl w:val="0"/>
        </w:rPr>
        <w:t>.</w:t>
      </w:r>
    </w:p>
    <w:p>
      <w:pPr>
        <w:pStyle w:val="Body"/>
        <w:bidi w:val="0"/>
      </w:pPr>
    </w:p>
    <w:p>
      <w:pPr>
        <w:pStyle w:val="Body"/>
        <w:bidi w:val="0"/>
      </w:pPr>
      <w:r>
        <w:rPr>
          <w:rtl w:val="0"/>
        </w:rPr>
        <w:t>Jennifer;   Limited electrical outlets, require close seating.  Wishes there was more non-Councilor seating also</w:t>
      </w:r>
    </w:p>
    <w:p>
      <w:pPr>
        <w:pStyle w:val="Body"/>
        <w:bidi w:val="0"/>
      </w:pPr>
    </w:p>
    <w:p>
      <w:pPr>
        <w:pStyle w:val="Body"/>
        <w:bidi w:val="0"/>
      </w:pPr>
      <w:r>
        <w:rPr>
          <w:rtl w:val="0"/>
        </w:rPr>
        <w:t xml:space="preserve">Aubrey;  Vastly better for her as well. </w:t>
      </w:r>
    </w:p>
    <w:p>
      <w:pPr>
        <w:pStyle w:val="Body"/>
        <w:bidi w:val="0"/>
      </w:pPr>
    </w:p>
    <w:p>
      <w:pPr>
        <w:pStyle w:val="Body"/>
        <w:bidi w:val="0"/>
      </w:pPr>
      <w:r>
        <w:rPr>
          <w:rtl w:val="0"/>
        </w:rPr>
        <w:t>Fannie:  Selection for digital experience is OK but doesn</w:t>
      </w:r>
      <w:r>
        <w:rPr>
          <w:rtl w:val="0"/>
        </w:rPr>
        <w:t>’</w:t>
      </w:r>
      <w:r>
        <w:rPr>
          <w:rtl w:val="0"/>
        </w:rPr>
        <w:t xml:space="preserve">t find that the return on the dollar was valued.  What is economic impact for all of conference to be virtual?  Maybe a tier for just virtual Council attendance?  Cannot </w:t>
      </w:r>
      <w:r>
        <w:rPr>
          <w:rtl w:val="0"/>
        </w:rPr>
        <w:t>“</w:t>
      </w:r>
      <w:r>
        <w:rPr>
          <w:rtl w:val="0"/>
        </w:rPr>
        <w:t>read the room</w:t>
      </w:r>
      <w:r>
        <w:rPr>
          <w:rtl w:val="0"/>
        </w:rPr>
        <w:t>”</w:t>
      </w:r>
      <w:r>
        <w:rPr>
          <w:rtl w:val="0"/>
        </w:rPr>
        <w:t xml:space="preserve">. </w:t>
      </w:r>
    </w:p>
    <w:p>
      <w:pPr>
        <w:pStyle w:val="Body"/>
        <w:bidi w:val="0"/>
      </w:pPr>
    </w:p>
    <w:p>
      <w:pPr>
        <w:pStyle w:val="Body"/>
        <w:bidi w:val="0"/>
      </w:pPr>
      <w:r>
        <w:rPr>
          <w:rtl w:val="0"/>
        </w:rPr>
        <w:t xml:space="preserve">Lynn Johnson, Chapter Councilor from ID, I felt not having chat available was more appropriate to keep us all in </w:t>
      </w:r>
      <w:r>
        <w:rPr>
          <w:rtl w:val="1"/>
          <w:lang w:val="ar-SA" w:bidi="ar-SA"/>
        </w:rPr>
        <w:t>“</w:t>
      </w:r>
      <w:r>
        <w:rPr>
          <w:rtl w:val="0"/>
          <w:lang w:val="it-IT"/>
        </w:rPr>
        <w:t>one setting</w:t>
      </w:r>
      <w:r>
        <w:rPr>
          <w:rtl w:val="0"/>
        </w:rPr>
        <w:t xml:space="preserve">” </w:t>
      </w:r>
      <w:r>
        <w:rPr>
          <w:rtl w:val="0"/>
        </w:rPr>
        <w:t>and limit outside conversation. But I would agree that I am disappointed with my online attendee options for the conference.</w:t>
      </w:r>
      <w:r>
        <w:rPr>
          <w:rtl w:val="0"/>
        </w:rPr>
        <w:t xml:space="preserve"> </w:t>
      </w:r>
    </w:p>
    <w:p>
      <w:pPr>
        <w:pStyle w:val="Body"/>
        <w:bidi w:val="0"/>
      </w:pPr>
    </w:p>
    <w:p>
      <w:pPr>
        <w:pStyle w:val="Body"/>
        <w:bidi w:val="0"/>
      </w:pPr>
      <w:r>
        <w:rPr>
          <w:rtl w:val="0"/>
        </w:rPr>
        <w:t xml:space="preserve">Aaron Dobbs (Small RT Councilor) </w:t>
      </w:r>
    </w:p>
    <w:p>
      <w:pPr>
        <w:pStyle w:val="Body"/>
        <w:bidi w:val="0"/>
      </w:pPr>
      <w:r>
        <w:rPr>
          <w:rtl w:val="0"/>
        </w:rPr>
        <w:t>About room space, I'm so glad we were not in a huge hangar-like space like we usually are -- I would love to be a room like this every time.</w:t>
      </w:r>
    </w:p>
    <w:p>
      <w:pPr>
        <w:pStyle w:val="Body"/>
        <w:bidi w:val="0"/>
      </w:pPr>
      <w:r>
        <w:rPr>
          <w:rtl w:val="0"/>
        </w:rPr>
        <w:t>The echoes in our usual type of space make it almost impossible to clearly hear speakers</w:t>
      </w:r>
    </w:p>
    <w:p>
      <w:pPr>
        <w:pStyle w:val="Body"/>
        <w:bidi w:val="0"/>
      </w:pPr>
    </w:p>
    <w:p>
      <w:pPr>
        <w:pStyle w:val="Body"/>
        <w:bidi w:val="0"/>
      </w:pPr>
      <w:r>
        <w:rPr>
          <w:rtl w:val="0"/>
        </w:rPr>
        <w:t xml:space="preserve">Jennifer:  </w:t>
      </w:r>
      <w:r>
        <w:rPr>
          <w:rtl w:val="0"/>
        </w:rPr>
        <w:t>Digital experience is real time, right.  But all the programs were recorded, will they be avail</w:t>
      </w:r>
      <w:r>
        <w:rPr>
          <w:rtl w:val="0"/>
        </w:rPr>
        <w:t>a</w:t>
      </w:r>
      <w:r>
        <w:rPr>
          <w:rtl w:val="0"/>
        </w:rPr>
        <w:t>ble to "digital experience" attendees?</w:t>
      </w:r>
      <w:r>
        <w:rPr>
          <w:rtl w:val="0"/>
        </w:rPr>
        <w:t xml:space="preserve">  </w:t>
      </w:r>
      <w:r>
        <w:rPr>
          <w:rtl w:val="0"/>
        </w:rPr>
        <w:t>Governance Fee makes sense, since I can't get the programs.</w:t>
      </w:r>
      <w:r>
        <w:rPr>
          <w:rtl w:val="0"/>
        </w:rPr>
        <w:t xml:space="preserve">  </w:t>
      </w:r>
    </w:p>
    <w:p>
      <w:pPr>
        <w:pStyle w:val="Body"/>
        <w:bidi w:val="0"/>
      </w:pPr>
      <w:r>
        <w:rPr>
          <w:rtl w:val="0"/>
        </w:rPr>
        <w:t>if you paid for any part of the conference you should be able to come to any of the Governance meetings.</w:t>
      </w:r>
    </w:p>
    <w:p>
      <w:pPr>
        <w:pStyle w:val="Body"/>
        <w:bidi w:val="0"/>
      </w:pPr>
    </w:p>
    <w:p>
      <w:pPr>
        <w:pStyle w:val="Body"/>
        <w:bidi w:val="0"/>
      </w:pPr>
      <w:r>
        <w:rPr>
          <w:rtl w:val="0"/>
        </w:rPr>
        <w:t xml:space="preserve">Holly:  why was the membership meeting not virtual?  Fannie also would be willing to pay more to be able to attend more. </w:t>
      </w:r>
    </w:p>
    <w:p>
      <w:pPr>
        <w:pStyle w:val="Body"/>
        <w:bidi w:val="0"/>
      </w:pPr>
    </w:p>
    <w:p>
      <w:pPr>
        <w:pStyle w:val="Body"/>
        <w:bidi w:val="0"/>
      </w:pPr>
      <w:r>
        <w:rPr>
          <w:rtl w:val="0"/>
        </w:rPr>
        <w:t>Fannie: I</w:t>
      </w:r>
      <w:r>
        <w:rPr>
          <w:rtl w:val="0"/>
        </w:rPr>
        <w:t xml:space="preserve"> agree with Jennifer.  Any Governance meetings should be virtually accessible.</w:t>
      </w:r>
    </w:p>
    <w:p>
      <w:pPr>
        <w:pStyle w:val="Body"/>
        <w:bidi w:val="0"/>
      </w:pPr>
    </w:p>
    <w:p>
      <w:pPr>
        <w:pStyle w:val="Body"/>
        <w:bidi w:val="0"/>
      </w:pPr>
      <w:r>
        <w:rPr>
          <w:rtl w:val="0"/>
        </w:rPr>
        <w:t xml:space="preserve">Rodney:  BARC will be looking at the virtual membership meeting.  </w:t>
      </w:r>
    </w:p>
    <w:p>
      <w:pPr>
        <w:pStyle w:val="Body"/>
        <w:bidi w:val="0"/>
      </w:pPr>
    </w:p>
    <w:p>
      <w:pPr>
        <w:pStyle w:val="Body"/>
        <w:bidi w:val="0"/>
      </w:pPr>
      <w:r>
        <w:rPr>
          <w:rtl w:val="0"/>
        </w:rPr>
        <w:t>Jules:  No real control that the membership meeting aren</w:t>
      </w:r>
      <w:r>
        <w:rPr>
          <w:rtl w:val="0"/>
        </w:rPr>
        <w:t>’</w:t>
      </w:r>
      <w:r>
        <w:rPr>
          <w:rtl w:val="0"/>
        </w:rPr>
        <w:t xml:space="preserve">t really members or able to vote at membership meeting if virtual. </w:t>
      </w:r>
    </w:p>
    <w:p>
      <w:pPr>
        <w:pStyle w:val="Body"/>
        <w:bidi w:val="0"/>
      </w:pPr>
    </w:p>
    <w:p>
      <w:pPr>
        <w:pStyle w:val="Body"/>
        <w:bidi w:val="0"/>
      </w:pPr>
    </w:p>
    <w:p>
      <w:pPr>
        <w:pStyle w:val="Body"/>
        <w:bidi w:val="0"/>
      </w:pPr>
      <w:r>
        <w:rPr>
          <w:rtl w:val="0"/>
        </w:rPr>
        <w:t>Holly</w:t>
      </w:r>
      <w:r>
        <w:rPr>
          <w:rtl w:val="0"/>
        </w:rPr>
        <w:t xml:space="preserve">: </w:t>
      </w:r>
      <w:r>
        <w:rPr>
          <w:rtl w:val="0"/>
        </w:rPr>
        <w:t xml:space="preserve"> </w:t>
      </w:r>
      <w:r>
        <w:rPr>
          <w:rtl w:val="0"/>
        </w:rPr>
        <w:t>my understanding is that only the programs made available to the digital experience are available for watching as recordings later...not EVERYTHING recorded during the conference.</w:t>
      </w:r>
    </w:p>
    <w:p>
      <w:pPr>
        <w:pStyle w:val="Body"/>
        <w:bidi w:val="0"/>
      </w:pPr>
    </w:p>
    <w:p>
      <w:pPr>
        <w:pStyle w:val="Body"/>
        <w:bidi w:val="0"/>
      </w:pPr>
      <w:r>
        <w:rPr>
          <w:rtl w:val="0"/>
        </w:rPr>
        <w:t xml:space="preserve">Jennifer:   </w:t>
      </w:r>
      <w:r>
        <w:rPr>
          <w:rtl w:val="0"/>
        </w:rPr>
        <w:t>Was Tara right about in the past ANY member could come into the Membership meetings without paying?</w:t>
      </w:r>
    </w:p>
    <w:p>
      <w:pPr>
        <w:pStyle w:val="Body"/>
        <w:bidi w:val="0"/>
      </w:pPr>
    </w:p>
    <w:p>
      <w:pPr>
        <w:pStyle w:val="Body"/>
        <w:bidi w:val="0"/>
      </w:pPr>
      <w:r>
        <w:rPr>
          <w:rtl w:val="0"/>
        </w:rPr>
        <w:t>Jules:  Not condoned, but possibility</w:t>
      </w:r>
    </w:p>
    <w:p>
      <w:pPr>
        <w:pStyle w:val="Body"/>
        <w:bidi w:val="0"/>
      </w:pPr>
    </w:p>
    <w:p>
      <w:pPr>
        <w:pStyle w:val="Body"/>
        <w:bidi w:val="0"/>
      </w:pPr>
      <w:r>
        <w:rPr>
          <w:rtl w:val="0"/>
        </w:rPr>
        <w:t>Jennifer:  Programs being recorded, can these be viewed later by attendees or are the available and a revenue source?</w:t>
      </w:r>
    </w:p>
    <w:p>
      <w:pPr>
        <w:pStyle w:val="Body"/>
        <w:bidi w:val="0"/>
      </w:pPr>
    </w:p>
    <w:p>
      <w:pPr>
        <w:pStyle w:val="Body"/>
        <w:bidi w:val="0"/>
      </w:pPr>
      <w:r>
        <w:rPr>
          <w:rtl w:val="0"/>
        </w:rPr>
        <w:t>Holly:  Would be great if recordings are released after the conference.</w:t>
      </w:r>
    </w:p>
    <w:p>
      <w:pPr>
        <w:pStyle w:val="Body"/>
        <w:bidi w:val="0"/>
      </w:pPr>
    </w:p>
    <w:p>
      <w:pPr>
        <w:pStyle w:val="Body"/>
        <w:bidi w:val="0"/>
      </w:pPr>
      <w:r>
        <w:rPr>
          <w:rtl w:val="0"/>
        </w:rPr>
        <w:t>Rodney:  During pandemic, recordings made with future continuing education in mind.   BARC may be meeting tomorrow, committee on standby.  (Discussion of CD 59 and 55 submissions)</w:t>
      </w:r>
    </w:p>
    <w:p>
      <w:pPr>
        <w:pStyle w:val="Body"/>
        <w:bidi w:val="0"/>
      </w:pPr>
    </w:p>
    <w:p>
      <w:pPr>
        <w:pStyle w:val="Body"/>
        <w:bidi w:val="0"/>
      </w:pPr>
      <w:r>
        <w:rPr>
          <w:rtl w:val="0"/>
        </w:rPr>
        <w:t xml:space="preserve">Lee:  </w:t>
      </w:r>
      <w:r>
        <w:rPr>
          <w:rtl w:val="0"/>
        </w:rPr>
        <w:t>It could be possible to allow people to informally register for a virtual/hybrid Membership Meeting in advance using their ALA membership number and registration system. They wouldn't be able to vote but could potentially speak and listen in.</w:t>
      </w:r>
    </w:p>
    <w:p>
      <w:pPr>
        <w:pStyle w:val="Body"/>
        <w:bidi w:val="0"/>
      </w:pPr>
    </w:p>
    <w:p>
      <w:pPr>
        <w:pStyle w:val="Body"/>
        <w:bidi w:val="0"/>
      </w:pPr>
      <w:r>
        <w:rPr>
          <w:rtl w:val="0"/>
        </w:rPr>
        <w:t xml:space="preserve">Tara:  resolution submitted this morning holding conferences in places that do not respect bodily autonomy,  should be coming up Monday.  </w:t>
      </w:r>
    </w:p>
    <w:p>
      <w:pPr>
        <w:pStyle w:val="Body"/>
        <w:bidi w:val="0"/>
      </w:pPr>
    </w:p>
    <w:p>
      <w:pPr>
        <w:pStyle w:val="Body"/>
        <w:bidi w:val="0"/>
      </w:pPr>
      <w:r>
        <w:rPr>
          <w:rtl w:val="0"/>
        </w:rPr>
        <w:t xml:space="preserve">Rodney:  Lots of us live in Red states for various reasons (family, jobs, etc.).  Calling on ALA to do this can be detrimental. </w:t>
      </w:r>
    </w:p>
    <w:p>
      <w:pPr>
        <w:pStyle w:val="Body"/>
        <w:bidi w:val="0"/>
      </w:pPr>
    </w:p>
    <w:p>
      <w:pPr>
        <w:pStyle w:val="Body"/>
        <w:bidi w:val="0"/>
      </w:pPr>
      <w:r>
        <w:rPr>
          <w:rtl w:val="0"/>
        </w:rPr>
        <w:t>Tara:  Not just about policy, deeper and more profound.  Will debate it on the floor.</w:t>
      </w:r>
    </w:p>
    <w:p>
      <w:pPr>
        <w:pStyle w:val="Body"/>
        <w:bidi w:val="0"/>
      </w:pPr>
    </w:p>
    <w:p>
      <w:pPr>
        <w:pStyle w:val="Body"/>
        <w:bidi w:val="0"/>
      </w:pPr>
      <w:r>
        <w:rPr>
          <w:rtl w:val="0"/>
        </w:rPr>
        <w:t xml:space="preserve">Jennifer:  Too late to make change for New Orleans in 2023, contracts have been signed.  There will be other things ALA can do.  </w:t>
      </w:r>
    </w:p>
    <w:p>
      <w:pPr>
        <w:pStyle w:val="Body"/>
        <w:bidi w:val="0"/>
      </w:pPr>
    </w:p>
    <w:p>
      <w:pPr>
        <w:pStyle w:val="Body"/>
        <w:bidi w:val="0"/>
      </w:pPr>
      <w:r>
        <w:rPr>
          <w:rtl w:val="0"/>
        </w:rPr>
        <w:t xml:space="preserve">Lynn:  </w:t>
      </w:r>
      <w:r>
        <w:rPr>
          <w:rtl w:val="0"/>
        </w:rPr>
        <w:t>I would have to agree with Rodney, especially as some of us hold positions that could be seen as political in our own communities. I have my own opinions about what happened yesterday, but I don</w:t>
      </w:r>
      <w:r>
        <w:rPr>
          <w:rtl w:val="1"/>
        </w:rPr>
        <w:t>’</w:t>
      </w:r>
      <w:r>
        <w:rPr>
          <w:rtl w:val="0"/>
        </w:rPr>
        <w:t>t know that I could support such a resolution, not that ALA would ever come to ID.</w:t>
      </w:r>
    </w:p>
    <w:p>
      <w:pPr>
        <w:pStyle w:val="Body"/>
        <w:bidi w:val="0"/>
      </w:pPr>
    </w:p>
    <w:p>
      <w:pPr>
        <w:pStyle w:val="Body"/>
        <w:bidi w:val="0"/>
      </w:pPr>
      <w:r>
        <w:rPr>
          <w:rtl w:val="0"/>
        </w:rPr>
        <w:t xml:space="preserve">Jules:  This has come up in various ways, e.g. gun control.  </w:t>
      </w:r>
    </w:p>
    <w:p>
      <w:pPr>
        <w:pStyle w:val="Body"/>
        <w:bidi w:val="0"/>
      </w:pPr>
    </w:p>
    <w:p>
      <w:pPr>
        <w:pStyle w:val="Body"/>
        <w:bidi w:val="0"/>
      </w:pPr>
      <w:r>
        <w:rPr>
          <w:rtl w:val="0"/>
        </w:rPr>
        <w:t>Fannie:  Back to same level of access regarding in person and virtual.  Many members may not attend in person due to politics.  Not about ALA, it</w:t>
      </w:r>
      <w:r>
        <w:rPr>
          <w:rtl w:val="0"/>
        </w:rPr>
        <w:t>’</w:t>
      </w:r>
      <w:r>
        <w:rPr>
          <w:rtl w:val="0"/>
        </w:rPr>
        <w:t xml:space="preserve">s about Louisiana.  What will the impact be to have conference that is mirrored regarding virtual and in person? </w:t>
      </w:r>
    </w:p>
    <w:p>
      <w:pPr>
        <w:pStyle w:val="Body"/>
        <w:bidi w:val="0"/>
      </w:pPr>
    </w:p>
    <w:p>
      <w:pPr>
        <w:pStyle w:val="Body"/>
        <w:bidi w:val="0"/>
      </w:pPr>
      <w:r>
        <w:rPr>
          <w:rtl w:val="0"/>
        </w:rPr>
        <w:t xml:space="preserve">Jennifer:  Is Univ California still boycotting paying for people to go to some states? </w:t>
      </w:r>
    </w:p>
    <w:p>
      <w:pPr>
        <w:pStyle w:val="Body"/>
        <w:bidi w:val="0"/>
      </w:pPr>
    </w:p>
    <w:p>
      <w:pPr>
        <w:pStyle w:val="Body"/>
        <w:bidi w:val="0"/>
      </w:pPr>
      <w:r>
        <w:rPr>
          <w:rtl w:val="0"/>
        </w:rPr>
        <w:t xml:space="preserve">Jules:  Conference services determines locations on attendance projections. </w:t>
      </w:r>
    </w:p>
    <w:p>
      <w:pPr>
        <w:pStyle w:val="Body"/>
        <w:bidi w:val="0"/>
      </w:pPr>
    </w:p>
    <w:p>
      <w:pPr>
        <w:pStyle w:val="Body"/>
        <w:bidi w:val="0"/>
      </w:pPr>
      <w:r>
        <w:rPr>
          <w:rtl w:val="0"/>
        </w:rPr>
        <w:t>Lee: Good conversation, hard to know what ALA should do?  ALA was trying to do good in the community after Katrina in 2016, maybe there</w:t>
      </w:r>
      <w:r>
        <w:rPr>
          <w:rtl w:val="0"/>
        </w:rPr>
        <w:t>’</w:t>
      </w:r>
      <w:r>
        <w:rPr>
          <w:rtl w:val="0"/>
        </w:rPr>
        <w:t xml:space="preserve">s something else we can do when we get to town.  Need to be accommodating to our diverse membership, hard to determine what to do. </w:t>
      </w:r>
    </w:p>
    <w:p>
      <w:pPr>
        <w:pStyle w:val="Body"/>
        <w:bidi w:val="0"/>
      </w:pPr>
    </w:p>
    <w:p>
      <w:pPr>
        <w:pStyle w:val="Body"/>
        <w:bidi w:val="0"/>
      </w:pPr>
      <w:r>
        <w:rPr>
          <w:rtl w:val="0"/>
        </w:rPr>
        <w:t xml:space="preserve">Jules:  standard disclaimer, views/roles do not reflect institutions at times.  </w:t>
      </w:r>
    </w:p>
    <w:p>
      <w:pPr>
        <w:pStyle w:val="Body"/>
        <w:bidi w:val="0"/>
      </w:pPr>
    </w:p>
    <w:p>
      <w:pPr>
        <w:pStyle w:val="Body"/>
        <w:bidi w:val="0"/>
      </w:pPr>
      <w:r>
        <w:rPr>
          <w:rtl w:val="0"/>
        </w:rPr>
        <w:t xml:space="preserve">Rodney:  work with chapters in those states:  advocacy at the state level.  Not sure if the letter NC chapter wrote, but their voice was known. </w:t>
      </w:r>
    </w:p>
    <w:p>
      <w:pPr>
        <w:pStyle w:val="Body"/>
        <w:bidi w:val="0"/>
      </w:pPr>
    </w:p>
    <w:p>
      <w:pPr>
        <w:pStyle w:val="Body"/>
        <w:bidi w:val="0"/>
      </w:pPr>
      <w:r>
        <w:rPr>
          <w:rtl w:val="0"/>
        </w:rPr>
        <w:t>Mike M:  This is a civil rights issue, will see how the vote goes; financial constraints led by ED and EB; vote with conscience.</w:t>
      </w:r>
    </w:p>
    <w:p>
      <w:pPr>
        <w:pStyle w:val="Body"/>
        <w:bidi w:val="0"/>
      </w:pPr>
    </w:p>
    <w:p>
      <w:pPr>
        <w:pStyle w:val="Body"/>
        <w:bidi w:val="0"/>
      </w:pPr>
      <w:r>
        <w:rPr>
          <w:rtl w:val="0"/>
        </w:rPr>
        <w:t>Council II may be light with the anticipation that today would have run over time.</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