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FF7B" w14:textId="05897ED4" w:rsidR="00A20816" w:rsidRPr="00A20816" w:rsidRDefault="00A20816" w:rsidP="00A20816">
      <w:pPr>
        <w:jc w:val="center"/>
        <w:rPr>
          <w:b/>
        </w:rPr>
      </w:pPr>
      <w:r w:rsidRPr="00A20816">
        <w:rPr>
          <w:b/>
        </w:rPr>
        <w:t>American Library Association</w:t>
      </w:r>
    </w:p>
    <w:p w14:paraId="08AC2E1E" w14:textId="7F2FC2EC" w:rsidR="00A20816" w:rsidRPr="00A20816" w:rsidRDefault="00A20816" w:rsidP="00A20816">
      <w:pPr>
        <w:jc w:val="center"/>
        <w:rPr>
          <w:b/>
        </w:rPr>
      </w:pPr>
      <w:r w:rsidRPr="00A20816">
        <w:rPr>
          <w:b/>
        </w:rPr>
        <w:t xml:space="preserve">2021 </w:t>
      </w:r>
      <w:r w:rsidR="00424BD2">
        <w:rPr>
          <w:b/>
        </w:rPr>
        <w:t>Annual</w:t>
      </w:r>
      <w:r w:rsidRPr="00A20816">
        <w:rPr>
          <w:b/>
        </w:rPr>
        <w:t xml:space="preserve"> Executive Board Meeting</w:t>
      </w:r>
    </w:p>
    <w:p w14:paraId="3F4747DB" w14:textId="02B2C48A" w:rsidR="005A1182" w:rsidRPr="00A20816" w:rsidRDefault="00A20816" w:rsidP="00A20816">
      <w:pPr>
        <w:jc w:val="center"/>
        <w:rPr>
          <w:b/>
        </w:rPr>
      </w:pPr>
      <w:r w:rsidRPr="00A20816">
        <w:rPr>
          <w:b/>
        </w:rPr>
        <w:t xml:space="preserve">Report of </w:t>
      </w:r>
      <w:r w:rsidR="00C15369" w:rsidRPr="00A20816">
        <w:rPr>
          <w:b/>
        </w:rPr>
        <w:t>President-Elect</w:t>
      </w:r>
      <w:r w:rsidRPr="00A20816">
        <w:rPr>
          <w:b/>
        </w:rPr>
        <w:t>, Patty Wong</w:t>
      </w:r>
    </w:p>
    <w:p w14:paraId="5F029E58" w14:textId="77777777" w:rsidR="00763A32" w:rsidRDefault="00763A32"/>
    <w:p w14:paraId="033D3A7C" w14:textId="6CA82890" w:rsidR="00EC7D9B" w:rsidRDefault="00B35118">
      <w:r>
        <w:t xml:space="preserve">Committee on </w:t>
      </w:r>
      <w:r w:rsidR="00A41C47">
        <w:t>Committees</w:t>
      </w:r>
      <w:r w:rsidR="00A20816">
        <w:t xml:space="preserve">: </w:t>
      </w:r>
      <w:r w:rsidR="00A41C47">
        <w:t>Thanks to this team for strong recommendations to the Planning and Budget Assembly</w:t>
      </w:r>
      <w:r w:rsidR="00835F4E">
        <w:t xml:space="preserve"> and the Committee on Committees.</w:t>
      </w:r>
      <w:r w:rsidR="00A41C47">
        <w:t xml:space="preserve"> The election will take place this Annual Conference</w:t>
      </w:r>
      <w:r w:rsidR="00835F4E">
        <w:t xml:space="preserve"> during ALA Council</w:t>
      </w:r>
      <w:r w:rsidR="00A41C47">
        <w:t>.</w:t>
      </w:r>
    </w:p>
    <w:p w14:paraId="0F92331E" w14:textId="77777777" w:rsidR="00A41C47" w:rsidRDefault="00A41C47"/>
    <w:p w14:paraId="579C8976" w14:textId="23BDA311" w:rsidR="00A41C47" w:rsidRDefault="00EC7D9B">
      <w:r>
        <w:t xml:space="preserve">Committee </w:t>
      </w:r>
      <w:r w:rsidR="00A41C47">
        <w:t xml:space="preserve">Appointments:  Committees provide critical support with ALA staff to further the work in key areas ranging from literacy to intellectual freedom, membership to awards to conference support.  Although generally committee appointments are handled at a certain time of year by the President-Elect, volunteer forms can be accepted </w:t>
      </w:r>
      <w:proofErr w:type="gramStart"/>
      <w:r w:rsidR="00A41C47">
        <w:t>year-round</w:t>
      </w:r>
      <w:proofErr w:type="gramEnd"/>
      <w:r w:rsidR="00A41C47">
        <w:t xml:space="preserve"> and we encourage your participation.  New committees can be created with governance approval and others can sunset.  If you are interested in volunteering for an ALA </w:t>
      </w:r>
      <w:proofErr w:type="gramStart"/>
      <w:r w:rsidR="00A41C47">
        <w:t>Committee</w:t>
      </w:r>
      <w:proofErr w:type="gramEnd"/>
      <w:r w:rsidR="00A41C47">
        <w:t xml:space="preserve"> please connect with Holly Robison at </w:t>
      </w:r>
      <w:hyperlink r:id="rId7" w:history="1">
        <w:r w:rsidR="00A41C47" w:rsidRPr="00446ECA">
          <w:rPr>
            <w:rStyle w:val="Hyperlink"/>
          </w:rPr>
          <w:t>hrobison@ala.org</w:t>
        </w:r>
      </w:hyperlink>
      <w:r w:rsidR="00987C0A">
        <w:rPr>
          <w:rStyle w:val="Hyperlink"/>
        </w:rPr>
        <w:t xml:space="preserve"> </w:t>
      </w:r>
    </w:p>
    <w:p w14:paraId="6791914F" w14:textId="77777777" w:rsidR="00E60F72" w:rsidRDefault="00E60F72"/>
    <w:p w14:paraId="5C099E81" w14:textId="4178B001" w:rsidR="00190BE6" w:rsidRDefault="00190BE6">
      <w:r>
        <w:t>Conference Committee and Conference Services</w:t>
      </w:r>
      <w:r w:rsidR="000D0A06">
        <w:t>:</w:t>
      </w:r>
    </w:p>
    <w:p w14:paraId="3F1D6C53" w14:textId="13FB5C5C" w:rsidR="00763A32" w:rsidRDefault="00763919">
      <w:r>
        <w:t>There are many changes associated with ALA Conference and Events</w:t>
      </w:r>
      <w:r w:rsidR="00C46BE5">
        <w:t>.</w:t>
      </w:r>
      <w:r>
        <w:t xml:space="preserve">  The Exhibitors Round Table is changing form and evolving in its work to represent member vendors but in a different</w:t>
      </w:r>
      <w:r w:rsidR="00A41C47">
        <w:t xml:space="preserve"> way</w:t>
      </w:r>
      <w:r>
        <w:t xml:space="preserve">.  A </w:t>
      </w:r>
      <w:proofErr w:type="spellStart"/>
      <w:r>
        <w:t>LibLearnX</w:t>
      </w:r>
      <w:proofErr w:type="spellEnd"/>
      <w:r>
        <w:t xml:space="preserve"> Advisory Group, under Conference Committee, has been developed with Council and Executive Board approval and members appointed. The </w:t>
      </w:r>
      <w:proofErr w:type="spellStart"/>
      <w:r>
        <w:t>LibLearnX</w:t>
      </w:r>
      <w:proofErr w:type="spellEnd"/>
      <w:r>
        <w:t xml:space="preserve"> Advisory Group has begun meeting to plan organizational details for this even</w:t>
      </w:r>
      <w:r w:rsidR="00D475CA">
        <w:t>t</w:t>
      </w:r>
      <w:r>
        <w:t xml:space="preserve"> in January 2022 in San Antonio.  </w:t>
      </w:r>
      <w:r w:rsidR="00F81F15">
        <w:t xml:space="preserve">As a community committed to equity, </w:t>
      </w:r>
      <w:r>
        <w:t xml:space="preserve">I am working with Board members Alex Rivera and Karen Schneider, to prepare an educational opportunity for </w:t>
      </w:r>
      <w:proofErr w:type="spellStart"/>
      <w:r>
        <w:t>LibLearnX</w:t>
      </w:r>
      <w:proofErr w:type="spellEnd"/>
      <w:r w:rsidR="00F81F15">
        <w:t>.  It will</w:t>
      </w:r>
      <w:r>
        <w:t xml:space="preserve"> focus ALA Core Values in spotlighting our location in Texas and</w:t>
      </w:r>
      <w:r w:rsidR="006A43F4">
        <w:t xml:space="preserve"> the commitment to equity for all.  </w:t>
      </w:r>
      <w:r w:rsidR="00F81F15">
        <w:t xml:space="preserve">This is a team effort: we will work with the Rainbow Roundtable, Conference Services, the Conference Committee, </w:t>
      </w:r>
      <w:proofErr w:type="spellStart"/>
      <w:r w:rsidR="00F81F15">
        <w:t>LibLearnX</w:t>
      </w:r>
      <w:proofErr w:type="spellEnd"/>
      <w:r w:rsidR="00F81F15">
        <w:t xml:space="preserve"> Advisory </w:t>
      </w:r>
      <w:proofErr w:type="gramStart"/>
      <w:r w:rsidR="00F81F15">
        <w:t>Group</w:t>
      </w:r>
      <w:proofErr w:type="gramEnd"/>
      <w:r w:rsidR="00F81F15">
        <w:t xml:space="preserve"> and others for an integrated and notable effort.</w:t>
      </w:r>
    </w:p>
    <w:p w14:paraId="4869C37C" w14:textId="1C7D3A59" w:rsidR="00C46BE5" w:rsidRDefault="00C46BE5"/>
    <w:p w14:paraId="6F3497B6" w14:textId="0B73A43B" w:rsidR="00190BE6" w:rsidRPr="00763919" w:rsidRDefault="00C46BE5">
      <w:pPr>
        <w:rPr>
          <w:u w:val="single"/>
        </w:rPr>
      </w:pPr>
      <w:r w:rsidRPr="00763919">
        <w:rPr>
          <w:u w:val="single"/>
        </w:rPr>
        <w:t xml:space="preserve">Forward Together </w:t>
      </w:r>
      <w:r w:rsidR="00424BD2" w:rsidRPr="00763919">
        <w:rPr>
          <w:u w:val="single"/>
        </w:rPr>
        <w:t xml:space="preserve">Resolutions </w:t>
      </w:r>
      <w:r w:rsidRPr="00763919">
        <w:rPr>
          <w:u w:val="single"/>
        </w:rPr>
        <w:t>Working Group</w:t>
      </w:r>
    </w:p>
    <w:p w14:paraId="6B545B32" w14:textId="67332370" w:rsidR="00B802CE" w:rsidRDefault="00424BD2">
      <w:r>
        <w:t xml:space="preserve">President Julius Jefferson, Jr. and I </w:t>
      </w:r>
      <w:r w:rsidR="00B802CE">
        <w:t xml:space="preserve">worked with the Forward Together </w:t>
      </w:r>
      <w:r>
        <w:t xml:space="preserve">Resolutions </w:t>
      </w:r>
      <w:r w:rsidR="00B802CE">
        <w:t xml:space="preserve">Working Group </w:t>
      </w:r>
      <w:r>
        <w:t xml:space="preserve">to guide the creation of Council resolutions to further the work of SCOE and Forward Together. </w:t>
      </w:r>
      <w:r w:rsidR="00B802CE">
        <w:t xml:space="preserve"> Many thanks to </w:t>
      </w:r>
      <w:r>
        <w:t xml:space="preserve">Jack Martin </w:t>
      </w:r>
      <w:r w:rsidR="00B802CE">
        <w:t xml:space="preserve">and </w:t>
      </w:r>
      <w:r>
        <w:t>Christina Rodriques</w:t>
      </w:r>
      <w:r w:rsidR="00B802CE">
        <w:t xml:space="preserve"> for their commendable </w:t>
      </w:r>
      <w:r>
        <w:t>leadership</w:t>
      </w:r>
      <w:r w:rsidR="00B802CE">
        <w:t xml:space="preserve"> working with this </w:t>
      </w:r>
      <w:r>
        <w:t>diverse and representative</w:t>
      </w:r>
      <w:r w:rsidR="00B802CE">
        <w:t xml:space="preserve"> team to facilitate listening sessions, feedback</w:t>
      </w:r>
      <w:r>
        <w:t xml:space="preserve"> engagement to develop</w:t>
      </w:r>
      <w:r w:rsidR="00B802CE">
        <w:t xml:space="preserve"> a </w:t>
      </w:r>
      <w:r>
        <w:t>set of resolutions to enable Council consideration on governance structure</w:t>
      </w:r>
      <w:r w:rsidR="00B802CE">
        <w:t xml:space="preserve">. </w:t>
      </w:r>
      <w:r>
        <w:t xml:space="preserve"> This was a complex and intricate task with such a large set of dedicated and volunteer leaders and a diversity of passionate voices.  </w:t>
      </w:r>
      <w:r w:rsidR="00B802CE">
        <w:t>The</w:t>
      </w:r>
      <w:r>
        <w:t xml:space="preserve"> FTRWG work will provide the content and context for </w:t>
      </w:r>
      <w:r w:rsidR="00B802CE">
        <w:t>formal Council deliberations</w:t>
      </w:r>
      <w:r>
        <w:t xml:space="preserve"> at ALA Annual Conference, at Council I and Council II</w:t>
      </w:r>
      <w:r w:rsidR="00B802CE">
        <w:t>.</w:t>
      </w:r>
    </w:p>
    <w:p w14:paraId="3EC4A578" w14:textId="77777777" w:rsidR="00190BE6" w:rsidRDefault="00190BE6"/>
    <w:p w14:paraId="1F84FDD2" w14:textId="22AB4023" w:rsidR="00C46BE5" w:rsidRDefault="007A3E34" w:rsidP="00BB0EF0">
      <w:r w:rsidRPr="00DB52CF">
        <w:rPr>
          <w:u w:val="single"/>
        </w:rPr>
        <w:t>Presidential Plans</w:t>
      </w:r>
      <w:r w:rsidR="00AD71A9">
        <w:rPr>
          <w:u w:val="single"/>
        </w:rPr>
        <w:t>: Libraries Connect</w:t>
      </w:r>
      <w:r w:rsidR="00C46BE5">
        <w:t xml:space="preserve"> </w:t>
      </w:r>
    </w:p>
    <w:p w14:paraId="4C0A2E64" w14:textId="77777777" w:rsidR="00C46BE5" w:rsidRDefault="00C46BE5" w:rsidP="00C46BE5"/>
    <w:p w14:paraId="3DA288A5" w14:textId="2A363C03" w:rsidR="00C46BE5" w:rsidRDefault="00C46BE5" w:rsidP="00C46BE5">
      <w:r>
        <w:t xml:space="preserve">My Presidential focus will be </w:t>
      </w:r>
      <w:r w:rsidRPr="00B802CE">
        <w:rPr>
          <w:b/>
        </w:rPr>
        <w:t>Libraries Connect</w:t>
      </w:r>
      <w:r>
        <w:t xml:space="preserve"> and the vital role that libraries and library workers play in connecting with information, </w:t>
      </w:r>
      <w:proofErr w:type="gramStart"/>
      <w:r>
        <w:t>people</w:t>
      </w:r>
      <w:proofErr w:type="gramEnd"/>
      <w:r>
        <w:t xml:space="preserve"> and resources as part of our commitment to equity and services for all.</w:t>
      </w:r>
      <w:r w:rsidR="00CB2260">
        <w:t xml:space="preserve"> Libraries Connect will focus on digital equity and broadband, </w:t>
      </w:r>
      <w:r w:rsidR="00CB2260">
        <w:lastRenderedPageBreak/>
        <w:t>small, rural, and tribal libraries, the importance of School Libraries</w:t>
      </w:r>
      <w:r w:rsidR="00E47C2B">
        <w:t>, literacy as a core value</w:t>
      </w:r>
      <w:r w:rsidR="00CB2260">
        <w:t xml:space="preserve"> and our pursuit of resiliency and sustainability in library work and within the American Library Association.</w:t>
      </w:r>
      <w:r w:rsidR="00E47C2B">
        <w:t xml:space="preserve"> </w:t>
      </w:r>
      <w:r w:rsidR="0054150B">
        <w:t xml:space="preserve">Under the leadership of co-chairs Dr. Nicole C. Cooke and Miriam </w:t>
      </w:r>
      <w:proofErr w:type="spellStart"/>
      <w:r w:rsidR="0054150B">
        <w:t>Tuliao</w:t>
      </w:r>
      <w:proofErr w:type="spellEnd"/>
      <w:r w:rsidR="0054150B">
        <w:t xml:space="preserve">, the Presidential Advisory Team has plans for a special issue of American Libraries focused on Digital Equity and Universal Broadband, virtual and physical tours to recognize rural, small, </w:t>
      </w:r>
      <w:proofErr w:type="gramStart"/>
      <w:r w:rsidR="0054150B">
        <w:t>tribal</w:t>
      </w:r>
      <w:proofErr w:type="gramEnd"/>
      <w:r w:rsidR="0054150B">
        <w:t xml:space="preserve"> and school libraries, </w:t>
      </w:r>
      <w:r w:rsidR="00CA78E6">
        <w:t>the 20</w:t>
      </w:r>
      <w:r w:rsidR="00CA78E6" w:rsidRPr="00CA78E6">
        <w:rPr>
          <w:vertAlign w:val="superscript"/>
        </w:rPr>
        <w:t>th</w:t>
      </w:r>
      <w:r w:rsidR="00CA78E6">
        <w:t xml:space="preserve"> anniversary of ALA-APA, a focus on literacy and sustainability as part of our core values.  </w:t>
      </w:r>
    </w:p>
    <w:p w14:paraId="43B1DBC1" w14:textId="77777777" w:rsidR="00BE05A9" w:rsidRDefault="00BE05A9" w:rsidP="00BE05A9">
      <w:pPr>
        <w:rPr>
          <w:u w:val="single"/>
        </w:rPr>
      </w:pPr>
    </w:p>
    <w:p w14:paraId="0EC41F83" w14:textId="7DA909A4" w:rsidR="00057E81" w:rsidRPr="00DC2024" w:rsidRDefault="000D0A06" w:rsidP="00057E81">
      <w:pPr>
        <w:rPr>
          <w:rFonts w:cstheme="minorHAnsi"/>
        </w:rPr>
      </w:pPr>
      <w:r>
        <w:t>Libraries Connect work will be featured in American Libraries</w:t>
      </w:r>
      <w:r w:rsidR="000446A1">
        <w:t>, Connect Live and other forums, supporting growth within Memb</w:t>
      </w:r>
      <w:r w:rsidR="00DB52CF">
        <w:t>ership, promo</w:t>
      </w:r>
      <w:r w:rsidR="00E47C2B">
        <w:t xml:space="preserve">ting </w:t>
      </w:r>
      <w:r w:rsidR="00DB52CF">
        <w:t xml:space="preserve">fiscal leadership and sustainability, and advancing </w:t>
      </w:r>
      <w:r w:rsidR="00E47C2B">
        <w:t>ALA’s</w:t>
      </w:r>
      <w:r w:rsidR="00DB52CF">
        <w:t xml:space="preserve"> Pivot Plan.</w:t>
      </w:r>
      <w:r w:rsidR="0014771C">
        <w:t xml:space="preserve"> </w:t>
      </w:r>
      <w:r w:rsidR="00E47C2B">
        <w:t xml:space="preserve">I hope to meet with as many of you as I can in the next year.  </w:t>
      </w:r>
      <w:r w:rsidR="001B45AF">
        <w:t>I invite you to my Inauguration on June 29</w:t>
      </w:r>
      <w:r w:rsidR="001B45AF" w:rsidRPr="001B45AF">
        <w:rPr>
          <w:vertAlign w:val="superscript"/>
        </w:rPr>
        <w:t>th</w:t>
      </w:r>
      <w:r w:rsidR="001B45AF">
        <w:t xml:space="preserve"> at 1 p.m. Central: </w:t>
      </w:r>
      <w:r w:rsidR="00057E81" w:rsidRPr="00DC2024">
        <w:rPr>
          <w:rFonts w:cstheme="minorHAnsi"/>
          <w:color w:val="333333"/>
        </w:rPr>
        <w:t>Register today by clicking </w:t>
      </w:r>
      <w:hyperlink r:id="rId8" w:tgtFrame="_blank" w:history="1">
        <w:r w:rsidR="00057E81" w:rsidRPr="00DC2024">
          <w:rPr>
            <w:rStyle w:val="Hyperlink"/>
            <w:rFonts w:cstheme="minorHAnsi"/>
          </w:rPr>
          <w:t>here</w:t>
        </w:r>
      </w:hyperlink>
      <w:r w:rsidR="00057E81" w:rsidRPr="00DC2024">
        <w:rPr>
          <w:rFonts w:cstheme="minorHAnsi"/>
          <w:color w:val="333333"/>
        </w:rPr>
        <w:t>!</w:t>
      </w:r>
    </w:p>
    <w:p w14:paraId="51FA6ABA" w14:textId="33927743" w:rsidR="00E47C2B" w:rsidRDefault="00E47C2B" w:rsidP="000D0A06">
      <w:pPr>
        <w:spacing w:line="276" w:lineRule="auto"/>
      </w:pPr>
    </w:p>
    <w:p w14:paraId="362824FA" w14:textId="6B66EE08" w:rsidR="00A65C77" w:rsidRDefault="00E47C2B" w:rsidP="000D0A06">
      <w:pPr>
        <w:spacing w:line="276" w:lineRule="auto"/>
      </w:pPr>
      <w:r>
        <w:t>With my inauguration, I will serve as the first Asian American President of the American Library Association in our 145</w:t>
      </w:r>
      <w:r w:rsidR="00D34638">
        <w:t>-y</w:t>
      </w:r>
      <w:r>
        <w:t xml:space="preserve">ear history. </w:t>
      </w:r>
      <w:r w:rsidR="00D34638">
        <w:t xml:space="preserve"> </w:t>
      </w:r>
      <w:proofErr w:type="gramStart"/>
      <w:r w:rsidR="00D34638">
        <w:t>That’s</w:t>
      </w:r>
      <w:proofErr w:type="gramEnd"/>
      <w:r w:rsidR="00D34638">
        <w:t xml:space="preserve"> a long time.  I was the first Asian American Executive Board member</w:t>
      </w:r>
      <w:r w:rsidR="006A43F4">
        <w:t xml:space="preserve"> as well.</w:t>
      </w:r>
      <w:r w:rsidR="00D34638">
        <w:t xml:space="preserve">  </w:t>
      </w:r>
      <w:r>
        <w:t xml:space="preserve"> This </w:t>
      </w:r>
      <w:r w:rsidR="00937FD3">
        <w:t>is both an auspicious moment but one where I feel a deep need to call upon our library community</w:t>
      </w:r>
      <w:r w:rsidR="00D34638">
        <w:t xml:space="preserve"> </w:t>
      </w:r>
      <w:r w:rsidR="00937FD3">
        <w:t>to act and to make decisions based on systems change through an equity lens.  I applaud our leadership at all levels who are asking questions, changing language, reviewing practices and policies</w:t>
      </w:r>
      <w:r w:rsidR="00D34638">
        <w:t xml:space="preserve">, challenging the way we do things, </w:t>
      </w:r>
      <w:r w:rsidR="00937FD3">
        <w:t>with an eye towards equity, inclusion and belonging.</w:t>
      </w:r>
      <w:r w:rsidR="00A65C77">
        <w:t xml:space="preserve"> </w:t>
      </w:r>
      <w:r w:rsidR="00937FD3">
        <w:t xml:space="preserve">  </w:t>
      </w:r>
      <w:r w:rsidR="00D34638">
        <w:t xml:space="preserve">Thank you for your work.  </w:t>
      </w:r>
      <w:r w:rsidR="00A65C77">
        <w:t xml:space="preserve">For member leaders, think about diversity in succession planning.  For our great staff, consider programs and services that advance our mission and core values of literacy and equity and how we can make that sustainable while growing our members and membership.  </w:t>
      </w:r>
      <w:r w:rsidR="00937FD3">
        <w:t>Bring a colleague with you</w:t>
      </w:r>
      <w:r w:rsidR="00A65C77">
        <w:t xml:space="preserve"> in the work. Develop allies outside our normal networks. </w:t>
      </w:r>
      <w:r w:rsidR="00937FD3">
        <w:t xml:space="preserve"> </w:t>
      </w:r>
      <w:r w:rsidR="00A65C77">
        <w:t>A</w:t>
      </w:r>
      <w:r w:rsidR="00DC2024">
        <w:t>nd a</w:t>
      </w:r>
      <w:r w:rsidR="00A65C77">
        <w:t xml:space="preserve"> special thanks to all of you who have been part of my journey</w:t>
      </w:r>
      <w:r w:rsidR="006A43F4">
        <w:t xml:space="preserve">, and a special appreciation and recognition for my Presidential Advisory Committee and our co-chairs Dr. Nicole Cooke and Miriam </w:t>
      </w:r>
      <w:proofErr w:type="spellStart"/>
      <w:r w:rsidR="006A43F4">
        <w:t>Tuliao</w:t>
      </w:r>
      <w:proofErr w:type="spellEnd"/>
      <w:r w:rsidR="006A43F4">
        <w:t>.</w:t>
      </w:r>
    </w:p>
    <w:p w14:paraId="6E817FCD" w14:textId="77777777" w:rsidR="000D0A06" w:rsidRDefault="000D0A06" w:rsidP="00C46BE5"/>
    <w:p w14:paraId="7412AA8F" w14:textId="5E23E440" w:rsidR="000446A1" w:rsidRDefault="00DB52CF" w:rsidP="00C46BE5">
      <w:r w:rsidRPr="0014771C">
        <w:rPr>
          <w:u w:val="single"/>
        </w:rPr>
        <w:t>Speaking</w:t>
      </w:r>
      <w:r w:rsidR="00AD71A9">
        <w:rPr>
          <w:u w:val="single"/>
        </w:rPr>
        <w:t xml:space="preserve"> E</w:t>
      </w:r>
      <w:r w:rsidRPr="0014771C">
        <w:rPr>
          <w:u w:val="single"/>
        </w:rPr>
        <w:t>ngagements</w:t>
      </w:r>
      <w:r w:rsidR="00AD71A9">
        <w:rPr>
          <w:u w:val="single"/>
        </w:rPr>
        <w:t xml:space="preserve"> and I</w:t>
      </w:r>
      <w:r w:rsidR="0014771C" w:rsidRPr="0014771C">
        <w:rPr>
          <w:u w:val="single"/>
        </w:rPr>
        <w:t>nvitations</w:t>
      </w:r>
      <w:r w:rsidR="00DC2024">
        <w:rPr>
          <w:u w:val="single"/>
        </w:rPr>
        <w:t xml:space="preserve"> (since May 2021)</w:t>
      </w:r>
      <w:r w:rsidR="0014771C">
        <w:t>:</w:t>
      </w:r>
    </w:p>
    <w:p w14:paraId="0C96AD89" w14:textId="4B55C831" w:rsidR="00DB52CF" w:rsidRDefault="00DB52CF" w:rsidP="00C46BE5"/>
    <w:p w14:paraId="56D7DD60" w14:textId="7CA25E38" w:rsidR="008C55B7" w:rsidRDefault="00DC2024" w:rsidP="00C46BE5">
      <w:r>
        <w:t xml:space="preserve">May 13, interview with Andrew Albanese, US Book Show with President Julius Jefferson, </w:t>
      </w:r>
      <w:proofErr w:type="gramStart"/>
      <w:r>
        <w:t>Jr.</w:t>
      </w:r>
      <w:proofErr w:type="gramEnd"/>
      <w:r>
        <w:t xml:space="preserve"> and Tracie Hall</w:t>
      </w:r>
    </w:p>
    <w:p w14:paraId="5ECBCBC9" w14:textId="7C0596D5" w:rsidR="00DC2024" w:rsidRDefault="00DC2024" w:rsidP="00C46BE5">
      <w:r>
        <w:t>May 14, facilitator, “Looking Back at the Fight for Civil Rights in Libraries,” California Library Association Hall of Fame with ALA Library History Round Table featuring Elizabeth Martinez and Binnie Tate Wilkin.</w:t>
      </w:r>
    </w:p>
    <w:p w14:paraId="22717AD3" w14:textId="7D785965" w:rsidR="000446A1" w:rsidRDefault="00D84377" w:rsidP="00C46BE5">
      <w:r>
        <w:t xml:space="preserve">May 19 webinar, 7 a.m. </w:t>
      </w:r>
      <w:proofErr w:type="gramStart"/>
      <w:r>
        <w:t>Pacific  “</w:t>
      </w:r>
      <w:proofErr w:type="gramEnd"/>
      <w:r>
        <w:t xml:space="preserve">A Celebration of Asian American and Pacific Islander Culture &amp; Stories,” with Too Small to Fail/Clinton Foundation and the Clinton Presidential Center. Featuring Linda Sue Park, Jane Park (Too Small to Fail), Philip Lee (Readers to Eaters), Dr. Tiffany Yip (Fordham </w:t>
      </w:r>
      <w:proofErr w:type="gramStart"/>
      <w:r>
        <w:t>University,  School</w:t>
      </w:r>
      <w:proofErr w:type="gramEnd"/>
      <w:r>
        <w:t xml:space="preserve"> of Psychology)</w:t>
      </w:r>
    </w:p>
    <w:p w14:paraId="6BFA38AD" w14:textId="58E3CE84" w:rsidR="000446A1" w:rsidRDefault="008C55B7" w:rsidP="00C46BE5">
      <w:r>
        <w:t>May 20 ALA Connect Live with President Julius Jefferson, Jr. “Bright Moments.”</w:t>
      </w:r>
    </w:p>
    <w:p w14:paraId="36767432" w14:textId="77777777" w:rsidR="00CA78E6" w:rsidRDefault="00CA78E6" w:rsidP="00C46BE5"/>
    <w:p w14:paraId="5870EA44" w14:textId="084C901C" w:rsidR="00EA5EB4" w:rsidRDefault="00CA78E6" w:rsidP="00C46BE5">
      <w:r>
        <w:t xml:space="preserve">June </w:t>
      </w:r>
      <w:proofErr w:type="gramStart"/>
      <w:r>
        <w:t>1  conversation</w:t>
      </w:r>
      <w:proofErr w:type="gramEnd"/>
      <w:r>
        <w:t xml:space="preserve"> with UCLA Young Adult Symposium LIS students</w:t>
      </w:r>
    </w:p>
    <w:p w14:paraId="6DCD8AE9" w14:textId="7C412EC0" w:rsidR="00EA5EB4" w:rsidRDefault="00EA5EB4" w:rsidP="00EA5EB4">
      <w:r>
        <w:lastRenderedPageBreak/>
        <w:t xml:space="preserve">June </w:t>
      </w:r>
      <w:proofErr w:type="gramStart"/>
      <w:r>
        <w:t>3</w:t>
      </w:r>
      <w:r w:rsidR="00CA78E6">
        <w:t xml:space="preserve">  luncheon</w:t>
      </w:r>
      <w:proofErr w:type="gramEnd"/>
      <w:r w:rsidR="00CA78E6">
        <w:t xml:space="preserve"> keynote </w:t>
      </w:r>
      <w:r>
        <w:t xml:space="preserve"> Rhode Island Library Association Annual Conference: </w:t>
      </w:r>
      <w:proofErr w:type="spellStart"/>
      <w:r>
        <w:t>Well+Connected</w:t>
      </w:r>
      <w:proofErr w:type="spellEnd"/>
      <w:r>
        <w:t xml:space="preserve"> – Libraries and Healthy Communities</w:t>
      </w:r>
    </w:p>
    <w:p w14:paraId="410166B2" w14:textId="741249B3" w:rsidR="00EA5EB4" w:rsidRDefault="00CA78E6" w:rsidP="00C46BE5">
      <w:r>
        <w:t xml:space="preserve">June 8   CREI: California Libraries Cultivating Race Equity and Inclusion training for 25 public libraries in </w:t>
      </w:r>
      <w:proofErr w:type="gramStart"/>
      <w:r>
        <w:t>CA</w:t>
      </w:r>
      <w:proofErr w:type="gramEnd"/>
    </w:p>
    <w:p w14:paraId="637604F4" w14:textId="3E772D90" w:rsidR="000446A1" w:rsidRDefault="008C55B7" w:rsidP="00C46BE5">
      <w:r>
        <w:t xml:space="preserve">June </w:t>
      </w:r>
      <w:proofErr w:type="gramStart"/>
      <w:r>
        <w:t>11  Closing</w:t>
      </w:r>
      <w:proofErr w:type="gramEnd"/>
      <w:r>
        <w:t>, Tribal College Libraries Institute</w:t>
      </w:r>
    </w:p>
    <w:p w14:paraId="7B5DBEAB" w14:textId="51F9B7F0" w:rsidR="00EA5EB4" w:rsidRDefault="00CA78E6" w:rsidP="00EA5EB4">
      <w:r>
        <w:t xml:space="preserve">June </w:t>
      </w:r>
      <w:proofErr w:type="gramStart"/>
      <w:r>
        <w:t>24  NMRT</w:t>
      </w:r>
      <w:proofErr w:type="gramEnd"/>
      <w:r>
        <w:t xml:space="preserve"> orientation panel</w:t>
      </w:r>
    </w:p>
    <w:p w14:paraId="6316FB6C" w14:textId="77777777" w:rsidR="000D2139" w:rsidRDefault="000D2139" w:rsidP="00EA5EB4"/>
    <w:p w14:paraId="5668AD71" w14:textId="0D0A66D0" w:rsidR="00EA5EB4" w:rsidRDefault="00EA5EB4" w:rsidP="00EA5EB4">
      <w:r>
        <w:t xml:space="preserve">July </w:t>
      </w:r>
      <w:proofErr w:type="gramStart"/>
      <w:r>
        <w:t>23</w:t>
      </w:r>
      <w:r w:rsidR="00CA78E6">
        <w:t xml:space="preserve">  keynote</w:t>
      </w:r>
      <w:proofErr w:type="gramEnd"/>
      <w:r w:rsidR="00CA78E6">
        <w:t xml:space="preserve"> </w:t>
      </w:r>
      <w:r>
        <w:t xml:space="preserve"> Cross Timbers Library Collaborative Conference: Flexibility, Adaptability and Change: “Change Management: Don’t Let Change Manage You”</w:t>
      </w:r>
    </w:p>
    <w:p w14:paraId="1C23CE82" w14:textId="122C8BBE" w:rsidR="00CA78E6" w:rsidRDefault="00CA78E6" w:rsidP="00EA5EB4">
      <w:r>
        <w:t>July 29 Connect Live</w:t>
      </w:r>
    </w:p>
    <w:p w14:paraId="511A76BB" w14:textId="77777777" w:rsidR="000D2139" w:rsidRDefault="000D2139" w:rsidP="00C46BE5"/>
    <w:p w14:paraId="0ADE3325" w14:textId="03B8517A" w:rsidR="000446A1" w:rsidRDefault="00CA78E6" w:rsidP="00C46BE5">
      <w:r>
        <w:t xml:space="preserve">August </w:t>
      </w:r>
      <w:proofErr w:type="gramStart"/>
      <w:r>
        <w:t>5  keynote</w:t>
      </w:r>
      <w:proofErr w:type="gramEnd"/>
      <w:r>
        <w:t xml:space="preserve">   Library Leadership Ohio</w:t>
      </w:r>
    </w:p>
    <w:p w14:paraId="56FCCB99" w14:textId="111C9FD6" w:rsidR="00CA78E6" w:rsidRDefault="00CA78E6" w:rsidP="00CA78E6">
      <w:r>
        <w:t>August 10-</w:t>
      </w:r>
      <w:proofErr w:type="gramStart"/>
      <w:r>
        <w:t>12  CREI</w:t>
      </w:r>
      <w:proofErr w:type="gramEnd"/>
      <w:r>
        <w:t>: California Libraries Cultivating Race Equity and Inclusion training for 25 public libraries in CA</w:t>
      </w:r>
    </w:p>
    <w:p w14:paraId="2D50A8C2" w14:textId="2F788D14" w:rsidR="00CA78E6" w:rsidRDefault="00CA78E6" w:rsidP="00CA78E6">
      <w:r>
        <w:t>August 23-25 -1</w:t>
      </w:r>
      <w:r w:rsidRPr="00CA78E6">
        <w:rPr>
          <w:vertAlign w:val="superscript"/>
        </w:rPr>
        <w:t>st</w:t>
      </w:r>
      <w:r>
        <w:t xml:space="preserve"> Virtual ASEAN Conference</w:t>
      </w:r>
    </w:p>
    <w:p w14:paraId="4E4C60B5" w14:textId="77777777" w:rsidR="000D2139" w:rsidRDefault="000D2139" w:rsidP="00CA78E6"/>
    <w:p w14:paraId="3EC90584" w14:textId="7F49D3B9" w:rsidR="00ED39C0" w:rsidRDefault="00ED39C0" w:rsidP="00CA78E6">
      <w:r>
        <w:t>October 15 keynote   Arkansas Library Association Conference</w:t>
      </w:r>
    </w:p>
    <w:p w14:paraId="28AED70F" w14:textId="05B897A1" w:rsidR="000D2139" w:rsidRDefault="000D2139" w:rsidP="00CA78E6">
      <w:r>
        <w:t>October 20-21 New Mexico Library Association Conference</w:t>
      </w:r>
    </w:p>
    <w:p w14:paraId="159DAB25" w14:textId="71D08029" w:rsidR="000D2139" w:rsidRDefault="000D2139" w:rsidP="00CA78E6">
      <w:r>
        <w:t>October 21   AASL Conference</w:t>
      </w:r>
    </w:p>
    <w:p w14:paraId="49B6BC4C" w14:textId="6C4CF969" w:rsidR="000446A1" w:rsidRDefault="000446A1" w:rsidP="00C46BE5"/>
    <w:p w14:paraId="1ADDBFD4" w14:textId="4814EF6D" w:rsidR="000446A1" w:rsidRDefault="000446A1" w:rsidP="00C46BE5"/>
    <w:p w14:paraId="6631F70C" w14:textId="25DF6805" w:rsidR="000446A1" w:rsidRDefault="000446A1" w:rsidP="00C46BE5"/>
    <w:p w14:paraId="06A6476F" w14:textId="340F28F8" w:rsidR="000446A1" w:rsidRDefault="000446A1" w:rsidP="00C46BE5"/>
    <w:p w14:paraId="44A37C0C" w14:textId="4EDABCEA" w:rsidR="000446A1" w:rsidRDefault="000446A1" w:rsidP="00C46BE5"/>
    <w:p w14:paraId="388E2DB5" w14:textId="417C4448" w:rsidR="000446A1" w:rsidRDefault="000446A1" w:rsidP="00C46BE5"/>
    <w:p w14:paraId="57545B97" w14:textId="77777777" w:rsidR="000446A1" w:rsidRDefault="000446A1" w:rsidP="00C46BE5"/>
    <w:sectPr w:rsidR="000446A1" w:rsidSect="001632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723F" w14:textId="77777777" w:rsidR="00436F1E" w:rsidRDefault="00436F1E" w:rsidP="000D2139">
      <w:r>
        <w:separator/>
      </w:r>
    </w:p>
  </w:endnote>
  <w:endnote w:type="continuationSeparator" w:id="0">
    <w:p w14:paraId="4A49CDBE" w14:textId="77777777" w:rsidR="00436F1E" w:rsidRDefault="00436F1E" w:rsidP="000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11E8" w14:textId="77777777" w:rsidR="00436F1E" w:rsidRDefault="00436F1E" w:rsidP="000D2139">
      <w:r>
        <w:separator/>
      </w:r>
    </w:p>
  </w:footnote>
  <w:footnote w:type="continuationSeparator" w:id="0">
    <w:p w14:paraId="17EFB148" w14:textId="77777777" w:rsidR="00436F1E" w:rsidRDefault="00436F1E" w:rsidP="000D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C69" w14:textId="77777777" w:rsidR="0058297B" w:rsidRPr="00FA7910" w:rsidRDefault="0058297B" w:rsidP="0058297B">
    <w:pPr>
      <w:pStyle w:val="Default"/>
      <w:jc w:val="right"/>
      <w:rPr>
        <w:rFonts w:ascii="Century Gothic" w:hAnsi="Century Gothic"/>
        <w:sz w:val="23"/>
        <w:szCs w:val="23"/>
      </w:rPr>
    </w:pPr>
    <w:r w:rsidRPr="00FA7910">
      <w:rPr>
        <w:rFonts w:ascii="Century Gothic" w:hAnsi="Century Gothic"/>
        <w:b/>
        <w:bCs/>
        <w:sz w:val="23"/>
        <w:szCs w:val="23"/>
      </w:rPr>
      <w:t xml:space="preserve">2020-2021 ALA CD# </w:t>
    </w:r>
    <w:r>
      <w:rPr>
        <w:rFonts w:ascii="Century Gothic" w:hAnsi="Century Gothic"/>
        <w:b/>
        <w:bCs/>
        <w:sz w:val="23"/>
        <w:szCs w:val="23"/>
      </w:rPr>
      <w:t>29.1</w:t>
    </w:r>
  </w:p>
  <w:p w14:paraId="6DECDA76" w14:textId="157C5BB1" w:rsidR="0058297B" w:rsidRDefault="0058297B" w:rsidP="0058297B">
    <w:pPr>
      <w:pStyle w:val="Header"/>
      <w:jc w:val="right"/>
    </w:pPr>
    <w:r w:rsidRPr="00FA7910">
      <w:rPr>
        <w:rFonts w:ascii="Century Gothic" w:hAnsi="Century Gothic"/>
        <w:b/>
        <w:bCs/>
        <w:sz w:val="23"/>
        <w:szCs w:val="23"/>
      </w:rPr>
      <w:t>2021 ALA Virtual Annual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50F"/>
    <w:multiLevelType w:val="multilevel"/>
    <w:tmpl w:val="4CBC1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F2D92"/>
    <w:multiLevelType w:val="multilevel"/>
    <w:tmpl w:val="F21CE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9"/>
    <w:rsid w:val="00016554"/>
    <w:rsid w:val="000446A1"/>
    <w:rsid w:val="00057E81"/>
    <w:rsid w:val="000D0A06"/>
    <w:rsid w:val="000D2139"/>
    <w:rsid w:val="000E0120"/>
    <w:rsid w:val="001060B3"/>
    <w:rsid w:val="00146E88"/>
    <w:rsid w:val="0014771C"/>
    <w:rsid w:val="00163223"/>
    <w:rsid w:val="00190BE6"/>
    <w:rsid w:val="001B45AF"/>
    <w:rsid w:val="0021256C"/>
    <w:rsid w:val="002274EF"/>
    <w:rsid w:val="00283446"/>
    <w:rsid w:val="0029247F"/>
    <w:rsid w:val="00424BD2"/>
    <w:rsid w:val="00436F1E"/>
    <w:rsid w:val="0044327C"/>
    <w:rsid w:val="004F0AB0"/>
    <w:rsid w:val="0054150B"/>
    <w:rsid w:val="0058297B"/>
    <w:rsid w:val="005A1182"/>
    <w:rsid w:val="00621EEC"/>
    <w:rsid w:val="006A43F4"/>
    <w:rsid w:val="006C6BBB"/>
    <w:rsid w:val="006D789F"/>
    <w:rsid w:val="00763919"/>
    <w:rsid w:val="00763A32"/>
    <w:rsid w:val="007A3E34"/>
    <w:rsid w:val="00835F4E"/>
    <w:rsid w:val="008C55B7"/>
    <w:rsid w:val="008D3AD6"/>
    <w:rsid w:val="00937FD3"/>
    <w:rsid w:val="00987C0A"/>
    <w:rsid w:val="009A6A6A"/>
    <w:rsid w:val="00A20816"/>
    <w:rsid w:val="00A359FD"/>
    <w:rsid w:val="00A41C47"/>
    <w:rsid w:val="00A65C77"/>
    <w:rsid w:val="00A848CD"/>
    <w:rsid w:val="00AD71A9"/>
    <w:rsid w:val="00B35118"/>
    <w:rsid w:val="00B802CE"/>
    <w:rsid w:val="00BB0EF0"/>
    <w:rsid w:val="00BE05A9"/>
    <w:rsid w:val="00C15369"/>
    <w:rsid w:val="00C46BE5"/>
    <w:rsid w:val="00CA78E6"/>
    <w:rsid w:val="00CB2260"/>
    <w:rsid w:val="00CC4085"/>
    <w:rsid w:val="00CF43E7"/>
    <w:rsid w:val="00D34638"/>
    <w:rsid w:val="00D475CA"/>
    <w:rsid w:val="00D84377"/>
    <w:rsid w:val="00DB52CF"/>
    <w:rsid w:val="00DC2024"/>
    <w:rsid w:val="00E47C2B"/>
    <w:rsid w:val="00E60F72"/>
    <w:rsid w:val="00EA5EB4"/>
    <w:rsid w:val="00EC7D9B"/>
    <w:rsid w:val="00ED39C0"/>
    <w:rsid w:val="00F6516D"/>
    <w:rsid w:val="00F71633"/>
    <w:rsid w:val="00F8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A15C"/>
  <w14:defaultImageDpi w14:val="32767"/>
  <w15:chartTrackingRefBased/>
  <w15:docId w15:val="{C61FE9A7-6596-C144-A463-35DBC8B6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47"/>
    <w:rPr>
      <w:color w:val="0563C1" w:themeColor="hyperlink"/>
      <w:u w:val="single"/>
    </w:rPr>
  </w:style>
  <w:style w:type="character" w:styleId="UnresolvedMention">
    <w:name w:val="Unresolved Mention"/>
    <w:basedOn w:val="DefaultParagraphFont"/>
    <w:uiPriority w:val="99"/>
    <w:rsid w:val="00A41C47"/>
    <w:rPr>
      <w:color w:val="605E5C"/>
      <w:shd w:val="clear" w:color="auto" w:fill="E1DFDD"/>
    </w:rPr>
  </w:style>
  <w:style w:type="paragraph" w:styleId="Header">
    <w:name w:val="header"/>
    <w:basedOn w:val="Normal"/>
    <w:link w:val="HeaderChar"/>
    <w:uiPriority w:val="99"/>
    <w:unhideWhenUsed/>
    <w:rsid w:val="0058297B"/>
    <w:pPr>
      <w:tabs>
        <w:tab w:val="center" w:pos="4680"/>
        <w:tab w:val="right" w:pos="9360"/>
      </w:tabs>
    </w:pPr>
  </w:style>
  <w:style w:type="character" w:customStyle="1" w:styleId="HeaderChar">
    <w:name w:val="Header Char"/>
    <w:basedOn w:val="DefaultParagraphFont"/>
    <w:link w:val="Header"/>
    <w:uiPriority w:val="99"/>
    <w:rsid w:val="0058297B"/>
  </w:style>
  <w:style w:type="paragraph" w:styleId="Footer">
    <w:name w:val="footer"/>
    <w:basedOn w:val="Normal"/>
    <w:link w:val="FooterChar"/>
    <w:uiPriority w:val="99"/>
    <w:unhideWhenUsed/>
    <w:rsid w:val="0058297B"/>
    <w:pPr>
      <w:tabs>
        <w:tab w:val="center" w:pos="4680"/>
        <w:tab w:val="right" w:pos="9360"/>
      </w:tabs>
    </w:pPr>
  </w:style>
  <w:style w:type="character" w:customStyle="1" w:styleId="FooterChar">
    <w:name w:val="Footer Char"/>
    <w:basedOn w:val="DefaultParagraphFont"/>
    <w:link w:val="Footer"/>
    <w:uiPriority w:val="99"/>
    <w:rsid w:val="0058297B"/>
  </w:style>
  <w:style w:type="paragraph" w:customStyle="1" w:styleId="Default">
    <w:name w:val="Default"/>
    <w:rsid w:val="0058297B"/>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la-2Devents.zoom.us_webinar_register_WN-5FrNyjSdxeQdq9Z5m5s84g7g&amp;d=DwMFaQ&amp;c=MAPW6jERgCI-QasJk8afF5SdlVhEdJGfy4ukc-3xZwo&amp;r=RoFjcenpDJv4BTuiljsv4gXdZnfNw267BFQhXW8v1OM&amp;m=Ipmfj09vwLrBCdyf_iCjrnkE_7VWbioqqQIw25xrgPU&amp;s=3ah0QhDQLocekw5uIDJBHGibq4m0PS7iyNkxqqpQJA8&amp;e=" TargetMode="External"/><Relationship Id="rId3" Type="http://schemas.openxmlformats.org/officeDocument/2006/relationships/settings" Target="settings.xml"/><Relationship Id="rId7" Type="http://schemas.openxmlformats.org/officeDocument/2006/relationships/hyperlink" Target="mailto:hrobison@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Wong</dc:creator>
  <cp:keywords/>
  <dc:description/>
  <cp:lastModifiedBy>Marsha Burgess</cp:lastModifiedBy>
  <cp:revision>2</cp:revision>
  <dcterms:created xsi:type="dcterms:W3CDTF">2021-06-21T17:34:00Z</dcterms:created>
  <dcterms:modified xsi:type="dcterms:W3CDTF">2021-06-21T17:34:00Z</dcterms:modified>
</cp:coreProperties>
</file>