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53EC7" w14:textId="77777777" w:rsidR="0030396A" w:rsidRDefault="0030396A" w:rsidP="0030396A">
      <w:pPr>
        <w:jc w:val="center"/>
        <w:rPr>
          <w:rFonts w:asciiTheme="minorHAnsi" w:hAnsiTheme="minorHAnsi" w:cs="Arial"/>
          <w:b/>
          <w:sz w:val="22"/>
          <w:szCs w:val="22"/>
        </w:rPr>
      </w:pPr>
      <w:r>
        <w:rPr>
          <w:rFonts w:ascii="Calibri" w:eastAsia="Calibri" w:hAnsi="Calibri" w:cs="Calibri"/>
          <w:b/>
          <w:bCs/>
          <w:noProof/>
        </w:rPr>
        <w:drawing>
          <wp:inline distT="0" distB="0" distL="0" distR="0" wp14:anchorId="3A245CC9" wp14:editId="20086084">
            <wp:extent cx="3095625" cy="894291"/>
            <wp:effectExtent l="0" t="0" r="0" b="0"/>
            <wp:docPr id="1073741825" name="officeArt object" descr="PLA_RGB.jpg"/>
            <wp:cNvGraphicFramePr/>
            <a:graphic xmlns:a="http://schemas.openxmlformats.org/drawingml/2006/main">
              <a:graphicData uri="http://schemas.openxmlformats.org/drawingml/2006/picture">
                <pic:pic xmlns:pic="http://schemas.openxmlformats.org/drawingml/2006/picture">
                  <pic:nvPicPr>
                    <pic:cNvPr id="1073741825" name="PLA_RGB.jpg" descr="PLA_RGB.jpg"/>
                    <pic:cNvPicPr>
                      <a:picLocks noChangeAspect="1"/>
                    </pic:cNvPicPr>
                  </pic:nvPicPr>
                  <pic:blipFill>
                    <a:blip r:embed="rId8"/>
                    <a:stretch>
                      <a:fillRect/>
                    </a:stretch>
                  </pic:blipFill>
                  <pic:spPr>
                    <a:xfrm>
                      <a:off x="0" y="0"/>
                      <a:ext cx="3095625" cy="894291"/>
                    </a:xfrm>
                    <a:prstGeom prst="rect">
                      <a:avLst/>
                    </a:prstGeom>
                    <a:ln w="12700" cap="flat">
                      <a:noFill/>
                      <a:miter lim="400000"/>
                    </a:ln>
                    <a:effectLst/>
                  </pic:spPr>
                </pic:pic>
              </a:graphicData>
            </a:graphic>
          </wp:inline>
        </w:drawing>
      </w:r>
      <w:bookmarkStart w:id="0" w:name="_GoBack"/>
      <w:bookmarkEnd w:id="0"/>
    </w:p>
    <w:p w14:paraId="757C68F9" w14:textId="77777777" w:rsidR="0030396A" w:rsidRDefault="0030396A" w:rsidP="0030396A">
      <w:pPr>
        <w:jc w:val="center"/>
        <w:rPr>
          <w:rFonts w:asciiTheme="minorHAnsi" w:hAnsiTheme="minorHAnsi" w:cs="Arial"/>
          <w:b/>
          <w:sz w:val="22"/>
          <w:szCs w:val="22"/>
        </w:rPr>
      </w:pPr>
    </w:p>
    <w:p w14:paraId="6E0726F2" w14:textId="6A0BB97A" w:rsidR="00530796" w:rsidRPr="003A0041" w:rsidRDefault="00530796" w:rsidP="00530796">
      <w:pPr>
        <w:jc w:val="center"/>
        <w:rPr>
          <w:rFonts w:asciiTheme="minorHAnsi" w:hAnsiTheme="minorHAnsi" w:cs="Arial"/>
          <w:b/>
          <w:sz w:val="22"/>
          <w:szCs w:val="22"/>
        </w:rPr>
      </w:pPr>
      <w:r w:rsidRPr="003A0041">
        <w:rPr>
          <w:rFonts w:asciiTheme="minorHAnsi" w:hAnsiTheme="minorHAnsi" w:cs="Arial"/>
          <w:b/>
          <w:sz w:val="22"/>
          <w:szCs w:val="22"/>
        </w:rPr>
        <w:t>Board of Directors</w:t>
      </w:r>
      <w:r w:rsidR="0039135B">
        <w:rPr>
          <w:rFonts w:asciiTheme="minorHAnsi" w:hAnsiTheme="minorHAnsi" w:cs="Arial"/>
          <w:b/>
          <w:sz w:val="22"/>
          <w:szCs w:val="22"/>
        </w:rPr>
        <w:t>, 2020 Winter Meeting</w:t>
      </w:r>
    </w:p>
    <w:p w14:paraId="55D2EC79" w14:textId="418547BF" w:rsidR="0018381E" w:rsidRDefault="004B7F61" w:rsidP="00D24897">
      <w:pPr>
        <w:jc w:val="center"/>
        <w:rPr>
          <w:rFonts w:asciiTheme="minorHAnsi" w:hAnsiTheme="minorHAnsi" w:cs="Arial"/>
          <w:b/>
          <w:sz w:val="22"/>
          <w:szCs w:val="22"/>
        </w:rPr>
      </w:pPr>
      <w:r>
        <w:rPr>
          <w:rFonts w:asciiTheme="minorHAnsi" w:hAnsiTheme="minorHAnsi" w:cs="Arial"/>
          <w:b/>
          <w:sz w:val="22"/>
          <w:szCs w:val="22"/>
        </w:rPr>
        <w:t xml:space="preserve"> February 25, 2020</w:t>
      </w:r>
    </w:p>
    <w:p w14:paraId="4D30634F" w14:textId="03365120" w:rsidR="00900785" w:rsidRPr="003A0041" w:rsidRDefault="0039135B" w:rsidP="00D24897">
      <w:pPr>
        <w:jc w:val="center"/>
        <w:rPr>
          <w:rFonts w:asciiTheme="minorHAnsi" w:hAnsiTheme="minorHAnsi"/>
          <w:sz w:val="22"/>
          <w:szCs w:val="22"/>
        </w:rPr>
      </w:pPr>
      <w:r w:rsidRPr="00361635">
        <w:rPr>
          <w:rFonts w:asciiTheme="minorHAnsi" w:hAnsiTheme="minorHAnsi"/>
          <w:b/>
          <w:bCs/>
          <w:sz w:val="22"/>
          <w:szCs w:val="22"/>
        </w:rPr>
        <w:t>Music City Center</w:t>
      </w:r>
      <w:r>
        <w:rPr>
          <w:rFonts w:asciiTheme="minorHAnsi" w:hAnsiTheme="minorHAnsi"/>
          <w:b/>
          <w:bCs/>
          <w:sz w:val="22"/>
          <w:szCs w:val="22"/>
        </w:rPr>
        <w:t xml:space="preserve">, </w:t>
      </w:r>
      <w:r w:rsidR="004B7F61">
        <w:rPr>
          <w:rFonts w:asciiTheme="minorHAnsi" w:hAnsiTheme="minorHAnsi" w:cs="Arial"/>
          <w:b/>
          <w:sz w:val="22"/>
          <w:szCs w:val="22"/>
        </w:rPr>
        <w:t>Nashville, Tennessee</w:t>
      </w:r>
    </w:p>
    <w:p w14:paraId="6B0CEA8D" w14:textId="1AEE4381" w:rsidR="0039135B" w:rsidRPr="00C11FE5" w:rsidRDefault="000B02A1" w:rsidP="0039135B">
      <w:pPr>
        <w:jc w:val="center"/>
      </w:pPr>
      <w:r w:rsidRPr="00361635">
        <w:rPr>
          <w:rFonts w:asciiTheme="minorHAnsi" w:hAnsiTheme="minorHAnsi"/>
          <w:b/>
          <w:bCs/>
          <w:sz w:val="22"/>
          <w:szCs w:val="22"/>
        </w:rPr>
        <w:t xml:space="preserve"> </w:t>
      </w:r>
    </w:p>
    <w:p w14:paraId="698F157C" w14:textId="77777777" w:rsidR="0039135B" w:rsidRPr="00C11FE5" w:rsidRDefault="0039135B" w:rsidP="0039135B">
      <w:pPr>
        <w:jc w:val="center"/>
        <w:rPr>
          <w:rFonts w:cstheme="minorHAnsi"/>
          <w:color w:val="000000"/>
        </w:rPr>
      </w:pPr>
    </w:p>
    <w:p w14:paraId="31383666" w14:textId="0F5A3355" w:rsidR="0039135B" w:rsidRPr="00171A92" w:rsidRDefault="0039135B" w:rsidP="0039135B">
      <w:pPr>
        <w:ind w:left="2160" w:hanging="2160"/>
        <w:rPr>
          <w:rFonts w:asciiTheme="minorHAnsi" w:hAnsiTheme="minorHAnsi" w:cstheme="minorHAnsi"/>
          <w:sz w:val="22"/>
          <w:szCs w:val="22"/>
        </w:rPr>
      </w:pPr>
      <w:r w:rsidRPr="00171A92">
        <w:rPr>
          <w:rFonts w:asciiTheme="minorHAnsi" w:eastAsia="Calibri" w:hAnsiTheme="minorHAnsi" w:cstheme="minorHAnsi"/>
          <w:b/>
          <w:bCs/>
          <w:sz w:val="22"/>
          <w:szCs w:val="22"/>
        </w:rPr>
        <w:t xml:space="preserve">Present:   </w:t>
      </w:r>
      <w:r w:rsidRPr="00171A92">
        <w:rPr>
          <w:rFonts w:asciiTheme="minorHAnsi" w:eastAsia="Calibri" w:hAnsiTheme="minorHAnsi" w:cstheme="minorHAnsi"/>
          <w:b/>
          <w:bCs/>
          <w:sz w:val="22"/>
          <w:szCs w:val="22"/>
        </w:rPr>
        <w:tab/>
      </w:r>
      <w:r w:rsidRPr="00171A92">
        <w:rPr>
          <w:rFonts w:asciiTheme="minorHAnsi" w:hAnsiTheme="minorHAnsi" w:cstheme="minorHAnsi"/>
          <w:sz w:val="22"/>
          <w:szCs w:val="22"/>
        </w:rPr>
        <w:t>Ramiro Salazar, President; Monique le Conge Ziesenhenne, Past President; Michelle Jeske, President Elect; Directors-at-large: Cindy Fesemyer, Toby Greenwalt, Amita Lonial, Pam Sandlian Smith, Kelvin Watson, Carrie Willson; ALA Division Councilor: Stephanie Chase; Fiscal Officer: Clara Bohrer</w:t>
      </w:r>
    </w:p>
    <w:p w14:paraId="548BC6AA" w14:textId="77777777" w:rsidR="0039135B" w:rsidRPr="00171A92" w:rsidRDefault="0039135B" w:rsidP="0039135B">
      <w:pPr>
        <w:ind w:left="2160" w:hanging="2160"/>
        <w:rPr>
          <w:rFonts w:asciiTheme="minorHAnsi" w:hAnsiTheme="minorHAnsi" w:cstheme="minorHAnsi"/>
          <w:sz w:val="22"/>
          <w:szCs w:val="22"/>
        </w:rPr>
      </w:pPr>
    </w:p>
    <w:p w14:paraId="115138E9" w14:textId="77777777" w:rsidR="0039135B" w:rsidRPr="00171A92" w:rsidRDefault="0039135B" w:rsidP="0039135B">
      <w:pPr>
        <w:ind w:left="2160" w:hanging="2160"/>
        <w:rPr>
          <w:rFonts w:asciiTheme="minorHAnsi" w:hAnsiTheme="minorHAnsi" w:cstheme="minorHAnsi"/>
          <w:sz w:val="22"/>
          <w:szCs w:val="22"/>
        </w:rPr>
      </w:pPr>
      <w:r w:rsidRPr="00171A92">
        <w:rPr>
          <w:rFonts w:asciiTheme="minorHAnsi" w:hAnsiTheme="minorHAnsi" w:cstheme="minorHAnsi"/>
          <w:b/>
          <w:sz w:val="22"/>
          <w:szCs w:val="22"/>
        </w:rPr>
        <w:t>Approved Absences:</w:t>
      </w:r>
      <w:r w:rsidRPr="00171A92">
        <w:rPr>
          <w:rFonts w:asciiTheme="minorHAnsi" w:hAnsiTheme="minorHAnsi" w:cstheme="minorHAnsi"/>
          <w:sz w:val="22"/>
          <w:szCs w:val="22"/>
        </w:rPr>
        <w:tab/>
        <w:t>none</w:t>
      </w:r>
    </w:p>
    <w:p w14:paraId="7400EB41" w14:textId="77777777" w:rsidR="0039135B" w:rsidRPr="00171A92" w:rsidRDefault="0039135B" w:rsidP="0039135B">
      <w:pPr>
        <w:rPr>
          <w:rFonts w:asciiTheme="minorHAnsi" w:hAnsiTheme="minorHAnsi" w:cstheme="minorHAnsi"/>
          <w:sz w:val="22"/>
          <w:szCs w:val="22"/>
        </w:rPr>
      </w:pPr>
    </w:p>
    <w:p w14:paraId="624E07AF" w14:textId="746E95A3" w:rsidR="0039135B" w:rsidRPr="00171A92" w:rsidRDefault="0039135B" w:rsidP="0039135B">
      <w:pPr>
        <w:ind w:left="2160" w:hanging="2160"/>
        <w:rPr>
          <w:rFonts w:asciiTheme="minorHAnsi" w:hAnsiTheme="minorHAnsi" w:cstheme="minorHAnsi"/>
          <w:sz w:val="22"/>
          <w:szCs w:val="22"/>
        </w:rPr>
      </w:pPr>
      <w:r w:rsidRPr="00171A92">
        <w:rPr>
          <w:rFonts w:asciiTheme="minorHAnsi" w:hAnsiTheme="minorHAnsi" w:cstheme="minorHAnsi"/>
          <w:b/>
          <w:sz w:val="22"/>
          <w:szCs w:val="22"/>
        </w:rPr>
        <w:t>PLA Staff:</w:t>
      </w:r>
      <w:r w:rsidRPr="00171A92">
        <w:rPr>
          <w:rFonts w:asciiTheme="minorHAnsi" w:hAnsiTheme="minorHAnsi" w:cstheme="minorHAnsi"/>
          <w:b/>
          <w:sz w:val="22"/>
          <w:szCs w:val="22"/>
        </w:rPr>
        <w:tab/>
      </w:r>
      <w:r w:rsidRPr="00171A92">
        <w:rPr>
          <w:rFonts w:asciiTheme="minorHAnsi" w:hAnsiTheme="minorHAnsi" w:cstheme="minorHAnsi"/>
          <w:sz w:val="22"/>
          <w:szCs w:val="22"/>
        </w:rPr>
        <w:t>Barb Macikas, Executive Director; Larra Clark, Deputy Director</w:t>
      </w:r>
    </w:p>
    <w:p w14:paraId="6689B424" w14:textId="77777777" w:rsidR="0039135B" w:rsidRPr="00171A92" w:rsidRDefault="0039135B" w:rsidP="0039135B">
      <w:pPr>
        <w:ind w:left="2160" w:hanging="2160"/>
        <w:rPr>
          <w:rFonts w:asciiTheme="minorHAnsi" w:hAnsiTheme="minorHAnsi" w:cstheme="minorHAnsi"/>
          <w:b/>
          <w:sz w:val="22"/>
          <w:szCs w:val="22"/>
        </w:rPr>
      </w:pPr>
    </w:p>
    <w:p w14:paraId="4BD0B4AD" w14:textId="524B5720" w:rsidR="0039135B" w:rsidRPr="00171A92" w:rsidRDefault="0039135B" w:rsidP="0039135B">
      <w:pPr>
        <w:ind w:left="2160" w:hanging="2160"/>
        <w:rPr>
          <w:rFonts w:asciiTheme="minorHAnsi" w:hAnsiTheme="minorHAnsi" w:cstheme="minorHAnsi"/>
          <w:sz w:val="22"/>
          <w:szCs w:val="22"/>
        </w:rPr>
      </w:pPr>
      <w:r w:rsidRPr="00171A92">
        <w:rPr>
          <w:rFonts w:asciiTheme="minorHAnsi" w:hAnsiTheme="minorHAnsi" w:cstheme="minorHAnsi"/>
          <w:b/>
          <w:sz w:val="22"/>
          <w:szCs w:val="22"/>
        </w:rPr>
        <w:t>Guests:</w:t>
      </w:r>
      <w:r w:rsidRPr="00171A92">
        <w:rPr>
          <w:rFonts w:asciiTheme="minorHAnsi" w:hAnsiTheme="minorHAnsi" w:cstheme="minorHAnsi"/>
          <w:b/>
          <w:sz w:val="22"/>
          <w:szCs w:val="22"/>
        </w:rPr>
        <w:tab/>
      </w:r>
      <w:r w:rsidRPr="00426E67">
        <w:rPr>
          <w:rFonts w:asciiTheme="minorHAnsi" w:hAnsiTheme="minorHAnsi" w:cstheme="minorHAnsi"/>
          <w:bCs/>
          <w:sz w:val="22"/>
          <w:szCs w:val="22"/>
        </w:rPr>
        <w:t>PLA candidates for board:</w:t>
      </w:r>
      <w:r w:rsidRPr="00171A92">
        <w:rPr>
          <w:rFonts w:asciiTheme="minorHAnsi" w:hAnsiTheme="minorHAnsi" w:cstheme="minorHAnsi"/>
          <w:b/>
          <w:sz w:val="22"/>
          <w:szCs w:val="22"/>
        </w:rPr>
        <w:t xml:space="preserve">  </w:t>
      </w:r>
      <w:r w:rsidRPr="00171A92">
        <w:rPr>
          <w:rFonts w:asciiTheme="minorHAnsi" w:hAnsiTheme="minorHAnsi" w:cstheme="minorHAnsi"/>
          <w:bCs/>
          <w:sz w:val="22"/>
          <w:szCs w:val="22"/>
        </w:rPr>
        <w:t>Melanie Huggins and Kent Oliver (candidates for president-elect); Brandy McNeil</w:t>
      </w:r>
      <w:r w:rsidR="005D335E" w:rsidRPr="00171A92">
        <w:rPr>
          <w:rFonts w:asciiTheme="minorHAnsi" w:hAnsiTheme="minorHAnsi" w:cstheme="minorHAnsi"/>
          <w:bCs/>
          <w:sz w:val="22"/>
          <w:szCs w:val="22"/>
        </w:rPr>
        <w:t>,</w:t>
      </w:r>
      <w:r w:rsidRPr="00171A92">
        <w:rPr>
          <w:rFonts w:asciiTheme="minorHAnsi" w:hAnsiTheme="minorHAnsi" w:cstheme="minorHAnsi"/>
          <w:bCs/>
          <w:sz w:val="22"/>
          <w:szCs w:val="22"/>
        </w:rPr>
        <w:t xml:space="preserve"> Steve Potter, Kevin King, </w:t>
      </w:r>
      <w:r w:rsidR="005D335E" w:rsidRPr="00171A92">
        <w:rPr>
          <w:rFonts w:asciiTheme="minorHAnsi" w:hAnsiTheme="minorHAnsi" w:cstheme="minorHAnsi"/>
          <w:bCs/>
          <w:sz w:val="22"/>
          <w:szCs w:val="22"/>
        </w:rPr>
        <w:t xml:space="preserve">and </w:t>
      </w:r>
      <w:r w:rsidRPr="00171A92">
        <w:rPr>
          <w:rFonts w:asciiTheme="minorHAnsi" w:hAnsiTheme="minorHAnsi" w:cstheme="minorHAnsi"/>
          <w:bCs/>
          <w:sz w:val="22"/>
          <w:szCs w:val="22"/>
        </w:rPr>
        <w:t>Dara Schmidt, (candidates for director-at-large)</w:t>
      </w:r>
      <w:r w:rsidR="005D335E" w:rsidRPr="00171A92">
        <w:rPr>
          <w:rFonts w:asciiTheme="minorHAnsi" w:hAnsiTheme="minorHAnsi" w:cstheme="minorHAnsi"/>
          <w:bCs/>
          <w:sz w:val="22"/>
          <w:szCs w:val="22"/>
        </w:rPr>
        <w:t>;</w:t>
      </w:r>
      <w:r w:rsidRPr="00171A92">
        <w:rPr>
          <w:rFonts w:asciiTheme="minorHAnsi" w:hAnsiTheme="minorHAnsi" w:cstheme="minorHAnsi"/>
          <w:bCs/>
          <w:sz w:val="22"/>
          <w:szCs w:val="22"/>
        </w:rPr>
        <w:t xml:space="preserve"> </w:t>
      </w:r>
      <w:r w:rsidRPr="00426E67">
        <w:rPr>
          <w:rFonts w:asciiTheme="minorHAnsi" w:hAnsiTheme="minorHAnsi" w:cstheme="minorHAnsi"/>
          <w:bCs/>
          <w:sz w:val="22"/>
          <w:szCs w:val="22"/>
        </w:rPr>
        <w:t>ALA presidential candidates</w:t>
      </w:r>
      <w:r w:rsidRPr="00171A92">
        <w:rPr>
          <w:rFonts w:asciiTheme="minorHAnsi" w:hAnsiTheme="minorHAnsi" w:cstheme="minorHAnsi"/>
          <w:bCs/>
          <w:sz w:val="22"/>
          <w:szCs w:val="22"/>
        </w:rPr>
        <w:t>:  Steven Yates, Patti Wong</w:t>
      </w:r>
      <w:r w:rsidR="005D335E" w:rsidRPr="00171A92">
        <w:rPr>
          <w:rFonts w:asciiTheme="minorHAnsi" w:hAnsiTheme="minorHAnsi" w:cstheme="minorHAnsi"/>
          <w:bCs/>
          <w:sz w:val="22"/>
          <w:szCs w:val="22"/>
        </w:rPr>
        <w:t xml:space="preserve">; </w:t>
      </w:r>
      <w:r w:rsidRPr="00171A92">
        <w:rPr>
          <w:rFonts w:asciiTheme="minorHAnsi" w:hAnsiTheme="minorHAnsi" w:cstheme="minorHAnsi"/>
          <w:bCs/>
          <w:sz w:val="22"/>
          <w:szCs w:val="22"/>
        </w:rPr>
        <w:t>ALA Executive Director Tracie Hall</w:t>
      </w:r>
      <w:r w:rsidR="005D335E" w:rsidRPr="00171A92">
        <w:rPr>
          <w:rFonts w:asciiTheme="minorHAnsi" w:hAnsiTheme="minorHAnsi" w:cstheme="minorHAnsi"/>
          <w:bCs/>
          <w:sz w:val="22"/>
          <w:szCs w:val="22"/>
        </w:rPr>
        <w:t xml:space="preserve">; and </w:t>
      </w:r>
      <w:r w:rsidR="00154682" w:rsidRPr="00171A92">
        <w:rPr>
          <w:rFonts w:asciiTheme="minorHAnsi" w:hAnsiTheme="minorHAnsi" w:cstheme="minorHAnsi"/>
          <w:bCs/>
          <w:sz w:val="22"/>
          <w:szCs w:val="22"/>
        </w:rPr>
        <w:t>PLA past presidents Carolyn Anthony</w:t>
      </w:r>
      <w:r w:rsidR="0003176F">
        <w:rPr>
          <w:rFonts w:asciiTheme="minorHAnsi" w:hAnsiTheme="minorHAnsi" w:cstheme="minorHAnsi"/>
          <w:bCs/>
          <w:sz w:val="22"/>
          <w:szCs w:val="22"/>
        </w:rPr>
        <w:t>, Larry Neal,</w:t>
      </w:r>
      <w:r w:rsidR="00154682" w:rsidRPr="00171A92">
        <w:rPr>
          <w:rFonts w:asciiTheme="minorHAnsi" w:hAnsiTheme="minorHAnsi" w:cstheme="minorHAnsi"/>
          <w:bCs/>
          <w:sz w:val="22"/>
          <w:szCs w:val="22"/>
        </w:rPr>
        <w:t xml:space="preserve"> and Ron </w:t>
      </w:r>
      <w:proofErr w:type="spellStart"/>
      <w:r w:rsidR="00154682" w:rsidRPr="00171A92">
        <w:rPr>
          <w:rFonts w:asciiTheme="minorHAnsi" w:hAnsiTheme="minorHAnsi" w:cstheme="minorHAnsi"/>
          <w:bCs/>
          <w:sz w:val="22"/>
          <w:szCs w:val="22"/>
        </w:rPr>
        <w:t>Dubberly</w:t>
      </w:r>
      <w:proofErr w:type="spellEnd"/>
      <w:r w:rsidR="00154682" w:rsidRPr="00171A92">
        <w:rPr>
          <w:rFonts w:asciiTheme="minorHAnsi" w:hAnsiTheme="minorHAnsi" w:cstheme="minorHAnsi"/>
          <w:bCs/>
          <w:sz w:val="22"/>
          <w:szCs w:val="22"/>
        </w:rPr>
        <w:t>.</w:t>
      </w:r>
      <w:r w:rsidRPr="00171A92">
        <w:rPr>
          <w:rFonts w:asciiTheme="minorHAnsi" w:hAnsiTheme="minorHAnsi" w:cstheme="minorHAnsi"/>
          <w:bCs/>
          <w:sz w:val="22"/>
          <w:szCs w:val="22"/>
        </w:rPr>
        <w:t xml:space="preserve"> </w:t>
      </w:r>
      <w:r w:rsidRPr="00171A92">
        <w:rPr>
          <w:rFonts w:asciiTheme="minorHAnsi" w:hAnsiTheme="minorHAnsi" w:cstheme="minorHAnsi"/>
          <w:b/>
          <w:sz w:val="22"/>
          <w:szCs w:val="22"/>
        </w:rPr>
        <w:tab/>
      </w:r>
    </w:p>
    <w:p w14:paraId="20B02465" w14:textId="77777777" w:rsidR="0039135B" w:rsidRPr="00171A92" w:rsidRDefault="0039135B" w:rsidP="0039135B">
      <w:pPr>
        <w:rPr>
          <w:rFonts w:asciiTheme="minorHAnsi" w:hAnsiTheme="minorHAnsi" w:cstheme="minorHAnsi"/>
          <w:color w:val="FF0000"/>
          <w:sz w:val="22"/>
          <w:szCs w:val="22"/>
        </w:rPr>
      </w:pPr>
    </w:p>
    <w:p w14:paraId="2070FE7A" w14:textId="77777777" w:rsidR="0039135B" w:rsidRPr="00171A92" w:rsidRDefault="0039135B" w:rsidP="0039135B">
      <w:pPr>
        <w:rPr>
          <w:rFonts w:asciiTheme="minorHAnsi" w:hAnsiTheme="minorHAnsi" w:cstheme="minorHAnsi"/>
          <w:i/>
          <w:sz w:val="22"/>
          <w:szCs w:val="22"/>
        </w:rPr>
      </w:pPr>
      <w:r w:rsidRPr="00171A92">
        <w:rPr>
          <w:rFonts w:asciiTheme="minorHAnsi" w:hAnsiTheme="minorHAnsi" w:cstheme="minorHAnsi"/>
          <w:i/>
          <w:sz w:val="22"/>
          <w:szCs w:val="22"/>
        </w:rPr>
        <w:t>Follow-up items are listed at the end of the document.</w:t>
      </w:r>
    </w:p>
    <w:p w14:paraId="29DF423F" w14:textId="77777777" w:rsidR="0039135B" w:rsidRPr="00171A92" w:rsidRDefault="0039135B" w:rsidP="0039135B">
      <w:pPr>
        <w:rPr>
          <w:rFonts w:asciiTheme="minorHAnsi" w:hAnsiTheme="minorHAnsi" w:cstheme="minorHAnsi"/>
          <w:i/>
          <w:sz w:val="22"/>
          <w:szCs w:val="22"/>
        </w:rPr>
      </w:pPr>
    </w:p>
    <w:p w14:paraId="328D4D64" w14:textId="77777777" w:rsidR="0039135B" w:rsidRPr="00171A92" w:rsidRDefault="0039135B" w:rsidP="0039135B">
      <w:pPr>
        <w:numPr>
          <w:ilvl w:val="0"/>
          <w:numId w:val="1"/>
        </w:numPr>
        <w:tabs>
          <w:tab w:val="clear" w:pos="630"/>
          <w:tab w:val="num" w:pos="720"/>
        </w:tabs>
        <w:ind w:left="720"/>
        <w:rPr>
          <w:rFonts w:asciiTheme="minorHAnsi" w:hAnsiTheme="minorHAnsi" w:cstheme="minorHAnsi"/>
          <w:sz w:val="22"/>
          <w:szCs w:val="22"/>
        </w:rPr>
      </w:pPr>
      <w:r w:rsidRPr="00171A92">
        <w:rPr>
          <w:rFonts w:asciiTheme="minorHAnsi" w:hAnsiTheme="minorHAnsi" w:cstheme="minorHAnsi"/>
          <w:b/>
          <w:sz w:val="22"/>
          <w:szCs w:val="22"/>
        </w:rPr>
        <w:t xml:space="preserve">By consent, approved </w:t>
      </w:r>
      <w:r w:rsidRPr="00171A92">
        <w:rPr>
          <w:rFonts w:asciiTheme="minorHAnsi" w:hAnsiTheme="minorHAnsi" w:cstheme="minorHAnsi"/>
          <w:sz w:val="22"/>
          <w:szCs w:val="22"/>
        </w:rPr>
        <w:t>the adoption of the meeting agenda.</w:t>
      </w:r>
    </w:p>
    <w:p w14:paraId="71DEC5E0" w14:textId="0E863568" w:rsidR="0039135B" w:rsidRPr="00171A92" w:rsidRDefault="0039135B" w:rsidP="0039135B">
      <w:pPr>
        <w:numPr>
          <w:ilvl w:val="0"/>
          <w:numId w:val="1"/>
        </w:numPr>
        <w:tabs>
          <w:tab w:val="clear" w:pos="630"/>
          <w:tab w:val="num" w:pos="720"/>
        </w:tabs>
        <w:ind w:left="720"/>
        <w:rPr>
          <w:rFonts w:asciiTheme="minorHAnsi" w:hAnsiTheme="minorHAnsi" w:cstheme="minorHAnsi"/>
          <w:sz w:val="22"/>
          <w:szCs w:val="22"/>
        </w:rPr>
      </w:pPr>
      <w:r w:rsidRPr="00171A92">
        <w:rPr>
          <w:rFonts w:asciiTheme="minorHAnsi" w:hAnsiTheme="minorHAnsi" w:cstheme="minorHAnsi"/>
          <w:b/>
          <w:sz w:val="22"/>
          <w:szCs w:val="22"/>
        </w:rPr>
        <w:t xml:space="preserve">By consent, approved </w:t>
      </w:r>
      <w:r w:rsidRPr="00171A92">
        <w:rPr>
          <w:rFonts w:asciiTheme="minorHAnsi" w:hAnsiTheme="minorHAnsi" w:cstheme="minorHAnsi"/>
          <w:sz w:val="22"/>
          <w:szCs w:val="22"/>
        </w:rPr>
        <w:t xml:space="preserve">the Draft 2019 </w:t>
      </w:r>
      <w:r w:rsidR="00154682" w:rsidRPr="00171A92">
        <w:rPr>
          <w:rFonts w:asciiTheme="minorHAnsi" w:hAnsiTheme="minorHAnsi" w:cstheme="minorHAnsi"/>
          <w:sz w:val="22"/>
          <w:szCs w:val="22"/>
        </w:rPr>
        <w:t xml:space="preserve">Fall </w:t>
      </w:r>
      <w:r w:rsidRPr="00171A92">
        <w:rPr>
          <w:rFonts w:asciiTheme="minorHAnsi" w:hAnsiTheme="minorHAnsi" w:cstheme="minorHAnsi"/>
          <w:sz w:val="22"/>
          <w:szCs w:val="22"/>
        </w:rPr>
        <w:t>Board Actions (2020.</w:t>
      </w:r>
      <w:r w:rsidR="00154682" w:rsidRPr="00171A92">
        <w:rPr>
          <w:rFonts w:asciiTheme="minorHAnsi" w:hAnsiTheme="minorHAnsi" w:cstheme="minorHAnsi"/>
          <w:sz w:val="22"/>
          <w:szCs w:val="22"/>
        </w:rPr>
        <w:t>29</w:t>
      </w:r>
      <w:r w:rsidRPr="00171A92">
        <w:rPr>
          <w:rFonts w:asciiTheme="minorHAnsi" w:hAnsiTheme="minorHAnsi" w:cstheme="minorHAnsi"/>
          <w:sz w:val="22"/>
          <w:szCs w:val="22"/>
        </w:rPr>
        <w:t>)</w:t>
      </w:r>
      <w:r w:rsidR="00154682" w:rsidRPr="00171A92">
        <w:rPr>
          <w:rFonts w:asciiTheme="minorHAnsi" w:hAnsiTheme="minorHAnsi" w:cstheme="minorHAnsi"/>
          <w:sz w:val="22"/>
          <w:szCs w:val="22"/>
        </w:rPr>
        <w:t xml:space="preserve"> and Board Jan. 7, 2020 call minutes (2020.30)</w:t>
      </w:r>
    </w:p>
    <w:p w14:paraId="3AB1AA58" w14:textId="541F2C23" w:rsidR="0039135B" w:rsidRPr="00171A92" w:rsidRDefault="0039135B" w:rsidP="0039135B">
      <w:pPr>
        <w:numPr>
          <w:ilvl w:val="0"/>
          <w:numId w:val="1"/>
        </w:numPr>
        <w:tabs>
          <w:tab w:val="clear" w:pos="630"/>
          <w:tab w:val="num" w:pos="720"/>
        </w:tabs>
        <w:ind w:left="720"/>
        <w:rPr>
          <w:rFonts w:asciiTheme="minorHAnsi" w:hAnsiTheme="minorHAnsi" w:cstheme="minorHAnsi"/>
          <w:b/>
          <w:sz w:val="22"/>
          <w:szCs w:val="22"/>
        </w:rPr>
      </w:pPr>
      <w:r w:rsidRPr="00171A92">
        <w:rPr>
          <w:rFonts w:asciiTheme="minorHAnsi" w:hAnsiTheme="minorHAnsi" w:cstheme="minorHAnsi"/>
          <w:b/>
          <w:sz w:val="22"/>
          <w:szCs w:val="22"/>
        </w:rPr>
        <w:t xml:space="preserve">By consent, approved </w:t>
      </w:r>
      <w:r w:rsidRPr="00171A92">
        <w:rPr>
          <w:rFonts w:asciiTheme="minorHAnsi" w:hAnsiTheme="minorHAnsi" w:cstheme="minorHAnsi"/>
          <w:sz w:val="22"/>
          <w:szCs w:val="22"/>
        </w:rPr>
        <w:t>the consent agenda</w:t>
      </w:r>
      <w:r w:rsidR="00154682" w:rsidRPr="00171A92">
        <w:rPr>
          <w:rFonts w:asciiTheme="minorHAnsi" w:hAnsiTheme="minorHAnsi" w:cstheme="minorHAnsi"/>
          <w:sz w:val="22"/>
          <w:szCs w:val="22"/>
        </w:rPr>
        <w:t xml:space="preserve"> with the addition of new business:  discussion of ALA division merger to Core. Consent agenda items were:</w:t>
      </w:r>
      <w:r w:rsidRPr="00171A92">
        <w:rPr>
          <w:rFonts w:asciiTheme="minorHAnsi" w:hAnsiTheme="minorHAnsi" w:cstheme="minorHAnsi"/>
          <w:sz w:val="22"/>
          <w:szCs w:val="22"/>
        </w:rPr>
        <w:t xml:space="preserve"> </w:t>
      </w:r>
    </w:p>
    <w:p w14:paraId="32905085" w14:textId="77777777" w:rsidR="00154682" w:rsidRPr="00171A92" w:rsidRDefault="00154682" w:rsidP="00154682">
      <w:pPr>
        <w:ind w:left="720"/>
        <w:rPr>
          <w:rFonts w:asciiTheme="minorHAnsi" w:hAnsiTheme="minorHAnsi" w:cstheme="minorHAnsi"/>
          <w:b/>
          <w:sz w:val="22"/>
          <w:szCs w:val="22"/>
        </w:rPr>
      </w:pPr>
    </w:p>
    <w:p w14:paraId="4CE0C60A" w14:textId="77777777" w:rsidR="0039135B" w:rsidRPr="00171A92" w:rsidRDefault="0039135B" w:rsidP="0039135B">
      <w:pPr>
        <w:tabs>
          <w:tab w:val="left" w:pos="720"/>
          <w:tab w:val="right" w:pos="9360"/>
        </w:tabs>
        <w:rPr>
          <w:rFonts w:asciiTheme="minorHAnsi" w:hAnsiTheme="minorHAnsi" w:cstheme="minorHAnsi"/>
          <w:b/>
          <w:sz w:val="22"/>
          <w:szCs w:val="22"/>
        </w:rPr>
      </w:pPr>
      <w:r w:rsidRPr="00171A92">
        <w:rPr>
          <w:rFonts w:asciiTheme="minorHAnsi" w:hAnsiTheme="minorHAnsi" w:cstheme="minorHAnsi"/>
          <w:b/>
          <w:sz w:val="22"/>
          <w:szCs w:val="22"/>
        </w:rPr>
        <w:tab/>
        <w:t>Consent Items</w:t>
      </w:r>
      <w:r w:rsidRPr="00171A92">
        <w:rPr>
          <w:rFonts w:asciiTheme="minorHAnsi" w:hAnsiTheme="minorHAnsi" w:cstheme="minorHAnsi"/>
          <w:b/>
          <w:sz w:val="22"/>
          <w:szCs w:val="22"/>
        </w:rPr>
        <w:tab/>
        <w:t>Document Number</w:t>
      </w:r>
    </w:p>
    <w:p w14:paraId="0378BCD1" w14:textId="77777777" w:rsidR="00171F1F" w:rsidRPr="00171A92" w:rsidRDefault="00171F1F" w:rsidP="00CC31E6">
      <w:pPr>
        <w:rPr>
          <w:rFonts w:asciiTheme="minorHAnsi" w:hAnsiTheme="minorHAnsi" w:cstheme="minorHAnsi"/>
          <w:b/>
          <w:sz w:val="22"/>
          <w:szCs w:val="22"/>
          <w:u w:val="single"/>
        </w:rPr>
      </w:pPr>
    </w:p>
    <w:p w14:paraId="5150D7D7" w14:textId="77777777" w:rsidR="00001D3F" w:rsidRPr="00171A92" w:rsidRDefault="00001D3F" w:rsidP="00154682">
      <w:pPr>
        <w:pStyle w:val="ListParagraph"/>
        <w:ind w:left="630"/>
        <w:rPr>
          <w:rFonts w:asciiTheme="minorHAnsi" w:hAnsiTheme="minorHAnsi" w:cstheme="minorHAnsi"/>
          <w:b/>
          <w:i/>
          <w:sz w:val="22"/>
          <w:szCs w:val="22"/>
          <w:u w:val="single"/>
        </w:rPr>
      </w:pPr>
      <w:r w:rsidRPr="00171A92">
        <w:rPr>
          <w:rFonts w:asciiTheme="minorHAnsi" w:hAnsiTheme="minorHAnsi" w:cstheme="minorHAnsi"/>
          <w:i/>
          <w:sz w:val="22"/>
          <w:szCs w:val="22"/>
        </w:rPr>
        <w:t>Organizational Excellence and Governance</w:t>
      </w:r>
    </w:p>
    <w:p w14:paraId="25753590" w14:textId="6FFD7ED9" w:rsidR="00001D3F" w:rsidRPr="00171A92" w:rsidRDefault="00001D3F" w:rsidP="00001D3F">
      <w:pPr>
        <w:pStyle w:val="ListParagraph"/>
        <w:numPr>
          <w:ilvl w:val="1"/>
          <w:numId w:val="13"/>
        </w:numPr>
        <w:tabs>
          <w:tab w:val="right" w:leader="dot" w:pos="9360"/>
        </w:tabs>
        <w:rPr>
          <w:rFonts w:asciiTheme="minorHAnsi" w:hAnsiTheme="minorHAnsi" w:cstheme="minorHAnsi"/>
          <w:sz w:val="22"/>
          <w:szCs w:val="22"/>
        </w:rPr>
      </w:pPr>
      <w:r w:rsidRPr="00171A92">
        <w:rPr>
          <w:rFonts w:asciiTheme="minorHAnsi" w:hAnsiTheme="minorHAnsi" w:cstheme="minorHAnsi"/>
          <w:sz w:val="22"/>
          <w:szCs w:val="22"/>
        </w:rPr>
        <w:t>Draft 201</w:t>
      </w:r>
      <w:r w:rsidR="008E5B0D" w:rsidRPr="00171A92">
        <w:rPr>
          <w:rFonts w:asciiTheme="minorHAnsi" w:hAnsiTheme="minorHAnsi" w:cstheme="minorHAnsi"/>
          <w:sz w:val="22"/>
          <w:szCs w:val="22"/>
        </w:rPr>
        <w:t>9</w:t>
      </w:r>
      <w:r w:rsidRPr="00171A92">
        <w:rPr>
          <w:rFonts w:asciiTheme="minorHAnsi" w:hAnsiTheme="minorHAnsi" w:cstheme="minorHAnsi"/>
          <w:sz w:val="22"/>
          <w:szCs w:val="22"/>
        </w:rPr>
        <w:t xml:space="preserve"> Fall Board Actions</w:t>
      </w:r>
      <w:bookmarkStart w:id="1" w:name="_Hlk535221098"/>
      <w:r w:rsidRPr="00171A92">
        <w:rPr>
          <w:rFonts w:asciiTheme="minorHAnsi" w:hAnsiTheme="minorHAnsi" w:cstheme="minorHAnsi"/>
          <w:sz w:val="22"/>
          <w:szCs w:val="22"/>
        </w:rPr>
        <w:tab/>
        <w:t>20</w:t>
      </w:r>
      <w:r w:rsidR="008E5B0D" w:rsidRPr="00171A92">
        <w:rPr>
          <w:rFonts w:asciiTheme="minorHAnsi" w:hAnsiTheme="minorHAnsi" w:cstheme="minorHAnsi"/>
          <w:sz w:val="22"/>
          <w:szCs w:val="22"/>
        </w:rPr>
        <w:t>20.</w:t>
      </w:r>
      <w:r w:rsidR="00D06836" w:rsidRPr="00171A92">
        <w:rPr>
          <w:rFonts w:asciiTheme="minorHAnsi" w:hAnsiTheme="minorHAnsi" w:cstheme="minorHAnsi"/>
          <w:sz w:val="22"/>
          <w:szCs w:val="22"/>
        </w:rPr>
        <w:t>29</w:t>
      </w:r>
    </w:p>
    <w:p w14:paraId="22E05122" w14:textId="5127383E" w:rsidR="00850D33" w:rsidRPr="00171A92" w:rsidRDefault="00850D33" w:rsidP="00001D3F">
      <w:pPr>
        <w:pStyle w:val="ListParagraph"/>
        <w:numPr>
          <w:ilvl w:val="1"/>
          <w:numId w:val="13"/>
        </w:numPr>
        <w:tabs>
          <w:tab w:val="right" w:leader="dot" w:pos="9360"/>
        </w:tabs>
        <w:rPr>
          <w:rFonts w:asciiTheme="minorHAnsi" w:hAnsiTheme="minorHAnsi" w:cstheme="minorHAnsi"/>
          <w:sz w:val="22"/>
          <w:szCs w:val="22"/>
        </w:rPr>
      </w:pPr>
      <w:r w:rsidRPr="00171A92">
        <w:rPr>
          <w:rFonts w:asciiTheme="minorHAnsi" w:hAnsiTheme="minorHAnsi" w:cstheme="minorHAnsi"/>
          <w:sz w:val="22"/>
          <w:szCs w:val="22"/>
        </w:rPr>
        <w:t xml:space="preserve">Draft Conference Call </w:t>
      </w:r>
      <w:r w:rsidR="00174CC5" w:rsidRPr="00171A92">
        <w:rPr>
          <w:rFonts w:asciiTheme="minorHAnsi" w:hAnsiTheme="minorHAnsi" w:cstheme="minorHAnsi"/>
          <w:sz w:val="22"/>
          <w:szCs w:val="22"/>
        </w:rPr>
        <w:t>Minutes (Jan. 7, 2020)</w:t>
      </w:r>
      <w:r w:rsidR="00957B93" w:rsidRPr="00171A92">
        <w:rPr>
          <w:rFonts w:asciiTheme="minorHAnsi" w:hAnsiTheme="minorHAnsi" w:cstheme="minorHAnsi"/>
          <w:sz w:val="22"/>
          <w:szCs w:val="22"/>
        </w:rPr>
        <w:tab/>
        <w:t>2020.</w:t>
      </w:r>
      <w:r w:rsidR="00D06836" w:rsidRPr="00171A92">
        <w:rPr>
          <w:rFonts w:asciiTheme="minorHAnsi" w:hAnsiTheme="minorHAnsi" w:cstheme="minorHAnsi"/>
          <w:sz w:val="22"/>
          <w:szCs w:val="22"/>
        </w:rPr>
        <w:t>30</w:t>
      </w:r>
    </w:p>
    <w:bookmarkEnd w:id="1"/>
    <w:p w14:paraId="42BD11E9" w14:textId="2F8F8E3C" w:rsidR="00DC39F5" w:rsidRPr="00171A92" w:rsidRDefault="00DC39F5" w:rsidP="00DC39F5">
      <w:pPr>
        <w:pStyle w:val="ListParagraph"/>
        <w:numPr>
          <w:ilvl w:val="1"/>
          <w:numId w:val="13"/>
        </w:numPr>
        <w:tabs>
          <w:tab w:val="right" w:leader="dot" w:pos="9360"/>
        </w:tabs>
        <w:rPr>
          <w:rFonts w:asciiTheme="minorHAnsi" w:hAnsiTheme="minorHAnsi" w:cstheme="minorHAnsi"/>
          <w:sz w:val="22"/>
          <w:szCs w:val="22"/>
        </w:rPr>
      </w:pPr>
      <w:r w:rsidRPr="00171A92">
        <w:rPr>
          <w:rFonts w:asciiTheme="minorHAnsi" w:hAnsiTheme="minorHAnsi" w:cstheme="minorHAnsi"/>
          <w:sz w:val="22"/>
          <w:szCs w:val="22"/>
        </w:rPr>
        <w:t xml:space="preserve">Board Follow Up List </w:t>
      </w:r>
      <w:bookmarkStart w:id="2" w:name="_Hlk31784873"/>
      <w:r w:rsidRPr="00171A92">
        <w:rPr>
          <w:rFonts w:asciiTheme="minorHAnsi" w:hAnsiTheme="minorHAnsi" w:cstheme="minorHAnsi"/>
          <w:sz w:val="22"/>
          <w:szCs w:val="22"/>
        </w:rPr>
        <w:tab/>
        <w:t>20</w:t>
      </w:r>
      <w:r w:rsidR="008E5B0D" w:rsidRPr="00171A92">
        <w:rPr>
          <w:rFonts w:asciiTheme="minorHAnsi" w:hAnsiTheme="minorHAnsi" w:cstheme="minorHAnsi"/>
          <w:sz w:val="22"/>
          <w:szCs w:val="22"/>
        </w:rPr>
        <w:t>20.</w:t>
      </w:r>
      <w:bookmarkEnd w:id="2"/>
      <w:r w:rsidR="00D06836" w:rsidRPr="00171A92">
        <w:rPr>
          <w:rFonts w:asciiTheme="minorHAnsi" w:hAnsiTheme="minorHAnsi" w:cstheme="minorHAnsi"/>
          <w:sz w:val="22"/>
          <w:szCs w:val="22"/>
        </w:rPr>
        <w:t>31</w:t>
      </w:r>
    </w:p>
    <w:p w14:paraId="1499D88B" w14:textId="736E7032" w:rsidR="00791DA2" w:rsidRPr="00171A92" w:rsidRDefault="00791DA2" w:rsidP="00DC39F5">
      <w:pPr>
        <w:pStyle w:val="ListParagraph"/>
        <w:numPr>
          <w:ilvl w:val="1"/>
          <w:numId w:val="13"/>
        </w:numPr>
        <w:tabs>
          <w:tab w:val="right" w:leader="dot" w:pos="9360"/>
        </w:tabs>
        <w:rPr>
          <w:rFonts w:asciiTheme="minorHAnsi" w:hAnsiTheme="minorHAnsi" w:cstheme="minorHAnsi"/>
          <w:sz w:val="22"/>
          <w:szCs w:val="22"/>
        </w:rPr>
      </w:pPr>
      <w:bookmarkStart w:id="3" w:name="_Hlk31981759"/>
      <w:r w:rsidRPr="00171A92">
        <w:rPr>
          <w:rFonts w:asciiTheme="minorHAnsi" w:hAnsiTheme="minorHAnsi" w:cstheme="minorHAnsi"/>
          <w:sz w:val="22"/>
          <w:szCs w:val="22"/>
        </w:rPr>
        <w:t>PLA-ACRL Response to SCOE</w:t>
      </w:r>
      <w:r w:rsidRPr="00171A92">
        <w:rPr>
          <w:rFonts w:asciiTheme="minorHAnsi" w:hAnsiTheme="minorHAnsi" w:cstheme="minorHAnsi"/>
          <w:sz w:val="22"/>
          <w:szCs w:val="22"/>
        </w:rPr>
        <w:tab/>
        <w:t>2020.</w:t>
      </w:r>
      <w:r w:rsidR="00D06836" w:rsidRPr="00171A92">
        <w:rPr>
          <w:rFonts w:asciiTheme="minorHAnsi" w:hAnsiTheme="minorHAnsi" w:cstheme="minorHAnsi"/>
          <w:sz w:val="22"/>
          <w:szCs w:val="22"/>
        </w:rPr>
        <w:t>32</w:t>
      </w:r>
    </w:p>
    <w:bookmarkEnd w:id="3"/>
    <w:p w14:paraId="411E13C7" w14:textId="77777777" w:rsidR="00001D3F" w:rsidRPr="00171A92" w:rsidRDefault="00001D3F" w:rsidP="00001D3F">
      <w:pPr>
        <w:pStyle w:val="ListParagraph"/>
        <w:tabs>
          <w:tab w:val="right" w:leader="dot" w:pos="9360"/>
        </w:tabs>
        <w:ind w:left="1440"/>
        <w:rPr>
          <w:rFonts w:asciiTheme="minorHAnsi" w:hAnsiTheme="minorHAnsi" w:cstheme="minorHAnsi"/>
          <w:sz w:val="22"/>
          <w:szCs w:val="22"/>
        </w:rPr>
      </w:pPr>
    </w:p>
    <w:p w14:paraId="39E98040" w14:textId="4014CAC5" w:rsidR="00001D3F" w:rsidRPr="00171A92" w:rsidRDefault="00001D3F" w:rsidP="00154682">
      <w:pPr>
        <w:pStyle w:val="ListParagraph"/>
        <w:tabs>
          <w:tab w:val="right" w:leader="dot" w:pos="9360"/>
        </w:tabs>
        <w:ind w:left="630"/>
        <w:contextualSpacing/>
        <w:rPr>
          <w:rFonts w:asciiTheme="minorHAnsi" w:hAnsiTheme="minorHAnsi" w:cstheme="minorHAnsi"/>
          <w:i/>
          <w:sz w:val="22"/>
          <w:szCs w:val="22"/>
          <w:u w:val="single"/>
        </w:rPr>
      </w:pPr>
      <w:r w:rsidRPr="00171A92">
        <w:rPr>
          <w:rFonts w:asciiTheme="minorHAnsi" w:hAnsiTheme="minorHAnsi" w:cstheme="minorHAnsi"/>
          <w:i/>
          <w:sz w:val="22"/>
          <w:szCs w:val="22"/>
        </w:rPr>
        <w:t xml:space="preserve">Leadership </w:t>
      </w:r>
    </w:p>
    <w:p w14:paraId="6EC973EF" w14:textId="37B4D1BD" w:rsidR="00174CC5" w:rsidRPr="00171A92" w:rsidRDefault="00902FFB" w:rsidP="00902FFB">
      <w:pPr>
        <w:pStyle w:val="ListParagraph"/>
        <w:numPr>
          <w:ilvl w:val="1"/>
          <w:numId w:val="13"/>
        </w:numPr>
        <w:tabs>
          <w:tab w:val="right" w:leader="dot" w:pos="9360"/>
        </w:tabs>
        <w:rPr>
          <w:rFonts w:asciiTheme="minorHAnsi" w:hAnsiTheme="minorHAnsi" w:cstheme="minorHAnsi"/>
          <w:sz w:val="22"/>
          <w:szCs w:val="22"/>
        </w:rPr>
      </w:pPr>
      <w:r w:rsidRPr="00171A92">
        <w:rPr>
          <w:rFonts w:asciiTheme="minorHAnsi" w:hAnsiTheme="minorHAnsi" w:cstheme="minorHAnsi"/>
          <w:sz w:val="22"/>
          <w:szCs w:val="22"/>
        </w:rPr>
        <w:t>Leadership Combined Report</w:t>
      </w:r>
      <w:r w:rsidR="00174CC5" w:rsidRPr="00171A92">
        <w:rPr>
          <w:rFonts w:asciiTheme="minorHAnsi" w:hAnsiTheme="minorHAnsi" w:cstheme="minorHAnsi"/>
          <w:sz w:val="22"/>
          <w:szCs w:val="22"/>
        </w:rPr>
        <w:t xml:space="preserve"> </w:t>
      </w:r>
      <w:r w:rsidR="00174CC5" w:rsidRPr="00171A92">
        <w:rPr>
          <w:rFonts w:asciiTheme="minorHAnsi" w:hAnsiTheme="minorHAnsi" w:cstheme="minorHAnsi"/>
          <w:sz w:val="22"/>
          <w:szCs w:val="22"/>
        </w:rPr>
        <w:tab/>
        <w:t>2020.</w:t>
      </w:r>
      <w:r w:rsidR="00D06836" w:rsidRPr="00171A92">
        <w:rPr>
          <w:rFonts w:asciiTheme="minorHAnsi" w:hAnsiTheme="minorHAnsi" w:cstheme="minorHAnsi"/>
          <w:sz w:val="22"/>
          <w:szCs w:val="22"/>
        </w:rPr>
        <w:t>33</w:t>
      </w:r>
    </w:p>
    <w:p w14:paraId="1096B82C" w14:textId="77777777" w:rsidR="00001D3F" w:rsidRPr="00171A92" w:rsidRDefault="00001D3F" w:rsidP="00001D3F">
      <w:pPr>
        <w:tabs>
          <w:tab w:val="right" w:leader="dot" w:pos="9360"/>
        </w:tabs>
        <w:contextualSpacing/>
        <w:rPr>
          <w:rFonts w:asciiTheme="minorHAnsi" w:hAnsiTheme="minorHAnsi" w:cstheme="minorHAnsi"/>
          <w:i/>
          <w:sz w:val="22"/>
          <w:szCs w:val="22"/>
          <w:u w:val="single"/>
        </w:rPr>
      </w:pPr>
    </w:p>
    <w:p w14:paraId="01241A79" w14:textId="77777777" w:rsidR="00001D3F" w:rsidRPr="00171A92" w:rsidRDefault="00001D3F" w:rsidP="00154682">
      <w:pPr>
        <w:pStyle w:val="ListParagraph"/>
        <w:tabs>
          <w:tab w:val="right" w:leader="dot" w:pos="9360"/>
        </w:tabs>
        <w:ind w:left="630"/>
        <w:contextualSpacing/>
        <w:rPr>
          <w:rFonts w:asciiTheme="minorHAnsi" w:hAnsiTheme="minorHAnsi" w:cstheme="minorHAnsi"/>
          <w:i/>
          <w:sz w:val="22"/>
          <w:szCs w:val="22"/>
          <w:u w:val="single"/>
        </w:rPr>
      </w:pPr>
      <w:r w:rsidRPr="00171A92">
        <w:rPr>
          <w:rFonts w:asciiTheme="minorHAnsi" w:hAnsiTheme="minorHAnsi" w:cstheme="minorHAnsi"/>
          <w:i/>
          <w:sz w:val="22"/>
          <w:szCs w:val="22"/>
        </w:rPr>
        <w:t>Transformation</w:t>
      </w:r>
    </w:p>
    <w:p w14:paraId="2CE65095" w14:textId="404F5042" w:rsidR="00902FFB" w:rsidRPr="00171A92" w:rsidRDefault="00902FFB" w:rsidP="00902FFB">
      <w:pPr>
        <w:pStyle w:val="ListParagraph"/>
        <w:numPr>
          <w:ilvl w:val="1"/>
          <w:numId w:val="13"/>
        </w:numPr>
        <w:tabs>
          <w:tab w:val="right" w:leader="dot" w:pos="9360"/>
        </w:tabs>
        <w:rPr>
          <w:rFonts w:asciiTheme="minorHAnsi" w:hAnsiTheme="minorHAnsi" w:cstheme="minorHAnsi"/>
          <w:sz w:val="22"/>
          <w:szCs w:val="22"/>
        </w:rPr>
      </w:pPr>
      <w:r w:rsidRPr="00171A92">
        <w:rPr>
          <w:rFonts w:asciiTheme="minorHAnsi" w:hAnsiTheme="minorHAnsi" w:cstheme="minorHAnsi"/>
          <w:sz w:val="22"/>
          <w:szCs w:val="22"/>
        </w:rPr>
        <w:t xml:space="preserve">Transformation Combined Report </w:t>
      </w:r>
      <w:r w:rsidRPr="00171A92">
        <w:rPr>
          <w:rFonts w:asciiTheme="minorHAnsi" w:hAnsiTheme="minorHAnsi" w:cstheme="minorHAnsi"/>
          <w:sz w:val="22"/>
          <w:szCs w:val="22"/>
        </w:rPr>
        <w:tab/>
        <w:t>2020.</w:t>
      </w:r>
      <w:r w:rsidR="00D06836" w:rsidRPr="00171A92">
        <w:rPr>
          <w:rFonts w:asciiTheme="minorHAnsi" w:hAnsiTheme="minorHAnsi" w:cstheme="minorHAnsi"/>
          <w:sz w:val="22"/>
          <w:szCs w:val="22"/>
        </w:rPr>
        <w:t>34</w:t>
      </w:r>
    </w:p>
    <w:p w14:paraId="1BD1F394" w14:textId="77777777" w:rsidR="008E5B0D" w:rsidRPr="00171A92" w:rsidRDefault="008E5B0D" w:rsidP="008E5B0D">
      <w:pPr>
        <w:pStyle w:val="ListParagraph"/>
        <w:tabs>
          <w:tab w:val="right" w:leader="dot" w:pos="9360"/>
        </w:tabs>
        <w:ind w:left="630"/>
        <w:contextualSpacing/>
        <w:rPr>
          <w:rFonts w:asciiTheme="minorHAnsi" w:hAnsiTheme="minorHAnsi" w:cstheme="minorHAnsi"/>
          <w:i/>
          <w:sz w:val="22"/>
          <w:szCs w:val="22"/>
          <w:u w:val="single"/>
        </w:rPr>
      </w:pPr>
    </w:p>
    <w:p w14:paraId="4EA0A526" w14:textId="7B65ADD3" w:rsidR="00001D3F" w:rsidRPr="00171A92" w:rsidRDefault="00001D3F" w:rsidP="00154682">
      <w:pPr>
        <w:pStyle w:val="ListParagraph"/>
        <w:tabs>
          <w:tab w:val="right" w:leader="dot" w:pos="9360"/>
        </w:tabs>
        <w:ind w:left="630"/>
        <w:contextualSpacing/>
        <w:rPr>
          <w:rFonts w:asciiTheme="minorHAnsi" w:hAnsiTheme="minorHAnsi" w:cstheme="minorHAnsi"/>
          <w:i/>
          <w:sz w:val="22"/>
          <w:szCs w:val="22"/>
          <w:u w:val="single"/>
        </w:rPr>
      </w:pPr>
      <w:r w:rsidRPr="00171A92">
        <w:rPr>
          <w:rFonts w:asciiTheme="minorHAnsi" w:hAnsiTheme="minorHAnsi" w:cstheme="minorHAnsi"/>
          <w:i/>
          <w:sz w:val="22"/>
          <w:szCs w:val="22"/>
        </w:rPr>
        <w:t>Advocacy and Awareness</w:t>
      </w:r>
    </w:p>
    <w:p w14:paraId="5913F3DB" w14:textId="0E48A2CF" w:rsidR="00902FFB" w:rsidRPr="00171A92" w:rsidRDefault="00902FFB" w:rsidP="00902FFB">
      <w:pPr>
        <w:pStyle w:val="ListParagraph"/>
        <w:numPr>
          <w:ilvl w:val="1"/>
          <w:numId w:val="13"/>
        </w:numPr>
        <w:tabs>
          <w:tab w:val="right" w:leader="dot" w:pos="9360"/>
        </w:tabs>
        <w:rPr>
          <w:rFonts w:asciiTheme="minorHAnsi" w:hAnsiTheme="minorHAnsi" w:cstheme="minorHAnsi"/>
          <w:sz w:val="22"/>
          <w:szCs w:val="22"/>
        </w:rPr>
      </w:pPr>
      <w:r w:rsidRPr="00171A92">
        <w:rPr>
          <w:rFonts w:asciiTheme="minorHAnsi" w:hAnsiTheme="minorHAnsi" w:cstheme="minorHAnsi"/>
          <w:sz w:val="22"/>
          <w:szCs w:val="22"/>
        </w:rPr>
        <w:lastRenderedPageBreak/>
        <w:t xml:space="preserve">Advocacy and Awareness Combined Report </w:t>
      </w:r>
      <w:r w:rsidRPr="00171A92">
        <w:rPr>
          <w:rFonts w:asciiTheme="minorHAnsi" w:hAnsiTheme="minorHAnsi" w:cstheme="minorHAnsi"/>
          <w:sz w:val="22"/>
          <w:szCs w:val="22"/>
        </w:rPr>
        <w:tab/>
        <w:t>2020.</w:t>
      </w:r>
      <w:r w:rsidR="00D06836" w:rsidRPr="00171A92">
        <w:rPr>
          <w:rFonts w:asciiTheme="minorHAnsi" w:hAnsiTheme="minorHAnsi" w:cstheme="minorHAnsi"/>
          <w:sz w:val="22"/>
          <w:szCs w:val="22"/>
        </w:rPr>
        <w:t>35</w:t>
      </w:r>
    </w:p>
    <w:p w14:paraId="06CA70D1" w14:textId="77777777" w:rsidR="008E5B0D" w:rsidRPr="00171A92" w:rsidRDefault="008E5B0D" w:rsidP="008E5B0D">
      <w:pPr>
        <w:pStyle w:val="ListParagraph"/>
        <w:tabs>
          <w:tab w:val="right" w:leader="dot" w:pos="9360"/>
        </w:tabs>
        <w:ind w:left="630"/>
        <w:contextualSpacing/>
        <w:rPr>
          <w:rFonts w:asciiTheme="minorHAnsi" w:hAnsiTheme="minorHAnsi" w:cstheme="minorHAnsi"/>
          <w:i/>
          <w:sz w:val="22"/>
          <w:szCs w:val="22"/>
          <w:u w:val="single"/>
        </w:rPr>
      </w:pPr>
    </w:p>
    <w:p w14:paraId="04DC8918" w14:textId="43DDAFF0" w:rsidR="00001D3F" w:rsidRPr="00171A92" w:rsidRDefault="00001D3F" w:rsidP="00154682">
      <w:pPr>
        <w:pStyle w:val="ListParagraph"/>
        <w:tabs>
          <w:tab w:val="right" w:leader="dot" w:pos="9360"/>
        </w:tabs>
        <w:ind w:left="630"/>
        <w:contextualSpacing/>
        <w:rPr>
          <w:rFonts w:asciiTheme="minorHAnsi" w:hAnsiTheme="minorHAnsi" w:cstheme="minorHAnsi"/>
          <w:i/>
          <w:sz w:val="22"/>
          <w:szCs w:val="22"/>
          <w:u w:val="single"/>
        </w:rPr>
      </w:pPr>
      <w:r w:rsidRPr="00171A92">
        <w:rPr>
          <w:rFonts w:asciiTheme="minorHAnsi" w:hAnsiTheme="minorHAnsi" w:cstheme="minorHAnsi"/>
          <w:i/>
          <w:sz w:val="22"/>
          <w:szCs w:val="22"/>
        </w:rPr>
        <w:t>E</w:t>
      </w:r>
      <w:r w:rsidR="007239DC" w:rsidRPr="00171A92">
        <w:rPr>
          <w:rFonts w:asciiTheme="minorHAnsi" w:hAnsiTheme="minorHAnsi" w:cstheme="minorHAnsi"/>
          <w:i/>
          <w:sz w:val="22"/>
          <w:szCs w:val="22"/>
        </w:rPr>
        <w:t>quity, Diversity, Inclusion and Social Justice</w:t>
      </w:r>
    </w:p>
    <w:p w14:paraId="10D0EDCF" w14:textId="2CCE7EF3" w:rsidR="00FE5091" w:rsidRPr="00171A92" w:rsidRDefault="00D07D9F" w:rsidP="00FE5091">
      <w:pPr>
        <w:pStyle w:val="ListParagraph"/>
        <w:numPr>
          <w:ilvl w:val="1"/>
          <w:numId w:val="13"/>
        </w:numPr>
        <w:tabs>
          <w:tab w:val="right" w:leader="dot" w:pos="9360"/>
        </w:tabs>
        <w:contextualSpacing/>
        <w:rPr>
          <w:rFonts w:asciiTheme="minorHAnsi" w:hAnsiTheme="minorHAnsi" w:cstheme="minorHAnsi"/>
          <w:iCs/>
          <w:sz w:val="22"/>
          <w:szCs w:val="22"/>
          <w:u w:val="single"/>
        </w:rPr>
      </w:pPr>
      <w:r w:rsidRPr="00171A92">
        <w:rPr>
          <w:rFonts w:asciiTheme="minorHAnsi" w:hAnsiTheme="minorHAnsi" w:cstheme="minorHAnsi"/>
          <w:iCs/>
          <w:sz w:val="22"/>
          <w:szCs w:val="22"/>
        </w:rPr>
        <w:t>EDISJ Combined Report</w:t>
      </w:r>
      <w:r w:rsidR="00FE5091" w:rsidRPr="00171A92">
        <w:rPr>
          <w:rFonts w:asciiTheme="minorHAnsi" w:hAnsiTheme="minorHAnsi" w:cstheme="minorHAnsi"/>
          <w:iCs/>
          <w:sz w:val="22"/>
          <w:szCs w:val="22"/>
        </w:rPr>
        <w:tab/>
        <w:t>2020.</w:t>
      </w:r>
      <w:r w:rsidR="00D06836" w:rsidRPr="00171A92">
        <w:rPr>
          <w:rFonts w:asciiTheme="minorHAnsi" w:hAnsiTheme="minorHAnsi" w:cstheme="minorHAnsi"/>
          <w:iCs/>
          <w:sz w:val="22"/>
          <w:szCs w:val="22"/>
        </w:rPr>
        <w:t>36</w:t>
      </w:r>
    </w:p>
    <w:p w14:paraId="0B8F8F5D" w14:textId="77777777" w:rsidR="000135C8" w:rsidRPr="00171A92" w:rsidRDefault="000135C8" w:rsidP="009813C8">
      <w:pPr>
        <w:pStyle w:val="ListParagraph"/>
        <w:rPr>
          <w:rFonts w:asciiTheme="minorHAnsi" w:hAnsiTheme="minorHAnsi" w:cstheme="minorHAnsi"/>
          <w:sz w:val="22"/>
          <w:szCs w:val="22"/>
        </w:rPr>
      </w:pPr>
    </w:p>
    <w:p w14:paraId="26CB104C" w14:textId="77777777" w:rsidR="00154682" w:rsidRPr="00171A92" w:rsidRDefault="00154682" w:rsidP="00154682">
      <w:pPr>
        <w:tabs>
          <w:tab w:val="right" w:pos="9360"/>
        </w:tabs>
        <w:rPr>
          <w:rFonts w:asciiTheme="minorHAnsi" w:hAnsiTheme="minorHAnsi" w:cstheme="minorHAnsi"/>
          <w:b/>
          <w:bCs/>
          <w:sz w:val="22"/>
          <w:szCs w:val="22"/>
        </w:rPr>
      </w:pPr>
      <w:r w:rsidRPr="00171A92">
        <w:rPr>
          <w:rFonts w:asciiTheme="minorHAnsi" w:hAnsiTheme="minorHAnsi" w:cstheme="minorHAnsi"/>
          <w:b/>
          <w:bCs/>
          <w:sz w:val="22"/>
          <w:szCs w:val="22"/>
        </w:rPr>
        <w:t>Action/Discussion/Decision Items</w:t>
      </w:r>
    </w:p>
    <w:p w14:paraId="573CEB48" w14:textId="77777777" w:rsidR="00154682" w:rsidRPr="00171A92" w:rsidRDefault="00154682" w:rsidP="00154682">
      <w:pPr>
        <w:pStyle w:val="NormalWeb"/>
        <w:rPr>
          <w:rFonts w:asciiTheme="minorHAnsi" w:hAnsiTheme="minorHAnsi" w:cstheme="minorHAnsi"/>
          <w:color w:val="000000"/>
        </w:rPr>
      </w:pPr>
    </w:p>
    <w:p w14:paraId="0C2283C1" w14:textId="57F6E73D" w:rsidR="009071B9" w:rsidRPr="0003176F" w:rsidRDefault="00154682" w:rsidP="0003176F">
      <w:pPr>
        <w:pStyle w:val="ListParagraph"/>
        <w:numPr>
          <w:ilvl w:val="0"/>
          <w:numId w:val="1"/>
        </w:numPr>
        <w:shd w:val="clear" w:color="auto" w:fill="FFFFFF"/>
        <w:tabs>
          <w:tab w:val="right" w:leader="dot" w:pos="9360"/>
        </w:tabs>
        <w:rPr>
          <w:rFonts w:asciiTheme="minorHAnsi" w:hAnsiTheme="minorHAnsi" w:cstheme="minorHAnsi"/>
          <w:sz w:val="22"/>
          <w:szCs w:val="22"/>
        </w:rPr>
      </w:pPr>
      <w:r w:rsidRPr="0003176F">
        <w:rPr>
          <w:rFonts w:asciiTheme="minorHAnsi" w:hAnsiTheme="minorHAnsi" w:cstheme="minorHAnsi"/>
          <w:b/>
          <w:bCs/>
          <w:sz w:val="22"/>
          <w:szCs w:val="22"/>
        </w:rPr>
        <w:t>PLA President Update</w:t>
      </w:r>
      <w:r w:rsidRPr="0003176F">
        <w:rPr>
          <w:rFonts w:asciiTheme="minorHAnsi" w:hAnsiTheme="minorHAnsi" w:cstheme="minorHAnsi"/>
          <w:sz w:val="22"/>
          <w:szCs w:val="22"/>
        </w:rPr>
        <w:t xml:space="preserve">, </w:t>
      </w:r>
      <w:r w:rsidR="00426E67" w:rsidRPr="0003176F">
        <w:rPr>
          <w:rFonts w:asciiTheme="minorHAnsi" w:hAnsiTheme="minorHAnsi" w:cstheme="minorHAnsi"/>
          <w:i/>
          <w:iCs/>
          <w:sz w:val="22"/>
          <w:szCs w:val="22"/>
        </w:rPr>
        <w:t xml:space="preserve">Ramiro </w:t>
      </w:r>
      <w:r w:rsidRPr="0003176F">
        <w:rPr>
          <w:rFonts w:asciiTheme="minorHAnsi" w:hAnsiTheme="minorHAnsi" w:cstheme="minorHAnsi"/>
          <w:bCs/>
          <w:i/>
          <w:color w:val="222222"/>
          <w:sz w:val="22"/>
          <w:szCs w:val="22"/>
          <w:shd w:val="clear" w:color="auto" w:fill="FFFFFF"/>
        </w:rPr>
        <w:t>Salazar</w:t>
      </w:r>
      <w:r w:rsidRPr="0003176F">
        <w:rPr>
          <w:rFonts w:asciiTheme="minorHAnsi" w:hAnsiTheme="minorHAnsi" w:cstheme="minorHAnsi"/>
          <w:bCs/>
          <w:iCs/>
          <w:color w:val="222222"/>
          <w:sz w:val="22"/>
          <w:szCs w:val="22"/>
          <w:shd w:val="clear" w:color="auto" w:fill="FFFFFF"/>
        </w:rPr>
        <w:t xml:space="preserve"> (no document). President Salazar introduced ALA and PLA board candidates. </w:t>
      </w:r>
      <w:r w:rsidR="0047225C" w:rsidRPr="0003176F">
        <w:rPr>
          <w:rFonts w:asciiTheme="minorHAnsi" w:hAnsiTheme="minorHAnsi" w:cstheme="minorHAnsi"/>
          <w:bCs/>
          <w:iCs/>
          <w:color w:val="222222"/>
          <w:sz w:val="22"/>
          <w:szCs w:val="22"/>
          <w:shd w:val="clear" w:color="auto" w:fill="FFFFFF"/>
        </w:rPr>
        <w:t xml:space="preserve">ALA candidates for president </w:t>
      </w:r>
      <w:r w:rsidRPr="0003176F">
        <w:rPr>
          <w:rFonts w:asciiTheme="minorHAnsi" w:hAnsiTheme="minorHAnsi" w:cstheme="minorHAnsi"/>
          <w:bCs/>
          <w:iCs/>
          <w:color w:val="222222"/>
          <w:sz w:val="22"/>
          <w:szCs w:val="22"/>
          <w:shd w:val="clear" w:color="auto" w:fill="FFFFFF"/>
        </w:rPr>
        <w:t xml:space="preserve">Patty Wong and Steven Yates made presentations to the board and </w:t>
      </w:r>
      <w:r w:rsidR="0047225C" w:rsidRPr="0003176F">
        <w:rPr>
          <w:rFonts w:asciiTheme="minorHAnsi" w:hAnsiTheme="minorHAnsi" w:cstheme="minorHAnsi"/>
          <w:bCs/>
          <w:iCs/>
          <w:color w:val="222222"/>
          <w:sz w:val="22"/>
          <w:szCs w:val="22"/>
          <w:shd w:val="clear" w:color="auto" w:fill="FFFFFF"/>
        </w:rPr>
        <w:t>answered questions. Salazar</w:t>
      </w:r>
      <w:r w:rsidR="00EC1E11" w:rsidRPr="0003176F">
        <w:rPr>
          <w:rFonts w:asciiTheme="minorHAnsi" w:hAnsiTheme="minorHAnsi" w:cstheme="minorHAnsi"/>
          <w:bCs/>
          <w:iCs/>
          <w:color w:val="222222"/>
          <w:sz w:val="22"/>
          <w:szCs w:val="22"/>
          <w:shd w:val="clear" w:color="auto" w:fill="FFFFFF"/>
        </w:rPr>
        <w:t xml:space="preserve"> then</w:t>
      </w:r>
      <w:r w:rsidR="0047225C" w:rsidRPr="0003176F">
        <w:rPr>
          <w:rFonts w:asciiTheme="minorHAnsi" w:hAnsiTheme="minorHAnsi" w:cstheme="minorHAnsi"/>
          <w:bCs/>
          <w:iCs/>
          <w:color w:val="222222"/>
          <w:sz w:val="22"/>
          <w:szCs w:val="22"/>
          <w:shd w:val="clear" w:color="auto" w:fill="FFFFFF"/>
        </w:rPr>
        <w:t xml:space="preserve"> introduced new </w:t>
      </w:r>
      <w:r w:rsidR="009071B9" w:rsidRPr="0003176F">
        <w:rPr>
          <w:rFonts w:asciiTheme="minorHAnsi" w:hAnsiTheme="minorHAnsi" w:cstheme="minorHAnsi"/>
          <w:sz w:val="22"/>
          <w:szCs w:val="22"/>
        </w:rPr>
        <w:t>ALA E</w:t>
      </w:r>
      <w:r w:rsidR="00957B93" w:rsidRPr="0003176F">
        <w:rPr>
          <w:rFonts w:asciiTheme="minorHAnsi" w:hAnsiTheme="minorHAnsi" w:cstheme="minorHAnsi"/>
          <w:sz w:val="22"/>
          <w:szCs w:val="22"/>
        </w:rPr>
        <w:t xml:space="preserve">xecutive </w:t>
      </w:r>
      <w:r w:rsidR="009071B9" w:rsidRPr="0003176F">
        <w:rPr>
          <w:rFonts w:asciiTheme="minorHAnsi" w:hAnsiTheme="minorHAnsi" w:cstheme="minorHAnsi"/>
          <w:sz w:val="22"/>
          <w:szCs w:val="22"/>
        </w:rPr>
        <w:t>D</w:t>
      </w:r>
      <w:r w:rsidR="00957B93" w:rsidRPr="0003176F">
        <w:rPr>
          <w:rFonts w:asciiTheme="minorHAnsi" w:hAnsiTheme="minorHAnsi" w:cstheme="minorHAnsi"/>
          <w:sz w:val="22"/>
          <w:szCs w:val="22"/>
        </w:rPr>
        <w:t>irector</w:t>
      </w:r>
      <w:r w:rsidR="009071B9" w:rsidRPr="0003176F">
        <w:rPr>
          <w:rFonts w:asciiTheme="minorHAnsi" w:hAnsiTheme="minorHAnsi" w:cstheme="minorHAnsi"/>
          <w:sz w:val="22"/>
          <w:szCs w:val="22"/>
        </w:rPr>
        <w:t xml:space="preserve"> Tracie Hall</w:t>
      </w:r>
      <w:r w:rsidR="00171A92" w:rsidRPr="0003176F">
        <w:rPr>
          <w:rFonts w:asciiTheme="minorHAnsi" w:hAnsiTheme="minorHAnsi" w:cstheme="minorHAnsi"/>
          <w:color w:val="000000" w:themeColor="text1"/>
          <w:sz w:val="22"/>
          <w:szCs w:val="22"/>
        </w:rPr>
        <w:t>.</w:t>
      </w:r>
    </w:p>
    <w:p w14:paraId="3582C7EE" w14:textId="77777777" w:rsidR="009071B9" w:rsidRPr="00171A92" w:rsidRDefault="009071B9" w:rsidP="009071B9">
      <w:pPr>
        <w:pStyle w:val="ListParagraph"/>
        <w:ind w:left="630"/>
        <w:rPr>
          <w:rFonts w:asciiTheme="minorHAnsi" w:hAnsiTheme="minorHAnsi" w:cstheme="minorHAnsi"/>
          <w:sz w:val="22"/>
          <w:szCs w:val="22"/>
        </w:rPr>
      </w:pPr>
    </w:p>
    <w:p w14:paraId="5FFD01BE" w14:textId="46B60468" w:rsidR="001842D8" w:rsidRPr="00171A92" w:rsidRDefault="0047225C" w:rsidP="00444AC0">
      <w:pPr>
        <w:pStyle w:val="ListParagraph"/>
        <w:shd w:val="clear" w:color="auto" w:fill="FFFFFF"/>
        <w:tabs>
          <w:tab w:val="right" w:leader="dot" w:pos="9360"/>
        </w:tabs>
        <w:ind w:left="634"/>
        <w:rPr>
          <w:rFonts w:asciiTheme="minorHAnsi" w:hAnsiTheme="minorHAnsi" w:cstheme="minorHAnsi"/>
          <w:sz w:val="22"/>
          <w:szCs w:val="22"/>
        </w:rPr>
      </w:pPr>
      <w:r w:rsidRPr="00171A92">
        <w:rPr>
          <w:rFonts w:asciiTheme="minorHAnsi" w:hAnsiTheme="minorHAnsi" w:cstheme="minorHAnsi"/>
          <w:sz w:val="22"/>
          <w:szCs w:val="22"/>
        </w:rPr>
        <w:t>Next Salazar reviewed status of e-book negotiations and collaborations,</w:t>
      </w:r>
      <w:r w:rsidR="00171A92">
        <w:rPr>
          <w:rFonts w:asciiTheme="minorHAnsi" w:hAnsiTheme="minorHAnsi" w:cstheme="minorHAnsi"/>
          <w:sz w:val="22"/>
          <w:szCs w:val="22"/>
        </w:rPr>
        <w:t xml:space="preserve"> including</w:t>
      </w:r>
      <w:r w:rsidRPr="00171A92">
        <w:rPr>
          <w:rFonts w:asciiTheme="minorHAnsi" w:hAnsiTheme="minorHAnsi" w:cstheme="minorHAnsi"/>
          <w:sz w:val="22"/>
          <w:szCs w:val="22"/>
        </w:rPr>
        <w:t xml:space="preserve"> reviewing Midwinter Meeting sessions with Mac</w:t>
      </w:r>
      <w:r w:rsidR="00171A92">
        <w:rPr>
          <w:rFonts w:asciiTheme="minorHAnsi" w:hAnsiTheme="minorHAnsi" w:cstheme="minorHAnsi"/>
          <w:sz w:val="22"/>
          <w:szCs w:val="22"/>
        </w:rPr>
        <w:t>m</w:t>
      </w:r>
      <w:r w:rsidRPr="00171A92">
        <w:rPr>
          <w:rFonts w:asciiTheme="minorHAnsi" w:hAnsiTheme="minorHAnsi" w:cstheme="minorHAnsi"/>
          <w:sz w:val="22"/>
          <w:szCs w:val="22"/>
        </w:rPr>
        <w:t>illan. He recognized Kelvin Watson’s role as co-chair of the ALA e-book working group</w:t>
      </w:r>
      <w:r w:rsidR="00444AC0" w:rsidRPr="00171A92">
        <w:rPr>
          <w:rFonts w:asciiTheme="minorHAnsi" w:hAnsiTheme="minorHAnsi" w:cstheme="minorHAnsi"/>
          <w:sz w:val="22"/>
          <w:szCs w:val="22"/>
        </w:rPr>
        <w:t xml:space="preserve"> and proposed a small working group that could discuss options and new models. Salazar reported that John Sargent from Macmillan planned to write ALA and PLA with a proposal of three possible new models. </w:t>
      </w:r>
    </w:p>
    <w:p w14:paraId="1355C219" w14:textId="5C03EB22" w:rsidR="001842D8" w:rsidRPr="00171A92" w:rsidRDefault="001842D8" w:rsidP="001842D8">
      <w:pPr>
        <w:pStyle w:val="ListParagraph"/>
        <w:shd w:val="clear" w:color="auto" w:fill="FFFFFF"/>
        <w:tabs>
          <w:tab w:val="right" w:leader="dot" w:pos="9360"/>
        </w:tabs>
        <w:ind w:left="634"/>
        <w:rPr>
          <w:rFonts w:asciiTheme="minorHAnsi" w:hAnsiTheme="minorHAnsi" w:cstheme="minorHAnsi"/>
          <w:sz w:val="22"/>
          <w:szCs w:val="22"/>
        </w:rPr>
      </w:pPr>
    </w:p>
    <w:p w14:paraId="33E63E26" w14:textId="2BBAFF06" w:rsidR="00EC1E11" w:rsidRPr="00171A92" w:rsidRDefault="00444AC0" w:rsidP="00EC1E11">
      <w:pPr>
        <w:pStyle w:val="ListParagraph"/>
        <w:shd w:val="clear" w:color="auto" w:fill="FFFFFF"/>
        <w:tabs>
          <w:tab w:val="right" w:leader="dot" w:pos="9360"/>
        </w:tabs>
        <w:ind w:left="634"/>
        <w:rPr>
          <w:rFonts w:asciiTheme="minorHAnsi" w:hAnsiTheme="minorHAnsi" w:cstheme="minorHAnsi"/>
          <w:sz w:val="22"/>
          <w:szCs w:val="22"/>
        </w:rPr>
      </w:pPr>
      <w:r w:rsidRPr="00171A92">
        <w:rPr>
          <w:rFonts w:asciiTheme="minorHAnsi" w:hAnsiTheme="minorHAnsi" w:cstheme="minorHAnsi"/>
          <w:sz w:val="22"/>
          <w:szCs w:val="22"/>
        </w:rPr>
        <w:t xml:space="preserve">President Salazar </w:t>
      </w:r>
      <w:r w:rsidR="0018381E" w:rsidRPr="00171A92">
        <w:rPr>
          <w:rFonts w:asciiTheme="minorHAnsi" w:hAnsiTheme="minorHAnsi" w:cstheme="minorHAnsi"/>
          <w:sz w:val="22"/>
          <w:szCs w:val="22"/>
        </w:rPr>
        <w:t xml:space="preserve">reviewed ALA Midwinter Meeting discussions related to </w:t>
      </w:r>
      <w:r w:rsidR="00F84A7C" w:rsidRPr="00171A92">
        <w:rPr>
          <w:rFonts w:asciiTheme="minorHAnsi" w:hAnsiTheme="minorHAnsi" w:cstheme="minorHAnsi"/>
          <w:sz w:val="22"/>
          <w:szCs w:val="22"/>
        </w:rPr>
        <w:t>ALA’s finances</w:t>
      </w:r>
      <w:r w:rsidR="0018381E" w:rsidRPr="00171A92">
        <w:rPr>
          <w:rFonts w:asciiTheme="minorHAnsi" w:hAnsiTheme="minorHAnsi" w:cstheme="minorHAnsi"/>
          <w:sz w:val="22"/>
          <w:szCs w:val="22"/>
        </w:rPr>
        <w:t xml:space="preserve">. ALA Council, BARC, PLA’s breakfast for Council, and other meetings all pointed to how challenged </w:t>
      </w:r>
      <w:r w:rsidR="00F84A7C" w:rsidRPr="00171A92">
        <w:rPr>
          <w:rFonts w:asciiTheme="minorHAnsi" w:hAnsiTheme="minorHAnsi" w:cstheme="minorHAnsi"/>
          <w:sz w:val="22"/>
          <w:szCs w:val="22"/>
        </w:rPr>
        <w:t>ALA finances</w:t>
      </w:r>
      <w:r w:rsidR="0018381E" w:rsidRPr="00171A92">
        <w:rPr>
          <w:rFonts w:asciiTheme="minorHAnsi" w:hAnsiTheme="minorHAnsi" w:cstheme="minorHAnsi"/>
          <w:sz w:val="22"/>
          <w:szCs w:val="22"/>
        </w:rPr>
        <w:t xml:space="preserve"> are.</w:t>
      </w:r>
      <w:r w:rsidR="00F84A7C" w:rsidRPr="00171A92">
        <w:rPr>
          <w:rFonts w:asciiTheme="minorHAnsi" w:hAnsiTheme="minorHAnsi" w:cstheme="minorHAnsi"/>
          <w:sz w:val="22"/>
          <w:szCs w:val="22"/>
        </w:rPr>
        <w:t xml:space="preserve"> ALA’s short-term investments, primarily made up of the fund balances of the divisions, </w:t>
      </w:r>
      <w:r w:rsidR="00DF7F0B">
        <w:rPr>
          <w:rFonts w:asciiTheme="minorHAnsi" w:hAnsiTheme="minorHAnsi" w:cstheme="minorHAnsi"/>
          <w:sz w:val="22"/>
          <w:szCs w:val="22"/>
        </w:rPr>
        <w:t>were</w:t>
      </w:r>
      <w:r w:rsidR="00F84A7C" w:rsidRPr="00171A92">
        <w:rPr>
          <w:rFonts w:asciiTheme="minorHAnsi" w:hAnsiTheme="minorHAnsi" w:cstheme="minorHAnsi"/>
          <w:sz w:val="22"/>
          <w:szCs w:val="22"/>
        </w:rPr>
        <w:t xml:space="preserve"> almost completely spent down</w:t>
      </w:r>
      <w:r w:rsidR="00EC1E11">
        <w:rPr>
          <w:rFonts w:asciiTheme="minorHAnsi" w:hAnsiTheme="minorHAnsi" w:cstheme="minorHAnsi"/>
          <w:sz w:val="22"/>
          <w:szCs w:val="22"/>
        </w:rPr>
        <w:t xml:space="preserve"> in November,</w:t>
      </w:r>
      <w:r w:rsidR="00DF7F0B">
        <w:rPr>
          <w:rFonts w:asciiTheme="minorHAnsi" w:hAnsiTheme="minorHAnsi" w:cstheme="minorHAnsi"/>
          <w:sz w:val="22"/>
          <w:szCs w:val="22"/>
        </w:rPr>
        <w:t xml:space="preserve"> creating a serious liquidity problem.</w:t>
      </w:r>
      <w:r w:rsidR="00EC1E11" w:rsidRPr="00EC1E11">
        <w:rPr>
          <w:rFonts w:asciiTheme="minorHAnsi" w:hAnsiTheme="minorHAnsi" w:cstheme="minorHAnsi"/>
          <w:sz w:val="22"/>
          <w:szCs w:val="22"/>
        </w:rPr>
        <w:t xml:space="preserve"> </w:t>
      </w:r>
      <w:r w:rsidR="00EC1E11" w:rsidRPr="00171A92">
        <w:rPr>
          <w:rFonts w:asciiTheme="minorHAnsi" w:hAnsiTheme="minorHAnsi" w:cstheme="minorHAnsi"/>
          <w:sz w:val="22"/>
          <w:szCs w:val="22"/>
        </w:rPr>
        <w:t>At Midwinter, Salazar met with ALA president Wanda Brown and other division presidents and all shared concern about finances and decision</w:t>
      </w:r>
      <w:r w:rsidR="00EC1E11">
        <w:rPr>
          <w:rFonts w:asciiTheme="minorHAnsi" w:hAnsiTheme="minorHAnsi" w:cstheme="minorHAnsi"/>
          <w:sz w:val="22"/>
          <w:szCs w:val="22"/>
        </w:rPr>
        <w:t>-</w:t>
      </w:r>
      <w:r w:rsidR="00EC1E11" w:rsidRPr="00171A92">
        <w:rPr>
          <w:rFonts w:asciiTheme="minorHAnsi" w:hAnsiTheme="minorHAnsi" w:cstheme="minorHAnsi"/>
          <w:sz w:val="22"/>
          <w:szCs w:val="22"/>
        </w:rPr>
        <w:t>making processes. ALA’s new executive director, Tracie Hall noted ALA is the process of building budgets. Salazar and the board thanked Hall and noted the</w:t>
      </w:r>
      <w:r w:rsidR="00EC1E11">
        <w:rPr>
          <w:rFonts w:asciiTheme="minorHAnsi" w:hAnsiTheme="minorHAnsi" w:cstheme="minorHAnsi"/>
          <w:sz w:val="22"/>
          <w:szCs w:val="22"/>
        </w:rPr>
        <w:t xml:space="preserve"> urgency of these issues. </w:t>
      </w:r>
    </w:p>
    <w:p w14:paraId="1E036F9B" w14:textId="77777777" w:rsidR="00EC1E11" w:rsidRDefault="00EC1E11" w:rsidP="00F84A7C">
      <w:pPr>
        <w:pStyle w:val="ListParagraph"/>
        <w:shd w:val="clear" w:color="auto" w:fill="FFFFFF"/>
        <w:tabs>
          <w:tab w:val="right" w:leader="dot" w:pos="9360"/>
        </w:tabs>
        <w:ind w:left="634"/>
        <w:rPr>
          <w:rFonts w:asciiTheme="minorHAnsi" w:hAnsiTheme="minorHAnsi" w:cstheme="minorHAnsi"/>
          <w:sz w:val="22"/>
          <w:szCs w:val="22"/>
        </w:rPr>
      </w:pPr>
    </w:p>
    <w:p w14:paraId="1793C10E" w14:textId="070A2DAD" w:rsidR="00F84A7C" w:rsidRPr="00171A92" w:rsidRDefault="00F84A7C" w:rsidP="00F84A7C">
      <w:pPr>
        <w:pStyle w:val="ListParagraph"/>
        <w:shd w:val="clear" w:color="auto" w:fill="FFFFFF"/>
        <w:tabs>
          <w:tab w:val="right" w:leader="dot" w:pos="9360"/>
        </w:tabs>
        <w:ind w:left="634"/>
        <w:rPr>
          <w:rFonts w:asciiTheme="minorHAnsi" w:hAnsiTheme="minorHAnsi" w:cstheme="minorHAnsi"/>
          <w:sz w:val="22"/>
          <w:szCs w:val="22"/>
        </w:rPr>
      </w:pPr>
      <w:r w:rsidRPr="00171A92">
        <w:rPr>
          <w:rFonts w:asciiTheme="minorHAnsi" w:hAnsiTheme="minorHAnsi" w:cstheme="minorHAnsi"/>
          <w:sz w:val="22"/>
          <w:szCs w:val="22"/>
        </w:rPr>
        <w:t xml:space="preserve">While recognizing the </w:t>
      </w:r>
      <w:r w:rsidR="00444AC0" w:rsidRPr="00171A92">
        <w:rPr>
          <w:rFonts w:asciiTheme="minorHAnsi" w:hAnsiTheme="minorHAnsi" w:cstheme="minorHAnsi"/>
          <w:sz w:val="22"/>
          <w:szCs w:val="22"/>
        </w:rPr>
        <w:t xml:space="preserve">work of ALA </w:t>
      </w:r>
      <w:r w:rsidR="001842D8" w:rsidRPr="00171A92">
        <w:rPr>
          <w:rFonts w:asciiTheme="minorHAnsi" w:hAnsiTheme="minorHAnsi" w:cstheme="minorHAnsi"/>
          <w:sz w:val="22"/>
          <w:szCs w:val="22"/>
        </w:rPr>
        <w:t>SCOE</w:t>
      </w:r>
      <w:r w:rsidR="00444AC0" w:rsidRPr="00171A92">
        <w:rPr>
          <w:rFonts w:asciiTheme="minorHAnsi" w:hAnsiTheme="minorHAnsi" w:cstheme="minorHAnsi"/>
          <w:sz w:val="22"/>
          <w:szCs w:val="22"/>
        </w:rPr>
        <w:t xml:space="preserve"> and thanking its chair </w:t>
      </w:r>
      <w:proofErr w:type="spellStart"/>
      <w:r w:rsidR="001842D8" w:rsidRPr="00171A92">
        <w:rPr>
          <w:rFonts w:asciiTheme="minorHAnsi" w:hAnsiTheme="minorHAnsi" w:cstheme="minorHAnsi"/>
          <w:sz w:val="22"/>
          <w:szCs w:val="22"/>
        </w:rPr>
        <w:t>Lessa</w:t>
      </w:r>
      <w:proofErr w:type="spellEnd"/>
      <w:r w:rsidRPr="00171A92">
        <w:rPr>
          <w:rFonts w:asciiTheme="minorHAnsi" w:hAnsiTheme="minorHAnsi" w:cstheme="minorHAnsi"/>
          <w:sz w:val="22"/>
          <w:szCs w:val="22"/>
        </w:rPr>
        <w:t xml:space="preserve"> </w:t>
      </w:r>
      <w:proofErr w:type="spellStart"/>
      <w:r w:rsidRPr="00171A92">
        <w:rPr>
          <w:rFonts w:asciiTheme="minorHAnsi" w:hAnsiTheme="minorHAnsi" w:cstheme="minorHAnsi"/>
          <w:sz w:val="22"/>
          <w:szCs w:val="22"/>
        </w:rPr>
        <w:t>Pelayo</w:t>
      </w:r>
      <w:proofErr w:type="spellEnd"/>
      <w:r w:rsidRPr="00171A92">
        <w:rPr>
          <w:rFonts w:asciiTheme="minorHAnsi" w:hAnsiTheme="minorHAnsi" w:cstheme="minorHAnsi"/>
          <w:sz w:val="22"/>
          <w:szCs w:val="22"/>
        </w:rPr>
        <w:t xml:space="preserve"> for her strong leadership, Salazar and the board expressed continued concern about ALA’s financial status</w:t>
      </w:r>
      <w:r w:rsidR="00EC1E11">
        <w:rPr>
          <w:rFonts w:asciiTheme="minorHAnsi" w:hAnsiTheme="minorHAnsi" w:cstheme="minorHAnsi"/>
          <w:sz w:val="22"/>
          <w:szCs w:val="22"/>
        </w:rPr>
        <w:t xml:space="preserve"> and accountability</w:t>
      </w:r>
      <w:r w:rsidR="00DF7F0B">
        <w:rPr>
          <w:rFonts w:asciiTheme="minorHAnsi" w:hAnsiTheme="minorHAnsi" w:cstheme="minorHAnsi"/>
          <w:sz w:val="22"/>
          <w:szCs w:val="22"/>
        </w:rPr>
        <w:t xml:space="preserve">, </w:t>
      </w:r>
      <w:r w:rsidRPr="00171A92">
        <w:rPr>
          <w:rFonts w:asciiTheme="minorHAnsi" w:hAnsiTheme="minorHAnsi" w:cstheme="minorHAnsi"/>
          <w:sz w:val="22"/>
          <w:szCs w:val="22"/>
        </w:rPr>
        <w:t>and the role of the group that will be reviewing the ALA policy related to divisions, aka the “operating agreement.”</w:t>
      </w:r>
    </w:p>
    <w:p w14:paraId="08116219" w14:textId="1DED1660" w:rsidR="00D41174" w:rsidRPr="00171A92" w:rsidRDefault="00D41174" w:rsidP="001842D8">
      <w:pPr>
        <w:pStyle w:val="ListParagraph"/>
        <w:shd w:val="clear" w:color="auto" w:fill="FFFFFF"/>
        <w:tabs>
          <w:tab w:val="right" w:leader="dot" w:pos="9360"/>
        </w:tabs>
        <w:ind w:left="634"/>
        <w:rPr>
          <w:rFonts w:asciiTheme="minorHAnsi" w:hAnsiTheme="minorHAnsi" w:cstheme="minorHAnsi"/>
          <w:sz w:val="22"/>
          <w:szCs w:val="22"/>
        </w:rPr>
      </w:pPr>
    </w:p>
    <w:p w14:paraId="1147695C" w14:textId="68450669" w:rsidR="004C1DE9" w:rsidRPr="00171A92" w:rsidRDefault="005D335E" w:rsidP="004C1DE9">
      <w:pPr>
        <w:pStyle w:val="ListParagraph"/>
        <w:numPr>
          <w:ilvl w:val="0"/>
          <w:numId w:val="1"/>
        </w:numPr>
        <w:tabs>
          <w:tab w:val="clear" w:pos="630"/>
          <w:tab w:val="num" w:pos="720"/>
          <w:tab w:val="right" w:leader="dot" w:pos="9360"/>
        </w:tabs>
        <w:ind w:left="720"/>
        <w:rPr>
          <w:rFonts w:asciiTheme="minorHAnsi" w:hAnsiTheme="minorHAnsi" w:cstheme="minorHAnsi"/>
          <w:sz w:val="22"/>
          <w:szCs w:val="22"/>
        </w:rPr>
      </w:pPr>
      <w:r w:rsidRPr="00171A92">
        <w:rPr>
          <w:rFonts w:asciiTheme="minorHAnsi" w:hAnsiTheme="minorHAnsi" w:cstheme="minorHAnsi"/>
          <w:b/>
          <w:bCs/>
          <w:sz w:val="22"/>
          <w:szCs w:val="22"/>
        </w:rPr>
        <w:t>Report from PLA Fiscal Officer</w:t>
      </w:r>
      <w:r w:rsidRPr="00171A92">
        <w:rPr>
          <w:rFonts w:asciiTheme="minorHAnsi" w:hAnsiTheme="minorHAnsi" w:cstheme="minorHAnsi"/>
          <w:sz w:val="22"/>
          <w:szCs w:val="22"/>
        </w:rPr>
        <w:t xml:space="preserve">, Clara </w:t>
      </w:r>
      <w:r w:rsidRPr="00171A92">
        <w:rPr>
          <w:rFonts w:asciiTheme="minorHAnsi" w:hAnsiTheme="minorHAnsi" w:cstheme="minorHAnsi"/>
          <w:i/>
          <w:iCs/>
          <w:sz w:val="22"/>
          <w:szCs w:val="22"/>
        </w:rPr>
        <w:t xml:space="preserve">Bohrer </w:t>
      </w:r>
      <w:r w:rsidRPr="00171A92">
        <w:rPr>
          <w:rFonts w:asciiTheme="minorHAnsi" w:hAnsiTheme="minorHAnsi" w:cstheme="minorHAnsi"/>
          <w:sz w:val="22"/>
          <w:szCs w:val="22"/>
        </w:rPr>
        <w:t>(documents 2020.37-2020</w:t>
      </w:r>
      <w:r w:rsidR="004C1DE9" w:rsidRPr="00171A92">
        <w:rPr>
          <w:rFonts w:asciiTheme="minorHAnsi" w:hAnsiTheme="minorHAnsi" w:cstheme="minorHAnsi"/>
          <w:sz w:val="22"/>
          <w:szCs w:val="22"/>
        </w:rPr>
        <w:t>.</w:t>
      </w:r>
      <w:r w:rsidRPr="00171A92">
        <w:rPr>
          <w:rFonts w:asciiTheme="minorHAnsi" w:hAnsiTheme="minorHAnsi" w:cstheme="minorHAnsi"/>
          <w:sz w:val="22"/>
          <w:szCs w:val="22"/>
        </w:rPr>
        <w:t xml:space="preserve">42). Bohrer reviewed current budget status and noted that most revenues and expenses were not yet reflected in reports and that </w:t>
      </w:r>
      <w:r w:rsidR="00EC1E11">
        <w:rPr>
          <w:rFonts w:asciiTheme="minorHAnsi" w:hAnsiTheme="minorHAnsi" w:cstheme="minorHAnsi"/>
          <w:sz w:val="22"/>
          <w:szCs w:val="22"/>
        </w:rPr>
        <w:t xml:space="preserve">board </w:t>
      </w:r>
      <w:r w:rsidRPr="00171A92">
        <w:rPr>
          <w:rFonts w:asciiTheme="minorHAnsi" w:hAnsiTheme="minorHAnsi" w:cstheme="minorHAnsi"/>
          <w:sz w:val="22"/>
          <w:szCs w:val="22"/>
        </w:rPr>
        <w:t>would have a better picture after the PLA conference. All indicators are positi</w:t>
      </w:r>
      <w:r w:rsidR="004C1DE9" w:rsidRPr="00171A92">
        <w:rPr>
          <w:rFonts w:asciiTheme="minorHAnsi" w:hAnsiTheme="minorHAnsi" w:cstheme="minorHAnsi"/>
          <w:sz w:val="22"/>
          <w:szCs w:val="22"/>
        </w:rPr>
        <w:t xml:space="preserve">ve </w:t>
      </w:r>
      <w:r w:rsidRPr="00171A92">
        <w:rPr>
          <w:rFonts w:asciiTheme="minorHAnsi" w:hAnsiTheme="minorHAnsi" w:cstheme="minorHAnsi"/>
          <w:sz w:val="22"/>
          <w:szCs w:val="22"/>
        </w:rPr>
        <w:t>for PLA conference to exceed budget. Bohrer also noted that PLA’s webinars are a bright spot</w:t>
      </w:r>
      <w:r w:rsidR="00EC1E11">
        <w:rPr>
          <w:rFonts w:asciiTheme="minorHAnsi" w:hAnsiTheme="minorHAnsi" w:cstheme="minorHAnsi"/>
          <w:sz w:val="22"/>
          <w:szCs w:val="22"/>
        </w:rPr>
        <w:t>;</w:t>
      </w:r>
      <w:r w:rsidRPr="00171A92">
        <w:rPr>
          <w:rFonts w:asciiTheme="minorHAnsi" w:hAnsiTheme="minorHAnsi" w:cstheme="minorHAnsi"/>
          <w:sz w:val="22"/>
          <w:szCs w:val="22"/>
        </w:rPr>
        <w:t xml:space="preserve"> working with a group of practitioners to seek out and select topics has resulted in stronger programs and better financial results for webinars.</w:t>
      </w:r>
    </w:p>
    <w:p w14:paraId="033A0151" w14:textId="77777777" w:rsidR="004C1DE9" w:rsidRPr="00171A92" w:rsidRDefault="004C1DE9" w:rsidP="004C1DE9">
      <w:pPr>
        <w:pStyle w:val="ListParagraph"/>
        <w:tabs>
          <w:tab w:val="right" w:leader="dot" w:pos="9360"/>
        </w:tabs>
        <w:rPr>
          <w:rFonts w:asciiTheme="minorHAnsi" w:hAnsiTheme="minorHAnsi" w:cstheme="minorHAnsi"/>
          <w:b/>
          <w:bCs/>
          <w:sz w:val="22"/>
          <w:szCs w:val="22"/>
        </w:rPr>
      </w:pPr>
    </w:p>
    <w:p w14:paraId="75B35EFE" w14:textId="77777777" w:rsidR="00696A46" w:rsidRDefault="004C1DE9" w:rsidP="00696A46">
      <w:pPr>
        <w:pStyle w:val="ListParagraph"/>
        <w:tabs>
          <w:tab w:val="right" w:leader="dot" w:pos="9360"/>
        </w:tabs>
        <w:rPr>
          <w:rFonts w:asciiTheme="minorHAnsi" w:hAnsiTheme="minorHAnsi" w:cstheme="minorHAnsi"/>
          <w:sz w:val="22"/>
          <w:szCs w:val="22"/>
        </w:rPr>
      </w:pPr>
      <w:r w:rsidRPr="00171A92">
        <w:rPr>
          <w:rFonts w:asciiTheme="minorHAnsi" w:hAnsiTheme="minorHAnsi" w:cstheme="minorHAnsi"/>
          <w:sz w:val="22"/>
          <w:szCs w:val="22"/>
        </w:rPr>
        <w:t>Bohrer noted that PLA’s plans to transfer into our LTI may be postponed due to ALA financial challenges. ALA is signaling they won’t allow such transfers. In the past</w:t>
      </w:r>
      <w:r w:rsidR="00DF7F0B">
        <w:rPr>
          <w:rFonts w:asciiTheme="minorHAnsi" w:hAnsiTheme="minorHAnsi" w:cstheme="minorHAnsi"/>
          <w:sz w:val="22"/>
          <w:szCs w:val="22"/>
        </w:rPr>
        <w:t>,</w:t>
      </w:r>
      <w:r w:rsidRPr="00171A92">
        <w:rPr>
          <w:rFonts w:asciiTheme="minorHAnsi" w:hAnsiTheme="minorHAnsi" w:cstheme="minorHAnsi"/>
          <w:sz w:val="22"/>
          <w:szCs w:val="22"/>
        </w:rPr>
        <w:t xml:space="preserve"> divisions were not allowed to transfer but the reason then was not the dire liquidity situation ALA faces now. Rather, in 2008-09 when ALA had $16-$17M in short term investment</w:t>
      </w:r>
      <w:r w:rsidR="00DF7F0B">
        <w:rPr>
          <w:rFonts w:asciiTheme="minorHAnsi" w:hAnsiTheme="minorHAnsi" w:cstheme="minorHAnsi"/>
          <w:sz w:val="22"/>
          <w:szCs w:val="22"/>
        </w:rPr>
        <w:t>s available</w:t>
      </w:r>
      <w:r w:rsidRPr="00171A92">
        <w:rPr>
          <w:rFonts w:asciiTheme="minorHAnsi" w:hAnsiTheme="minorHAnsi" w:cstheme="minorHAnsi"/>
          <w:sz w:val="22"/>
          <w:szCs w:val="22"/>
        </w:rPr>
        <w:t xml:space="preserve">, they postponed LTI transfers so as not to lose </w:t>
      </w:r>
      <w:r w:rsidR="00DF7F0B">
        <w:rPr>
          <w:rFonts w:asciiTheme="minorHAnsi" w:hAnsiTheme="minorHAnsi" w:cstheme="minorHAnsi"/>
          <w:sz w:val="22"/>
          <w:szCs w:val="22"/>
        </w:rPr>
        <w:t xml:space="preserve">associated </w:t>
      </w:r>
      <w:r w:rsidRPr="00171A92">
        <w:rPr>
          <w:rFonts w:asciiTheme="minorHAnsi" w:hAnsiTheme="minorHAnsi" w:cstheme="minorHAnsi"/>
          <w:sz w:val="22"/>
          <w:szCs w:val="22"/>
        </w:rPr>
        <w:t xml:space="preserve">interest income. (ALA receives interest from our fund balances (their STI) and needed that interest.) The situation now is much different. </w:t>
      </w:r>
    </w:p>
    <w:p w14:paraId="050828F5" w14:textId="77777777" w:rsidR="00696A46" w:rsidRDefault="00696A46" w:rsidP="00696A46">
      <w:pPr>
        <w:pStyle w:val="ListParagraph"/>
        <w:tabs>
          <w:tab w:val="right" w:leader="dot" w:pos="9360"/>
        </w:tabs>
        <w:rPr>
          <w:rFonts w:asciiTheme="minorHAnsi" w:hAnsiTheme="minorHAnsi" w:cstheme="minorHAnsi"/>
          <w:sz w:val="22"/>
          <w:szCs w:val="22"/>
        </w:rPr>
      </w:pPr>
    </w:p>
    <w:p w14:paraId="1CA34197" w14:textId="3D995DC8" w:rsidR="00696A46" w:rsidRDefault="004C1DE9" w:rsidP="00696A46">
      <w:pPr>
        <w:pStyle w:val="ListParagraph"/>
        <w:tabs>
          <w:tab w:val="right" w:leader="dot" w:pos="9360"/>
        </w:tabs>
        <w:ind w:left="630"/>
        <w:rPr>
          <w:rFonts w:asciiTheme="minorHAnsi" w:hAnsiTheme="minorHAnsi" w:cstheme="minorHAnsi"/>
          <w:sz w:val="22"/>
          <w:szCs w:val="22"/>
        </w:rPr>
      </w:pPr>
      <w:r w:rsidRPr="00171A92">
        <w:rPr>
          <w:rFonts w:asciiTheme="minorHAnsi" w:hAnsiTheme="minorHAnsi" w:cstheme="minorHAnsi"/>
          <w:sz w:val="22"/>
          <w:szCs w:val="22"/>
        </w:rPr>
        <w:t xml:space="preserve">The Board discussed the need to determine when ALA’s cash flow problems will ease and </w:t>
      </w:r>
      <w:r w:rsidR="00EC1E11">
        <w:rPr>
          <w:rFonts w:asciiTheme="minorHAnsi" w:hAnsiTheme="minorHAnsi" w:cstheme="minorHAnsi"/>
          <w:sz w:val="22"/>
          <w:szCs w:val="22"/>
        </w:rPr>
        <w:t>the need for</w:t>
      </w:r>
      <w:r w:rsidRPr="00171A92">
        <w:rPr>
          <w:rFonts w:asciiTheme="minorHAnsi" w:hAnsiTheme="minorHAnsi" w:cstheme="minorHAnsi"/>
          <w:sz w:val="22"/>
          <w:szCs w:val="22"/>
        </w:rPr>
        <w:t xml:space="preserve"> more information about </w:t>
      </w:r>
      <w:r w:rsidR="00300343" w:rsidRPr="00171A92">
        <w:rPr>
          <w:rFonts w:asciiTheme="minorHAnsi" w:hAnsiTheme="minorHAnsi" w:cstheme="minorHAnsi"/>
          <w:sz w:val="22"/>
          <w:szCs w:val="22"/>
        </w:rPr>
        <w:t>how P</w:t>
      </w:r>
      <w:r w:rsidRPr="00171A92">
        <w:rPr>
          <w:rFonts w:asciiTheme="minorHAnsi" w:hAnsiTheme="minorHAnsi" w:cstheme="minorHAnsi"/>
          <w:sz w:val="22"/>
          <w:szCs w:val="22"/>
        </w:rPr>
        <w:t xml:space="preserve">LA </w:t>
      </w:r>
      <w:r w:rsidR="00300343" w:rsidRPr="00171A92">
        <w:rPr>
          <w:rFonts w:asciiTheme="minorHAnsi" w:hAnsiTheme="minorHAnsi" w:cstheme="minorHAnsi"/>
          <w:sz w:val="22"/>
          <w:szCs w:val="22"/>
        </w:rPr>
        <w:t xml:space="preserve">can access its </w:t>
      </w:r>
      <w:r w:rsidRPr="00171A92">
        <w:rPr>
          <w:rFonts w:asciiTheme="minorHAnsi" w:hAnsiTheme="minorHAnsi" w:cstheme="minorHAnsi"/>
          <w:sz w:val="22"/>
          <w:szCs w:val="22"/>
        </w:rPr>
        <w:t xml:space="preserve">fund balance. </w:t>
      </w:r>
      <w:r w:rsidR="00300343" w:rsidRPr="00171A92">
        <w:rPr>
          <w:rFonts w:asciiTheme="minorHAnsi" w:hAnsiTheme="minorHAnsi" w:cstheme="minorHAnsi"/>
          <w:sz w:val="22"/>
          <w:szCs w:val="22"/>
        </w:rPr>
        <w:t xml:space="preserve">What are plans for creating cash flow statements? What are plans for future budgets and stemming deficits, particularly in the ALA general fund? Bohrer noted that the previous CFO observed at the fall 2019 BARC meeting that ALA has a cash flow problem and needed a cash flow study. </w:t>
      </w:r>
      <w:r w:rsidR="00300343" w:rsidRPr="00DF7F0B">
        <w:rPr>
          <w:rFonts w:asciiTheme="minorHAnsi" w:hAnsiTheme="minorHAnsi" w:cstheme="minorHAnsi"/>
          <w:sz w:val="22"/>
          <w:szCs w:val="22"/>
        </w:rPr>
        <w:t xml:space="preserve">PLA board members shared with the new ALA Executive </w:t>
      </w:r>
      <w:r w:rsidR="00300343" w:rsidRPr="00DF7F0B">
        <w:rPr>
          <w:rFonts w:asciiTheme="minorHAnsi" w:hAnsiTheme="minorHAnsi" w:cstheme="minorHAnsi"/>
          <w:sz w:val="22"/>
          <w:szCs w:val="22"/>
        </w:rPr>
        <w:lastRenderedPageBreak/>
        <w:t>Director their concern that</w:t>
      </w:r>
      <w:r w:rsidR="00BE6A18" w:rsidRPr="00DF7F0B">
        <w:rPr>
          <w:rFonts w:asciiTheme="minorHAnsi" w:hAnsiTheme="minorHAnsi" w:cstheme="minorHAnsi"/>
          <w:sz w:val="22"/>
          <w:szCs w:val="22"/>
        </w:rPr>
        <w:t xml:space="preserve"> ALA needs to respect PLA</w:t>
      </w:r>
      <w:r w:rsidR="00300343" w:rsidRPr="00DF7F0B">
        <w:rPr>
          <w:rFonts w:asciiTheme="minorHAnsi" w:hAnsiTheme="minorHAnsi" w:cstheme="minorHAnsi"/>
          <w:sz w:val="22"/>
          <w:szCs w:val="22"/>
        </w:rPr>
        <w:t xml:space="preserve"> and divisions</w:t>
      </w:r>
      <w:r w:rsidR="0003176F">
        <w:rPr>
          <w:rFonts w:asciiTheme="minorHAnsi" w:hAnsiTheme="minorHAnsi" w:cstheme="minorHAnsi"/>
          <w:sz w:val="22"/>
          <w:szCs w:val="22"/>
        </w:rPr>
        <w:t xml:space="preserve">. Better communication and collaboration </w:t>
      </w:r>
      <w:proofErr w:type="gramStart"/>
      <w:r w:rsidR="0003176F">
        <w:rPr>
          <w:rFonts w:asciiTheme="minorHAnsi" w:hAnsiTheme="minorHAnsi" w:cstheme="minorHAnsi"/>
          <w:sz w:val="22"/>
          <w:szCs w:val="22"/>
        </w:rPr>
        <w:t>is</w:t>
      </w:r>
      <w:proofErr w:type="gramEnd"/>
      <w:r w:rsidR="0003176F">
        <w:rPr>
          <w:rFonts w:asciiTheme="minorHAnsi" w:hAnsiTheme="minorHAnsi" w:cstheme="minorHAnsi"/>
          <w:sz w:val="22"/>
          <w:szCs w:val="22"/>
        </w:rPr>
        <w:t xml:space="preserve"> needed. W</w:t>
      </w:r>
      <w:r w:rsidR="00BE6A18" w:rsidRPr="00DF7F0B">
        <w:rPr>
          <w:rFonts w:asciiTheme="minorHAnsi" w:hAnsiTheme="minorHAnsi" w:cstheme="minorHAnsi"/>
          <w:sz w:val="22"/>
          <w:szCs w:val="22"/>
        </w:rPr>
        <w:t>e want to work in partnership</w:t>
      </w:r>
      <w:r w:rsidR="0003176F">
        <w:rPr>
          <w:rFonts w:asciiTheme="minorHAnsi" w:hAnsiTheme="minorHAnsi" w:cstheme="minorHAnsi"/>
          <w:sz w:val="22"/>
          <w:szCs w:val="22"/>
        </w:rPr>
        <w:t xml:space="preserve"> with ALA</w:t>
      </w:r>
      <w:r w:rsidR="00300343" w:rsidRPr="00DF7F0B">
        <w:rPr>
          <w:rFonts w:asciiTheme="minorHAnsi" w:hAnsiTheme="minorHAnsi" w:cstheme="minorHAnsi"/>
          <w:sz w:val="22"/>
          <w:szCs w:val="22"/>
        </w:rPr>
        <w:t>.</w:t>
      </w:r>
    </w:p>
    <w:p w14:paraId="640F71A8" w14:textId="108CA5BC" w:rsidR="00696A46" w:rsidRPr="00CA7B24" w:rsidRDefault="00696A46" w:rsidP="00696A46">
      <w:pPr>
        <w:pStyle w:val="ListParagraph"/>
        <w:tabs>
          <w:tab w:val="right" w:leader="dot" w:pos="9360"/>
        </w:tabs>
        <w:ind w:left="630"/>
        <w:rPr>
          <w:rFonts w:asciiTheme="minorHAnsi" w:hAnsiTheme="minorHAnsi"/>
          <w:sz w:val="22"/>
          <w:szCs w:val="22"/>
        </w:rPr>
      </w:pPr>
      <w:r>
        <w:rPr>
          <w:rFonts w:asciiTheme="minorHAnsi" w:hAnsiTheme="minorHAnsi" w:cstheme="minorHAnsi"/>
          <w:sz w:val="22"/>
          <w:szCs w:val="22"/>
        </w:rPr>
        <w:t xml:space="preserve">It was </w:t>
      </w:r>
      <w:r w:rsidRPr="00DF7F0B">
        <w:rPr>
          <w:rFonts w:asciiTheme="minorHAnsi" w:hAnsiTheme="minorHAnsi"/>
          <w:sz w:val="22"/>
          <w:szCs w:val="22"/>
        </w:rPr>
        <w:t xml:space="preserve">moved and </w:t>
      </w:r>
      <w:r w:rsidRPr="00DF7F0B">
        <w:rPr>
          <w:rFonts w:asciiTheme="minorHAnsi" w:hAnsiTheme="minorHAnsi"/>
          <w:b/>
          <w:bCs/>
          <w:sz w:val="22"/>
          <w:szCs w:val="22"/>
        </w:rPr>
        <w:t>APPROVED</w:t>
      </w:r>
      <w:r w:rsidRPr="00DF7F0B">
        <w:rPr>
          <w:rFonts w:asciiTheme="minorHAnsi" w:hAnsiTheme="minorHAnsi"/>
          <w:sz w:val="22"/>
          <w:szCs w:val="22"/>
        </w:rPr>
        <w:t xml:space="preserve"> </w:t>
      </w:r>
      <w:r>
        <w:rPr>
          <w:rFonts w:asciiTheme="minorHAnsi" w:hAnsiTheme="minorHAnsi"/>
          <w:sz w:val="22"/>
          <w:szCs w:val="22"/>
        </w:rPr>
        <w:t>that PLA write a letter to ALA related to questions and concerns about finances and that other ALA divisions be brought into the process so that a joint message could be shared with ALA.</w:t>
      </w:r>
    </w:p>
    <w:p w14:paraId="0558944D" w14:textId="3F8833A4" w:rsidR="00234C6B" w:rsidRDefault="00234C6B" w:rsidP="00DF7F0B">
      <w:pPr>
        <w:pStyle w:val="ListParagraph"/>
        <w:tabs>
          <w:tab w:val="right" w:leader="dot" w:pos="9360"/>
        </w:tabs>
        <w:rPr>
          <w:rFonts w:asciiTheme="minorHAnsi" w:hAnsiTheme="minorHAnsi" w:cstheme="minorHAnsi"/>
          <w:sz w:val="22"/>
          <w:szCs w:val="22"/>
        </w:rPr>
      </w:pPr>
    </w:p>
    <w:p w14:paraId="32A5684D" w14:textId="0E9F1D47" w:rsidR="00EC1E11" w:rsidRDefault="00DF7F0B" w:rsidP="00EC1E11">
      <w:pPr>
        <w:pStyle w:val="ListParagraph"/>
        <w:numPr>
          <w:ilvl w:val="0"/>
          <w:numId w:val="1"/>
        </w:numPr>
        <w:tabs>
          <w:tab w:val="right" w:leader="dot" w:pos="9360"/>
        </w:tabs>
        <w:rPr>
          <w:rFonts w:asciiTheme="minorHAnsi" w:hAnsiTheme="minorHAnsi"/>
          <w:sz w:val="22"/>
          <w:szCs w:val="22"/>
        </w:rPr>
      </w:pPr>
      <w:r w:rsidRPr="00DF7F0B">
        <w:rPr>
          <w:rFonts w:asciiTheme="minorHAnsi" w:hAnsiTheme="minorHAnsi"/>
          <w:b/>
          <w:bCs/>
          <w:sz w:val="22"/>
          <w:szCs w:val="22"/>
        </w:rPr>
        <w:t>Social Work Training/COSLA Partnership – ACTION</w:t>
      </w:r>
      <w:r w:rsidRPr="00DF7F0B">
        <w:rPr>
          <w:rFonts w:asciiTheme="minorHAnsi" w:hAnsiTheme="minorHAnsi"/>
          <w:sz w:val="22"/>
          <w:szCs w:val="22"/>
        </w:rPr>
        <w:t xml:space="preserve"> (document 2020.43). Barb Macikas and Cindy Fesemyer provided an overview on the idea of exploring a partnership with COSLA related to social work training. The board and moved and approved and </w:t>
      </w:r>
      <w:r w:rsidRPr="00DF7F0B">
        <w:rPr>
          <w:rFonts w:asciiTheme="minorHAnsi" w:hAnsiTheme="minorHAnsi"/>
          <w:b/>
          <w:bCs/>
          <w:sz w:val="22"/>
          <w:szCs w:val="22"/>
        </w:rPr>
        <w:t>APPROVED</w:t>
      </w:r>
      <w:r w:rsidRPr="00DF7F0B">
        <w:rPr>
          <w:rFonts w:asciiTheme="minorHAnsi" w:hAnsiTheme="minorHAnsi"/>
          <w:sz w:val="22"/>
          <w:szCs w:val="22"/>
        </w:rPr>
        <w:t xml:space="preserve"> the plan to begin conversations with COSLA state CE organizers. </w:t>
      </w:r>
    </w:p>
    <w:p w14:paraId="0932F554" w14:textId="77777777" w:rsidR="00EC1E11" w:rsidRDefault="00EC1E11" w:rsidP="00EC1E11">
      <w:pPr>
        <w:pStyle w:val="ListParagraph"/>
        <w:tabs>
          <w:tab w:val="right" w:leader="dot" w:pos="9360"/>
        </w:tabs>
        <w:ind w:left="630"/>
        <w:rPr>
          <w:rFonts w:asciiTheme="minorHAnsi" w:hAnsiTheme="minorHAnsi"/>
          <w:sz w:val="22"/>
          <w:szCs w:val="22"/>
        </w:rPr>
      </w:pPr>
    </w:p>
    <w:p w14:paraId="1B9D0016" w14:textId="77777777" w:rsidR="00696A46" w:rsidRDefault="00EC1E11" w:rsidP="00EC1E11">
      <w:pPr>
        <w:pStyle w:val="ListParagraph"/>
        <w:numPr>
          <w:ilvl w:val="0"/>
          <w:numId w:val="1"/>
        </w:numPr>
        <w:tabs>
          <w:tab w:val="right" w:leader="dot" w:pos="9360"/>
        </w:tabs>
        <w:rPr>
          <w:rFonts w:asciiTheme="minorHAnsi" w:hAnsiTheme="minorHAnsi"/>
          <w:sz w:val="22"/>
          <w:szCs w:val="22"/>
        </w:rPr>
      </w:pPr>
      <w:r w:rsidRPr="00EC1E11">
        <w:rPr>
          <w:rFonts w:asciiTheme="minorHAnsi" w:hAnsiTheme="minorHAnsi"/>
          <w:b/>
          <w:bCs/>
          <w:sz w:val="22"/>
          <w:szCs w:val="22"/>
        </w:rPr>
        <w:t>Scenario Planning</w:t>
      </w:r>
      <w:r w:rsidRPr="00EC1E11">
        <w:rPr>
          <w:rFonts w:asciiTheme="minorHAnsi" w:hAnsiTheme="minorHAnsi"/>
          <w:sz w:val="22"/>
          <w:szCs w:val="22"/>
        </w:rPr>
        <w:t xml:space="preserve">. The board discussed the idea of extending the May meeting in order to begin scenario planning. The board wants everyone’s voice to be heard. Staff were instructed to consider extending the May meeting schedule to accommodate more in-depth discussion. </w:t>
      </w:r>
    </w:p>
    <w:p w14:paraId="71190529" w14:textId="77777777" w:rsidR="00696A46" w:rsidRPr="00696A46" w:rsidRDefault="00696A46" w:rsidP="00696A46">
      <w:pPr>
        <w:pStyle w:val="ListParagraph"/>
        <w:rPr>
          <w:rFonts w:asciiTheme="minorHAnsi" w:hAnsiTheme="minorHAnsi"/>
          <w:sz w:val="22"/>
          <w:szCs w:val="22"/>
        </w:rPr>
      </w:pPr>
    </w:p>
    <w:p w14:paraId="62A91510" w14:textId="22D0F516" w:rsidR="00EC1E11" w:rsidRPr="00EC1E11" w:rsidRDefault="00696A46" w:rsidP="00EC1E11">
      <w:pPr>
        <w:pStyle w:val="ListParagraph"/>
        <w:numPr>
          <w:ilvl w:val="0"/>
          <w:numId w:val="1"/>
        </w:numPr>
        <w:tabs>
          <w:tab w:val="right" w:leader="dot" w:pos="9360"/>
        </w:tabs>
        <w:rPr>
          <w:rFonts w:asciiTheme="minorHAnsi" w:hAnsiTheme="minorHAnsi"/>
          <w:sz w:val="22"/>
          <w:szCs w:val="22"/>
        </w:rPr>
      </w:pPr>
      <w:r w:rsidRPr="00696A46">
        <w:rPr>
          <w:rFonts w:asciiTheme="minorHAnsi" w:hAnsiTheme="minorHAnsi"/>
          <w:b/>
          <w:bCs/>
          <w:sz w:val="22"/>
          <w:szCs w:val="22"/>
        </w:rPr>
        <w:t>PLA Spring Event in 2021</w:t>
      </w:r>
      <w:r>
        <w:rPr>
          <w:rFonts w:asciiTheme="minorHAnsi" w:hAnsiTheme="minorHAnsi"/>
          <w:sz w:val="22"/>
          <w:szCs w:val="22"/>
        </w:rPr>
        <w:t>. T</w:t>
      </w:r>
      <w:r w:rsidR="00EC1E11">
        <w:rPr>
          <w:rFonts w:asciiTheme="minorHAnsi" w:hAnsiTheme="minorHAnsi"/>
          <w:sz w:val="22"/>
          <w:szCs w:val="22"/>
        </w:rPr>
        <w:t xml:space="preserve">he idea of PLA hosting a spring event in the odd years </w:t>
      </w:r>
      <w:r>
        <w:rPr>
          <w:rFonts w:asciiTheme="minorHAnsi" w:hAnsiTheme="minorHAnsi"/>
          <w:sz w:val="22"/>
          <w:szCs w:val="22"/>
        </w:rPr>
        <w:t>was discussed</w:t>
      </w:r>
      <w:r w:rsidR="00EC1E11">
        <w:rPr>
          <w:rFonts w:asciiTheme="minorHAnsi" w:hAnsiTheme="minorHAnsi"/>
          <w:sz w:val="22"/>
          <w:szCs w:val="22"/>
        </w:rPr>
        <w:t xml:space="preserve">. Through the conversation, the board </w:t>
      </w:r>
      <w:r>
        <w:rPr>
          <w:rFonts w:asciiTheme="minorHAnsi" w:hAnsiTheme="minorHAnsi"/>
          <w:sz w:val="22"/>
          <w:szCs w:val="22"/>
        </w:rPr>
        <w:t>noted there is already</w:t>
      </w:r>
      <w:r w:rsidR="00EC1E11">
        <w:rPr>
          <w:rFonts w:asciiTheme="minorHAnsi" w:hAnsiTheme="minorHAnsi"/>
          <w:sz w:val="22"/>
          <w:szCs w:val="22"/>
        </w:rPr>
        <w:t xml:space="preserve"> a great deal of competition and was concerned about market saturation. Before planning went any further, the board suggested considering:</w:t>
      </w:r>
      <w:r>
        <w:rPr>
          <w:rFonts w:asciiTheme="minorHAnsi" w:hAnsiTheme="minorHAnsi"/>
          <w:sz w:val="22"/>
          <w:szCs w:val="22"/>
        </w:rPr>
        <w:t xml:space="preserve"> survey of field needs;</w:t>
      </w:r>
      <w:r w:rsidR="00EC1E11">
        <w:rPr>
          <w:rFonts w:asciiTheme="minorHAnsi" w:hAnsiTheme="minorHAnsi"/>
          <w:sz w:val="22"/>
          <w:szCs w:val="22"/>
        </w:rPr>
        <w:t xml:space="preserve"> a hybrid (face-to-face/virtual) approach; partnerships with organizations like ARSL; whether/how such an event would impact planned regional trainings; </w:t>
      </w:r>
      <w:r>
        <w:rPr>
          <w:rFonts w:asciiTheme="minorHAnsi" w:hAnsiTheme="minorHAnsi"/>
          <w:sz w:val="22"/>
          <w:szCs w:val="22"/>
        </w:rPr>
        <w:t xml:space="preserve">focus on shorter events (even 3 days may be too long); topic is critical; people like intimate programming; we want to have space and time to advance our strategic goals. Overall, the board felt the planned regional trainings might suffice. </w:t>
      </w:r>
    </w:p>
    <w:p w14:paraId="38FC2246" w14:textId="77777777" w:rsidR="00D07D9F" w:rsidRPr="00D07D9F" w:rsidRDefault="00D07D9F" w:rsidP="00D07D9F">
      <w:pPr>
        <w:pStyle w:val="ListParagraph"/>
        <w:rPr>
          <w:rFonts w:asciiTheme="minorHAnsi" w:hAnsiTheme="minorHAnsi"/>
          <w:sz w:val="22"/>
          <w:szCs w:val="22"/>
        </w:rPr>
      </w:pPr>
    </w:p>
    <w:p w14:paraId="370429FD" w14:textId="56DC7425" w:rsidR="002A292D" w:rsidRDefault="002A292D" w:rsidP="00DF7F0B">
      <w:pPr>
        <w:pStyle w:val="ListParagraph"/>
        <w:numPr>
          <w:ilvl w:val="0"/>
          <w:numId w:val="1"/>
        </w:numPr>
        <w:tabs>
          <w:tab w:val="right" w:leader="dot" w:pos="9360"/>
        </w:tabs>
        <w:rPr>
          <w:rFonts w:asciiTheme="minorHAnsi" w:hAnsiTheme="minorHAnsi"/>
          <w:sz w:val="22"/>
          <w:szCs w:val="22"/>
        </w:rPr>
      </w:pPr>
      <w:r w:rsidRPr="00696A46">
        <w:rPr>
          <w:rFonts w:asciiTheme="minorHAnsi" w:hAnsiTheme="minorHAnsi"/>
          <w:b/>
          <w:bCs/>
          <w:sz w:val="22"/>
          <w:szCs w:val="22"/>
        </w:rPr>
        <w:t>PLA Board Assessment Results</w:t>
      </w:r>
      <w:bookmarkStart w:id="4" w:name="_Hlk26453146"/>
      <w:r w:rsidR="00696A46">
        <w:rPr>
          <w:rFonts w:asciiTheme="minorHAnsi" w:hAnsiTheme="minorHAnsi"/>
          <w:sz w:val="22"/>
          <w:szCs w:val="22"/>
        </w:rPr>
        <w:t xml:space="preserve">.  The board reviewed the assessment results (documents </w:t>
      </w:r>
      <w:r>
        <w:rPr>
          <w:rFonts w:asciiTheme="minorHAnsi" w:hAnsiTheme="minorHAnsi"/>
          <w:sz w:val="22"/>
          <w:szCs w:val="22"/>
        </w:rPr>
        <w:t>2020.</w:t>
      </w:r>
      <w:bookmarkEnd w:id="4"/>
      <w:r w:rsidR="00D06836">
        <w:rPr>
          <w:rFonts w:asciiTheme="minorHAnsi" w:hAnsiTheme="minorHAnsi"/>
          <w:sz w:val="22"/>
          <w:szCs w:val="22"/>
        </w:rPr>
        <w:t xml:space="preserve">45 </w:t>
      </w:r>
      <w:proofErr w:type="spellStart"/>
      <w:r w:rsidR="00D06836">
        <w:rPr>
          <w:rFonts w:asciiTheme="minorHAnsi" w:hAnsiTheme="minorHAnsi"/>
          <w:sz w:val="22"/>
          <w:szCs w:val="22"/>
        </w:rPr>
        <w:t>a&amp;b</w:t>
      </w:r>
      <w:proofErr w:type="spellEnd"/>
      <w:r w:rsidR="00696A46">
        <w:rPr>
          <w:rFonts w:asciiTheme="minorHAnsi" w:hAnsiTheme="minorHAnsi"/>
          <w:sz w:val="22"/>
          <w:szCs w:val="22"/>
        </w:rPr>
        <w:t xml:space="preserve">). These assessments will continue so that we are assured effective and positive governance for PLA. </w:t>
      </w:r>
    </w:p>
    <w:p w14:paraId="6F0E80D5" w14:textId="77777777" w:rsidR="002A292D" w:rsidRPr="002A292D" w:rsidRDefault="002A292D" w:rsidP="002A292D">
      <w:pPr>
        <w:pStyle w:val="ListParagraph"/>
        <w:rPr>
          <w:rFonts w:asciiTheme="minorHAnsi" w:hAnsiTheme="minorHAnsi"/>
          <w:sz w:val="22"/>
          <w:szCs w:val="22"/>
        </w:rPr>
      </w:pPr>
    </w:p>
    <w:p w14:paraId="3BD1378B" w14:textId="4BEB9A5F" w:rsidR="007B2B70" w:rsidRPr="006A76FF" w:rsidRDefault="008E5B0D" w:rsidP="00DF7F0B">
      <w:pPr>
        <w:pStyle w:val="ListParagraph"/>
        <w:numPr>
          <w:ilvl w:val="0"/>
          <w:numId w:val="1"/>
        </w:numPr>
        <w:shd w:val="clear" w:color="auto" w:fill="FFFFFF"/>
        <w:tabs>
          <w:tab w:val="right" w:leader="dot" w:pos="9360"/>
        </w:tabs>
        <w:ind w:left="634"/>
        <w:rPr>
          <w:rFonts w:asciiTheme="minorHAnsi" w:hAnsiTheme="minorHAnsi"/>
          <w:i/>
          <w:sz w:val="22"/>
          <w:szCs w:val="22"/>
        </w:rPr>
      </w:pPr>
      <w:r w:rsidRPr="00696A46">
        <w:rPr>
          <w:rFonts w:asciiTheme="minorHAnsi" w:hAnsiTheme="minorHAnsi" w:cs="Arial"/>
          <w:b/>
          <w:bCs/>
          <w:sz w:val="22"/>
          <w:szCs w:val="22"/>
        </w:rPr>
        <w:t>Next PLA Board Meetings</w:t>
      </w:r>
      <w:r w:rsidR="00696A46">
        <w:rPr>
          <w:rFonts w:asciiTheme="minorHAnsi" w:hAnsiTheme="minorHAnsi" w:cs="Arial"/>
          <w:sz w:val="22"/>
          <w:szCs w:val="22"/>
        </w:rPr>
        <w:t xml:space="preserve">. The board discussed future meetings (document 2020.46). Staff were encouraged to consider holding future board meetings in conjunction with planned regional trainings. </w:t>
      </w:r>
    </w:p>
    <w:p w14:paraId="22C7EF85" w14:textId="77777777" w:rsidR="006A76FF" w:rsidRPr="006A76FF" w:rsidRDefault="006A76FF" w:rsidP="006A76FF">
      <w:pPr>
        <w:pStyle w:val="ListParagraph"/>
        <w:rPr>
          <w:rFonts w:asciiTheme="minorHAnsi" w:hAnsiTheme="minorHAnsi"/>
          <w:iCs/>
          <w:sz w:val="22"/>
          <w:szCs w:val="22"/>
        </w:rPr>
      </w:pPr>
    </w:p>
    <w:p w14:paraId="5899C1AC" w14:textId="71BEFC70" w:rsidR="008E5B0D" w:rsidRPr="00696A46" w:rsidRDefault="00696A46" w:rsidP="00DF7F0B">
      <w:pPr>
        <w:pStyle w:val="ListParagraph"/>
        <w:numPr>
          <w:ilvl w:val="0"/>
          <w:numId w:val="1"/>
        </w:numPr>
        <w:shd w:val="clear" w:color="auto" w:fill="FFFFFF"/>
        <w:tabs>
          <w:tab w:val="right" w:leader="dot" w:pos="9360"/>
        </w:tabs>
        <w:ind w:left="634"/>
        <w:rPr>
          <w:rFonts w:asciiTheme="minorHAnsi" w:hAnsiTheme="minorHAnsi"/>
          <w:i/>
          <w:sz w:val="22"/>
          <w:szCs w:val="22"/>
        </w:rPr>
      </w:pPr>
      <w:r>
        <w:rPr>
          <w:rFonts w:asciiTheme="minorHAnsi" w:hAnsiTheme="minorHAnsi"/>
          <w:iCs/>
          <w:sz w:val="22"/>
          <w:szCs w:val="22"/>
        </w:rPr>
        <w:t xml:space="preserve">The board went into </w:t>
      </w:r>
      <w:r w:rsidRPr="00696A46">
        <w:rPr>
          <w:rFonts w:asciiTheme="minorHAnsi" w:hAnsiTheme="minorHAnsi"/>
          <w:iCs/>
          <w:sz w:val="22"/>
          <w:szCs w:val="22"/>
        </w:rPr>
        <w:t>closed session to discuss a personnel matter</w:t>
      </w:r>
      <w:r>
        <w:rPr>
          <w:rFonts w:asciiTheme="minorHAnsi" w:hAnsiTheme="minorHAnsi"/>
          <w:iCs/>
          <w:sz w:val="22"/>
          <w:szCs w:val="22"/>
        </w:rPr>
        <w:t xml:space="preserve"> at approximately 4:15 pm and resumed the open meeting at approximately 4:30 pm. </w:t>
      </w:r>
    </w:p>
    <w:p w14:paraId="2D8E1841" w14:textId="77777777" w:rsidR="00957B93" w:rsidRPr="00957B93" w:rsidRDefault="00957B93" w:rsidP="00957B93">
      <w:pPr>
        <w:pStyle w:val="ListParagraph"/>
        <w:rPr>
          <w:rFonts w:asciiTheme="minorHAnsi" w:hAnsiTheme="minorHAnsi"/>
          <w:i/>
          <w:sz w:val="22"/>
          <w:szCs w:val="22"/>
        </w:rPr>
      </w:pPr>
    </w:p>
    <w:p w14:paraId="4BE41155" w14:textId="74FA9D86" w:rsidR="00957B93" w:rsidRPr="008E5B0D" w:rsidRDefault="00957B93" w:rsidP="00DF7F0B">
      <w:pPr>
        <w:pStyle w:val="ListParagraph"/>
        <w:numPr>
          <w:ilvl w:val="0"/>
          <w:numId w:val="1"/>
        </w:numPr>
        <w:shd w:val="clear" w:color="auto" w:fill="FFFFFF"/>
        <w:tabs>
          <w:tab w:val="right" w:leader="dot" w:pos="9360"/>
        </w:tabs>
        <w:ind w:left="634"/>
        <w:rPr>
          <w:rFonts w:asciiTheme="minorHAnsi" w:hAnsiTheme="minorHAnsi"/>
          <w:i/>
          <w:sz w:val="22"/>
          <w:szCs w:val="22"/>
        </w:rPr>
      </w:pPr>
      <w:r w:rsidRPr="00696A46">
        <w:rPr>
          <w:rFonts w:asciiTheme="minorHAnsi" w:hAnsiTheme="minorHAnsi"/>
          <w:b/>
          <w:bCs/>
          <w:iCs/>
          <w:sz w:val="22"/>
          <w:szCs w:val="22"/>
        </w:rPr>
        <w:t xml:space="preserve">PLA2020 </w:t>
      </w:r>
      <w:r w:rsidR="002A292D" w:rsidRPr="00696A46">
        <w:rPr>
          <w:rFonts w:asciiTheme="minorHAnsi" w:hAnsiTheme="minorHAnsi"/>
          <w:b/>
          <w:bCs/>
          <w:iCs/>
          <w:sz w:val="22"/>
          <w:szCs w:val="22"/>
        </w:rPr>
        <w:t xml:space="preserve">Conference </w:t>
      </w:r>
      <w:r w:rsidRPr="00696A46">
        <w:rPr>
          <w:rFonts w:asciiTheme="minorHAnsi" w:hAnsiTheme="minorHAnsi"/>
          <w:b/>
          <w:bCs/>
          <w:iCs/>
          <w:sz w:val="22"/>
          <w:szCs w:val="22"/>
        </w:rPr>
        <w:t>Update</w:t>
      </w:r>
      <w:r w:rsidR="00696A46">
        <w:rPr>
          <w:rFonts w:asciiTheme="minorHAnsi" w:hAnsiTheme="minorHAnsi"/>
          <w:iCs/>
          <w:sz w:val="22"/>
          <w:szCs w:val="22"/>
        </w:rPr>
        <w:t xml:space="preserve">. </w:t>
      </w:r>
      <w:r w:rsidR="0003176F">
        <w:rPr>
          <w:rFonts w:asciiTheme="minorHAnsi" w:hAnsiTheme="minorHAnsi"/>
          <w:iCs/>
          <w:sz w:val="22"/>
          <w:szCs w:val="22"/>
        </w:rPr>
        <w:t xml:space="preserve">Board and staff reviewed conference plans and board responsibilities at conference. </w:t>
      </w:r>
    </w:p>
    <w:p w14:paraId="7B1ECAC7" w14:textId="77777777" w:rsidR="008E5B0D" w:rsidRPr="008E5B0D" w:rsidRDefault="008E5B0D" w:rsidP="008E5B0D">
      <w:pPr>
        <w:pStyle w:val="ListParagraph"/>
        <w:rPr>
          <w:rFonts w:asciiTheme="minorHAnsi" w:hAnsiTheme="minorHAnsi"/>
          <w:i/>
          <w:sz w:val="22"/>
          <w:szCs w:val="22"/>
        </w:rPr>
      </w:pPr>
    </w:p>
    <w:p w14:paraId="7FD6896B" w14:textId="506EDE5D" w:rsidR="00A053F6" w:rsidRPr="0034797F" w:rsidRDefault="0059155F" w:rsidP="00DF7F0B">
      <w:pPr>
        <w:pStyle w:val="ListParagraph"/>
        <w:numPr>
          <w:ilvl w:val="0"/>
          <w:numId w:val="1"/>
        </w:numPr>
        <w:rPr>
          <w:rFonts w:asciiTheme="minorHAnsi" w:hAnsiTheme="minorHAnsi" w:cstheme="minorHAnsi"/>
          <w:b/>
          <w:bCs/>
          <w:sz w:val="22"/>
          <w:szCs w:val="22"/>
        </w:rPr>
      </w:pPr>
      <w:r w:rsidRPr="0034797F">
        <w:rPr>
          <w:rFonts w:asciiTheme="minorHAnsi" w:hAnsiTheme="minorHAnsi" w:cstheme="minorHAnsi"/>
          <w:b/>
          <w:bCs/>
          <w:sz w:val="22"/>
          <w:szCs w:val="22"/>
        </w:rPr>
        <w:t>New Business</w:t>
      </w:r>
      <w:r w:rsidR="0034797F" w:rsidRPr="0034797F">
        <w:rPr>
          <w:rFonts w:asciiTheme="minorHAnsi" w:hAnsiTheme="minorHAnsi" w:cstheme="minorHAnsi"/>
          <w:b/>
          <w:bCs/>
          <w:sz w:val="22"/>
          <w:szCs w:val="22"/>
        </w:rPr>
        <w:t xml:space="preserve">. </w:t>
      </w:r>
      <w:r w:rsidR="0034797F" w:rsidRPr="0034797F">
        <w:rPr>
          <w:rFonts w:asciiTheme="minorHAnsi" w:hAnsiTheme="minorHAnsi" w:cstheme="minorHAnsi"/>
          <w:sz w:val="22"/>
          <w:szCs w:val="22"/>
        </w:rPr>
        <w:t xml:space="preserve">Salazar raised the issue of “First Amendment” audits where library staff and patrons are videotaped. Others on the board were aware of this practice and the board suggested it would be a good topic for a future PLA webinar. </w:t>
      </w:r>
    </w:p>
    <w:p w14:paraId="176C5D45" w14:textId="77777777" w:rsidR="006A76FF" w:rsidRPr="0034797F" w:rsidRDefault="006A76FF" w:rsidP="006A76FF">
      <w:pPr>
        <w:pStyle w:val="ListParagraph"/>
        <w:rPr>
          <w:rFonts w:asciiTheme="minorHAnsi" w:hAnsiTheme="minorHAnsi" w:cstheme="minorHAnsi"/>
          <w:sz w:val="22"/>
          <w:szCs w:val="22"/>
        </w:rPr>
      </w:pPr>
    </w:p>
    <w:p w14:paraId="744EAA46" w14:textId="5AB76C6A" w:rsidR="0039135B" w:rsidRPr="00C11FE5" w:rsidRDefault="0039135B" w:rsidP="0039135B">
      <w:pPr>
        <w:pStyle w:val="ListParagraph"/>
        <w:numPr>
          <w:ilvl w:val="0"/>
          <w:numId w:val="1"/>
        </w:numPr>
        <w:tabs>
          <w:tab w:val="clear" w:pos="630"/>
          <w:tab w:val="num" w:pos="720"/>
          <w:tab w:val="right" w:leader="dot" w:pos="9360"/>
        </w:tabs>
        <w:ind w:left="720"/>
        <w:contextualSpacing/>
      </w:pPr>
      <w:r w:rsidRPr="0034797F">
        <w:rPr>
          <w:rFonts w:asciiTheme="minorHAnsi" w:hAnsiTheme="minorHAnsi" w:cstheme="minorHAnsi"/>
          <w:b/>
        </w:rPr>
        <w:t>Adjourn</w:t>
      </w:r>
      <w:r w:rsidRPr="0034797F">
        <w:rPr>
          <w:rFonts w:asciiTheme="minorHAnsi" w:hAnsiTheme="minorHAnsi" w:cstheme="minorHAnsi"/>
        </w:rPr>
        <w:t>. There being no further business, the meeting was adjourned at 5</w:t>
      </w:r>
      <w:r w:rsidR="0034797F" w:rsidRPr="0034797F">
        <w:rPr>
          <w:rFonts w:asciiTheme="minorHAnsi" w:hAnsiTheme="minorHAnsi" w:cstheme="minorHAnsi"/>
        </w:rPr>
        <w:t>:05</w:t>
      </w:r>
      <w:r w:rsidRPr="0034797F">
        <w:rPr>
          <w:rFonts w:asciiTheme="minorHAnsi" w:hAnsiTheme="minorHAnsi" w:cstheme="minorHAnsi"/>
        </w:rPr>
        <w:t>pm.</w:t>
      </w:r>
      <w:r w:rsidRPr="00C11FE5">
        <w:t xml:space="preserve"> </w:t>
      </w:r>
      <w:r w:rsidRPr="00C11FE5">
        <w:rPr>
          <w:rFonts w:cstheme="minorHAnsi"/>
          <w:iCs/>
        </w:rPr>
        <w:br w:type="page"/>
      </w:r>
    </w:p>
    <w:p w14:paraId="08E73020" w14:textId="2F85D2F9" w:rsidR="0039135B" w:rsidRPr="0034797F" w:rsidRDefault="0039135B" w:rsidP="0039135B">
      <w:pPr>
        <w:rPr>
          <w:rFonts w:asciiTheme="minorHAnsi" w:hAnsiTheme="minorHAnsi" w:cstheme="minorHAnsi"/>
          <w:b/>
          <w:iCs/>
        </w:rPr>
      </w:pPr>
      <w:r w:rsidRPr="0034797F">
        <w:rPr>
          <w:rFonts w:asciiTheme="minorHAnsi" w:hAnsiTheme="minorHAnsi" w:cstheme="minorHAnsi"/>
          <w:b/>
          <w:iCs/>
        </w:rPr>
        <w:lastRenderedPageBreak/>
        <w:t>PLA Board of Directors 20</w:t>
      </w:r>
      <w:r w:rsidR="0034797F" w:rsidRPr="0034797F">
        <w:rPr>
          <w:rFonts w:asciiTheme="minorHAnsi" w:hAnsiTheme="minorHAnsi" w:cstheme="minorHAnsi"/>
          <w:b/>
          <w:iCs/>
        </w:rPr>
        <w:t>20</w:t>
      </w:r>
      <w:r w:rsidRPr="0034797F">
        <w:rPr>
          <w:rFonts w:asciiTheme="minorHAnsi" w:hAnsiTheme="minorHAnsi" w:cstheme="minorHAnsi"/>
          <w:b/>
          <w:iCs/>
        </w:rPr>
        <w:t xml:space="preserve"> </w:t>
      </w:r>
      <w:r w:rsidR="0034797F" w:rsidRPr="0034797F">
        <w:rPr>
          <w:rFonts w:asciiTheme="minorHAnsi" w:hAnsiTheme="minorHAnsi" w:cstheme="minorHAnsi"/>
          <w:b/>
          <w:iCs/>
        </w:rPr>
        <w:t>Winter</w:t>
      </w:r>
      <w:r w:rsidRPr="0034797F">
        <w:rPr>
          <w:rFonts w:asciiTheme="minorHAnsi" w:hAnsiTheme="minorHAnsi" w:cstheme="minorHAnsi"/>
          <w:b/>
          <w:iCs/>
        </w:rPr>
        <w:t xml:space="preserve"> Meeting</w:t>
      </w:r>
    </w:p>
    <w:p w14:paraId="282DF64C" w14:textId="77777777" w:rsidR="0039135B" w:rsidRPr="0034797F" w:rsidRDefault="0039135B" w:rsidP="0039135B">
      <w:pPr>
        <w:rPr>
          <w:rFonts w:asciiTheme="minorHAnsi" w:hAnsiTheme="minorHAnsi" w:cstheme="minorHAnsi"/>
          <w:b/>
          <w:iCs/>
        </w:rPr>
      </w:pPr>
      <w:r w:rsidRPr="0034797F">
        <w:rPr>
          <w:rFonts w:asciiTheme="minorHAnsi" w:hAnsiTheme="minorHAnsi" w:cstheme="minorHAnsi"/>
          <w:b/>
          <w:iCs/>
        </w:rPr>
        <w:t>Action Items/Discussions Requiring Follow Up</w:t>
      </w:r>
    </w:p>
    <w:p w14:paraId="064E7DB5" w14:textId="77777777" w:rsidR="0039135B" w:rsidRPr="0034797F" w:rsidRDefault="0039135B" w:rsidP="0039135B">
      <w:pPr>
        <w:rPr>
          <w:rFonts w:asciiTheme="minorHAnsi" w:hAnsiTheme="minorHAnsi" w:cstheme="minorHAnsi"/>
          <w:b/>
          <w:iCs/>
        </w:rPr>
      </w:pPr>
    </w:p>
    <w:p w14:paraId="0C392FCC" w14:textId="5EC6416A" w:rsidR="0039135B" w:rsidRPr="0034797F" w:rsidRDefault="0039135B" w:rsidP="0039135B">
      <w:pPr>
        <w:rPr>
          <w:rFonts w:asciiTheme="minorHAnsi" w:hAnsiTheme="minorHAnsi" w:cstheme="minorHAnsi"/>
          <w:iCs/>
        </w:rPr>
      </w:pPr>
      <w:r w:rsidRPr="0034797F">
        <w:rPr>
          <w:rFonts w:asciiTheme="minorHAnsi" w:hAnsiTheme="minorHAnsi" w:cstheme="minorHAnsi"/>
          <w:iCs/>
        </w:rPr>
        <w:t>The following actions were drafted based on discussion at the 20</w:t>
      </w:r>
      <w:r w:rsidR="0034797F" w:rsidRPr="0034797F">
        <w:rPr>
          <w:rFonts w:asciiTheme="minorHAnsi" w:hAnsiTheme="minorHAnsi" w:cstheme="minorHAnsi"/>
          <w:iCs/>
        </w:rPr>
        <w:t xml:space="preserve">20 </w:t>
      </w:r>
      <w:proofErr w:type="spellStart"/>
      <w:r w:rsidR="0034797F" w:rsidRPr="0034797F">
        <w:rPr>
          <w:rFonts w:asciiTheme="minorHAnsi" w:hAnsiTheme="minorHAnsi" w:cstheme="minorHAnsi"/>
          <w:iCs/>
        </w:rPr>
        <w:t>Feburary</w:t>
      </w:r>
      <w:proofErr w:type="spellEnd"/>
      <w:r w:rsidR="0034797F" w:rsidRPr="0034797F">
        <w:rPr>
          <w:rFonts w:asciiTheme="minorHAnsi" w:hAnsiTheme="minorHAnsi" w:cstheme="minorHAnsi"/>
          <w:iCs/>
        </w:rPr>
        <w:t xml:space="preserve"> meeting of the board. </w:t>
      </w:r>
    </w:p>
    <w:p w14:paraId="08EB4A94" w14:textId="77777777" w:rsidR="0039135B" w:rsidRPr="0034797F" w:rsidRDefault="0039135B" w:rsidP="0039135B">
      <w:pPr>
        <w:rPr>
          <w:rFonts w:asciiTheme="minorHAnsi" w:hAnsiTheme="minorHAnsi" w:cstheme="minorHAnsi"/>
          <w:iCs/>
        </w:rPr>
      </w:pPr>
    </w:p>
    <w:p w14:paraId="4598BC59" w14:textId="71FDD1F3" w:rsidR="0039135B" w:rsidRPr="0034797F" w:rsidRDefault="0034797F" w:rsidP="0039135B">
      <w:pPr>
        <w:pStyle w:val="ListParagraph"/>
        <w:numPr>
          <w:ilvl w:val="0"/>
          <w:numId w:val="15"/>
        </w:numPr>
        <w:contextualSpacing/>
        <w:rPr>
          <w:rFonts w:asciiTheme="minorHAnsi" w:hAnsiTheme="minorHAnsi" w:cstheme="minorHAnsi"/>
          <w:b/>
          <w:bCs/>
          <w:iCs/>
          <w:color w:val="222222"/>
          <w:shd w:val="clear" w:color="auto" w:fill="FFFFFF"/>
        </w:rPr>
      </w:pPr>
      <w:r w:rsidRPr="0034797F">
        <w:rPr>
          <w:rFonts w:asciiTheme="minorHAnsi" w:hAnsiTheme="minorHAnsi" w:cstheme="minorHAnsi"/>
          <w:b/>
          <w:bCs/>
          <w:iCs/>
          <w:color w:val="222222"/>
          <w:shd w:val="clear" w:color="auto" w:fill="FFFFFF"/>
        </w:rPr>
        <w:t>Ebooks</w:t>
      </w:r>
    </w:p>
    <w:p w14:paraId="0F7E7F19" w14:textId="513898FC" w:rsidR="0039135B" w:rsidRPr="0034797F" w:rsidRDefault="0034797F" w:rsidP="0039135B">
      <w:pPr>
        <w:pStyle w:val="ListParagraph"/>
        <w:numPr>
          <w:ilvl w:val="1"/>
          <w:numId w:val="15"/>
        </w:numPr>
        <w:contextualSpacing/>
        <w:rPr>
          <w:rFonts w:asciiTheme="minorHAnsi" w:hAnsiTheme="minorHAnsi" w:cstheme="minorHAnsi"/>
          <w:iCs/>
          <w:color w:val="222222"/>
          <w:shd w:val="clear" w:color="auto" w:fill="FFFFFF"/>
        </w:rPr>
      </w:pPr>
      <w:r w:rsidRPr="0034797F">
        <w:rPr>
          <w:rFonts w:asciiTheme="minorHAnsi" w:hAnsiTheme="minorHAnsi" w:cstheme="minorHAnsi"/>
          <w:iCs/>
          <w:color w:val="222222"/>
          <w:shd w:val="clear" w:color="auto" w:fill="FFFFFF"/>
        </w:rPr>
        <w:t>Salazar and Watson will continue to engage, monitor, and report updates/status</w:t>
      </w:r>
      <w:r w:rsidR="0039135B" w:rsidRPr="0034797F">
        <w:rPr>
          <w:rFonts w:asciiTheme="minorHAnsi" w:hAnsiTheme="minorHAnsi" w:cstheme="minorHAnsi"/>
          <w:iCs/>
          <w:color w:val="222222"/>
          <w:shd w:val="clear" w:color="auto" w:fill="FFFFFF"/>
        </w:rPr>
        <w:t xml:space="preserve"> about the library’s role in providing electronic content and what the various publishers’ actions mean for communities.</w:t>
      </w:r>
    </w:p>
    <w:p w14:paraId="02DE909E" w14:textId="77777777" w:rsidR="0039135B" w:rsidRPr="0034797F" w:rsidRDefault="0039135B" w:rsidP="0039135B">
      <w:pPr>
        <w:rPr>
          <w:rFonts w:asciiTheme="minorHAnsi" w:hAnsiTheme="minorHAnsi" w:cstheme="minorHAnsi"/>
          <w:iCs/>
          <w:color w:val="222222"/>
          <w:shd w:val="clear" w:color="auto" w:fill="FFFFFF"/>
        </w:rPr>
      </w:pPr>
    </w:p>
    <w:p w14:paraId="0DB1447F" w14:textId="77777777" w:rsidR="0039135B" w:rsidRPr="0034797F" w:rsidRDefault="0039135B" w:rsidP="0039135B">
      <w:pPr>
        <w:tabs>
          <w:tab w:val="right" w:leader="dot" w:pos="9360"/>
        </w:tabs>
        <w:rPr>
          <w:rFonts w:asciiTheme="minorHAnsi" w:hAnsiTheme="minorHAnsi" w:cstheme="minorHAnsi"/>
        </w:rPr>
      </w:pPr>
    </w:p>
    <w:p w14:paraId="649D78FA" w14:textId="77777777" w:rsidR="0039135B" w:rsidRPr="0034797F" w:rsidRDefault="0039135B" w:rsidP="0039135B">
      <w:pPr>
        <w:pStyle w:val="ListParagraph"/>
        <w:numPr>
          <w:ilvl w:val="0"/>
          <w:numId w:val="15"/>
        </w:numPr>
        <w:tabs>
          <w:tab w:val="right" w:leader="dot" w:pos="9360"/>
        </w:tabs>
        <w:contextualSpacing/>
        <w:rPr>
          <w:rFonts w:asciiTheme="minorHAnsi" w:hAnsiTheme="minorHAnsi" w:cstheme="minorHAnsi"/>
          <w:b/>
          <w:bCs/>
        </w:rPr>
      </w:pPr>
      <w:r w:rsidRPr="0034797F">
        <w:rPr>
          <w:rFonts w:asciiTheme="minorHAnsi" w:hAnsiTheme="minorHAnsi" w:cstheme="minorHAnsi"/>
          <w:b/>
          <w:bCs/>
        </w:rPr>
        <w:t>PLA Participation in ALA Executive Board Calls</w:t>
      </w:r>
    </w:p>
    <w:p w14:paraId="0836FB8C" w14:textId="77777777" w:rsidR="0039135B" w:rsidRPr="0034797F" w:rsidRDefault="0039135B" w:rsidP="0039135B">
      <w:pPr>
        <w:pStyle w:val="ListParagraph"/>
        <w:numPr>
          <w:ilvl w:val="1"/>
          <w:numId w:val="15"/>
        </w:numPr>
        <w:tabs>
          <w:tab w:val="right" w:leader="dot" w:pos="9360"/>
        </w:tabs>
        <w:contextualSpacing/>
        <w:rPr>
          <w:rFonts w:asciiTheme="minorHAnsi" w:hAnsiTheme="minorHAnsi" w:cstheme="minorHAnsi"/>
        </w:rPr>
      </w:pPr>
      <w:r w:rsidRPr="0034797F">
        <w:rPr>
          <w:rFonts w:asciiTheme="minorHAnsi" w:hAnsiTheme="minorHAnsi" w:cstheme="minorHAnsi"/>
        </w:rPr>
        <w:t>Macikas will conduct a Doodle poll to determine board member coverage and alternates for ALA Executive Board calls.</w:t>
      </w:r>
    </w:p>
    <w:p w14:paraId="405CCC7A" w14:textId="77777777" w:rsidR="0039135B" w:rsidRPr="0034797F" w:rsidRDefault="0039135B" w:rsidP="0039135B">
      <w:pPr>
        <w:tabs>
          <w:tab w:val="right" w:leader="dot" w:pos="9360"/>
        </w:tabs>
        <w:rPr>
          <w:rFonts w:asciiTheme="minorHAnsi" w:hAnsiTheme="minorHAnsi" w:cstheme="minorHAnsi"/>
        </w:rPr>
      </w:pPr>
    </w:p>
    <w:p w14:paraId="412BA2E4" w14:textId="77777777" w:rsidR="0039135B" w:rsidRPr="0034797F" w:rsidRDefault="0039135B" w:rsidP="0039135B">
      <w:pPr>
        <w:tabs>
          <w:tab w:val="right" w:leader="dot" w:pos="9360"/>
        </w:tabs>
        <w:rPr>
          <w:rFonts w:asciiTheme="minorHAnsi" w:hAnsiTheme="minorHAnsi" w:cstheme="minorHAnsi"/>
        </w:rPr>
      </w:pPr>
    </w:p>
    <w:p w14:paraId="4214E3C3" w14:textId="0B8CD6CD" w:rsidR="0039135B" w:rsidRPr="0034797F" w:rsidRDefault="0034797F" w:rsidP="0034797F">
      <w:pPr>
        <w:pStyle w:val="ListParagraph"/>
        <w:numPr>
          <w:ilvl w:val="0"/>
          <w:numId w:val="15"/>
        </w:numPr>
        <w:tabs>
          <w:tab w:val="right" w:leader="dot" w:pos="9360"/>
        </w:tabs>
        <w:contextualSpacing/>
        <w:rPr>
          <w:rFonts w:asciiTheme="minorHAnsi" w:hAnsiTheme="minorHAnsi" w:cstheme="minorHAnsi"/>
          <w:b/>
          <w:bCs/>
        </w:rPr>
      </w:pPr>
      <w:r w:rsidRPr="0034797F">
        <w:rPr>
          <w:rFonts w:asciiTheme="minorHAnsi" w:hAnsiTheme="minorHAnsi" w:cstheme="minorHAnsi"/>
          <w:b/>
          <w:bCs/>
        </w:rPr>
        <w:t xml:space="preserve">Future PLA Board Meetings </w:t>
      </w:r>
    </w:p>
    <w:p w14:paraId="0E50DE0C" w14:textId="526DB5F1" w:rsidR="003C415D" w:rsidRPr="0034797F" w:rsidRDefault="0034797F" w:rsidP="003D6C80">
      <w:pPr>
        <w:pStyle w:val="ListParagraph"/>
        <w:numPr>
          <w:ilvl w:val="1"/>
          <w:numId w:val="15"/>
        </w:numPr>
        <w:tabs>
          <w:tab w:val="right" w:leader="dot" w:pos="9360"/>
        </w:tabs>
        <w:contextualSpacing/>
        <w:rPr>
          <w:rFonts w:asciiTheme="minorHAnsi" w:hAnsiTheme="minorHAnsi" w:cstheme="minorHAnsi"/>
          <w:b/>
          <w:i/>
          <w:iCs/>
          <w:sz w:val="22"/>
          <w:szCs w:val="22"/>
        </w:rPr>
      </w:pPr>
      <w:r w:rsidRPr="0034797F">
        <w:rPr>
          <w:rFonts w:asciiTheme="minorHAnsi" w:hAnsiTheme="minorHAnsi" w:cstheme="minorHAnsi"/>
        </w:rPr>
        <w:t xml:space="preserve">Staff will investigate hosting meetings in conjunction with regional trainings. </w:t>
      </w:r>
    </w:p>
    <w:p w14:paraId="55E9B9D0" w14:textId="77777777" w:rsidR="0034797F" w:rsidRPr="0034797F" w:rsidRDefault="0034797F" w:rsidP="0034797F">
      <w:pPr>
        <w:pStyle w:val="ListParagraph"/>
        <w:tabs>
          <w:tab w:val="right" w:leader="dot" w:pos="9360"/>
        </w:tabs>
        <w:ind w:left="1440"/>
        <w:contextualSpacing/>
        <w:rPr>
          <w:rFonts w:asciiTheme="minorHAnsi" w:hAnsiTheme="minorHAnsi" w:cstheme="minorHAnsi"/>
          <w:b/>
          <w:i/>
          <w:iCs/>
          <w:sz w:val="22"/>
          <w:szCs w:val="22"/>
        </w:rPr>
      </w:pPr>
    </w:p>
    <w:p w14:paraId="032EC174" w14:textId="77777777" w:rsidR="0034797F" w:rsidRPr="0034797F" w:rsidRDefault="0034797F" w:rsidP="0034797F">
      <w:pPr>
        <w:pStyle w:val="ListParagraph"/>
        <w:tabs>
          <w:tab w:val="right" w:leader="dot" w:pos="9360"/>
        </w:tabs>
        <w:ind w:left="1440"/>
        <w:contextualSpacing/>
        <w:rPr>
          <w:rFonts w:asciiTheme="minorHAnsi" w:hAnsiTheme="minorHAnsi" w:cstheme="minorHAnsi"/>
          <w:b/>
          <w:i/>
          <w:iCs/>
          <w:sz w:val="22"/>
          <w:szCs w:val="22"/>
        </w:rPr>
      </w:pPr>
    </w:p>
    <w:p w14:paraId="06D78B70" w14:textId="109D6C8D" w:rsidR="0034797F" w:rsidRPr="0034797F" w:rsidRDefault="0034797F" w:rsidP="0034797F">
      <w:pPr>
        <w:pStyle w:val="ListParagraph"/>
        <w:numPr>
          <w:ilvl w:val="0"/>
          <w:numId w:val="15"/>
        </w:numPr>
        <w:tabs>
          <w:tab w:val="right" w:leader="dot" w:pos="9360"/>
        </w:tabs>
        <w:contextualSpacing/>
        <w:rPr>
          <w:rFonts w:asciiTheme="minorHAnsi" w:hAnsiTheme="minorHAnsi" w:cstheme="minorHAnsi"/>
          <w:b/>
          <w:bCs/>
          <w:i/>
          <w:iCs/>
          <w:sz w:val="22"/>
          <w:szCs w:val="22"/>
        </w:rPr>
      </w:pPr>
      <w:r w:rsidRPr="0034797F">
        <w:rPr>
          <w:rFonts w:asciiTheme="minorHAnsi" w:hAnsiTheme="minorHAnsi" w:cstheme="minorHAnsi"/>
          <w:b/>
          <w:bCs/>
        </w:rPr>
        <w:t>Communication to ALA Regarding Finances</w:t>
      </w:r>
    </w:p>
    <w:p w14:paraId="025A1832" w14:textId="568A9153" w:rsidR="0034797F" w:rsidRPr="0034797F" w:rsidRDefault="0034797F" w:rsidP="0034797F">
      <w:pPr>
        <w:pStyle w:val="ListParagraph"/>
        <w:numPr>
          <w:ilvl w:val="1"/>
          <w:numId w:val="15"/>
        </w:numPr>
        <w:tabs>
          <w:tab w:val="right" w:leader="dot" w:pos="9360"/>
        </w:tabs>
        <w:contextualSpacing/>
        <w:rPr>
          <w:rFonts w:ascii="Calibri" w:hAnsi="Calibri" w:cs="Calibri"/>
          <w:b/>
          <w:bCs/>
          <w:i/>
          <w:iCs/>
          <w:sz w:val="22"/>
          <w:szCs w:val="22"/>
        </w:rPr>
      </w:pPr>
      <w:r w:rsidRPr="0034797F">
        <w:rPr>
          <w:rFonts w:asciiTheme="minorHAnsi" w:hAnsiTheme="minorHAnsi" w:cstheme="minorHAnsi"/>
        </w:rPr>
        <w:t>Staff will begin work on reaching out to other divisions and drafting communication to go to ALA board immediately</w:t>
      </w:r>
      <w:r>
        <w:rPr>
          <w:rFonts w:ascii="Calibri" w:hAnsi="Calibri" w:cs="Calibri"/>
        </w:rPr>
        <w:t xml:space="preserve"> following the PLA 2020 conference.</w:t>
      </w:r>
    </w:p>
    <w:p w14:paraId="1CF5FD83" w14:textId="77777777" w:rsidR="0034797F" w:rsidRPr="0034797F" w:rsidRDefault="0034797F" w:rsidP="0034797F">
      <w:pPr>
        <w:pStyle w:val="ListParagraph"/>
        <w:tabs>
          <w:tab w:val="right" w:leader="dot" w:pos="9360"/>
        </w:tabs>
        <w:ind w:left="1440"/>
        <w:contextualSpacing/>
        <w:rPr>
          <w:rFonts w:ascii="Calibri" w:hAnsi="Calibri" w:cs="Calibri"/>
          <w:b/>
          <w:bCs/>
          <w:i/>
          <w:iCs/>
          <w:sz w:val="22"/>
          <w:szCs w:val="22"/>
        </w:rPr>
      </w:pPr>
    </w:p>
    <w:p w14:paraId="24765B4A" w14:textId="716163C4" w:rsidR="0034797F" w:rsidRPr="0034797F" w:rsidRDefault="0034797F" w:rsidP="0034797F">
      <w:pPr>
        <w:pStyle w:val="ListParagraph"/>
        <w:numPr>
          <w:ilvl w:val="0"/>
          <w:numId w:val="15"/>
        </w:numPr>
        <w:tabs>
          <w:tab w:val="right" w:leader="dot" w:pos="9360"/>
        </w:tabs>
        <w:contextualSpacing/>
        <w:rPr>
          <w:rFonts w:ascii="Calibri" w:hAnsi="Calibri" w:cs="Calibri"/>
          <w:b/>
          <w:bCs/>
          <w:i/>
          <w:iCs/>
          <w:sz w:val="22"/>
          <w:szCs w:val="22"/>
        </w:rPr>
      </w:pPr>
      <w:r w:rsidRPr="0034797F">
        <w:rPr>
          <w:rFonts w:ascii="Calibri" w:hAnsi="Calibri" w:cs="Calibri"/>
          <w:b/>
          <w:bCs/>
        </w:rPr>
        <w:t>Follow up with COSLA re Social Worker Training</w:t>
      </w:r>
    </w:p>
    <w:p w14:paraId="403D40D4" w14:textId="043CA66F" w:rsidR="0034797F" w:rsidRPr="00566E54" w:rsidRDefault="0034797F" w:rsidP="0034797F">
      <w:pPr>
        <w:pStyle w:val="ListParagraph"/>
        <w:numPr>
          <w:ilvl w:val="1"/>
          <w:numId w:val="15"/>
        </w:numPr>
        <w:tabs>
          <w:tab w:val="right" w:leader="dot" w:pos="9360"/>
        </w:tabs>
        <w:contextualSpacing/>
        <w:rPr>
          <w:rFonts w:ascii="Calibri" w:hAnsi="Calibri" w:cs="Calibri"/>
          <w:i/>
          <w:iCs/>
          <w:sz w:val="22"/>
          <w:szCs w:val="22"/>
        </w:rPr>
      </w:pPr>
      <w:r w:rsidRPr="00566E54">
        <w:rPr>
          <w:rFonts w:ascii="Calibri" w:hAnsi="Calibri" w:cs="Calibri"/>
        </w:rPr>
        <w:t>Staff will follow up with COSLA CE group to determine next steps for PLA-COSLA CE group collaboration related to social work training.</w:t>
      </w:r>
    </w:p>
    <w:p w14:paraId="4403D30E" w14:textId="77777777" w:rsidR="0034797F" w:rsidRPr="00566E54" w:rsidRDefault="0034797F" w:rsidP="0034797F">
      <w:pPr>
        <w:pStyle w:val="ListParagraph"/>
        <w:tabs>
          <w:tab w:val="right" w:leader="dot" w:pos="9360"/>
        </w:tabs>
        <w:contextualSpacing/>
        <w:rPr>
          <w:rFonts w:ascii="Calibri" w:hAnsi="Calibri" w:cs="Calibri"/>
          <w:i/>
          <w:iCs/>
          <w:sz w:val="22"/>
          <w:szCs w:val="22"/>
        </w:rPr>
      </w:pPr>
    </w:p>
    <w:sectPr w:rsidR="0034797F" w:rsidRPr="00566E54" w:rsidSect="003A0041">
      <w:headerReference w:type="default" r:id="rId9"/>
      <w:footerReference w:type="default" r:id="rId10"/>
      <w:pgSz w:w="12240" w:h="15840" w:code="1"/>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E825" w14:textId="77777777" w:rsidR="006A1ADD" w:rsidRDefault="006A1ADD">
      <w:r>
        <w:separator/>
      </w:r>
    </w:p>
  </w:endnote>
  <w:endnote w:type="continuationSeparator" w:id="0">
    <w:p w14:paraId="082AF52E" w14:textId="77777777" w:rsidR="006A1ADD" w:rsidRDefault="006A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1B2F" w14:textId="77777777" w:rsidR="00181BAA" w:rsidRPr="00C145B7" w:rsidRDefault="005D4D3F" w:rsidP="00C145B7">
    <w:pPr>
      <w:pStyle w:val="Footer"/>
      <w:jc w:val="center"/>
      <w:rPr>
        <w:rFonts w:ascii="Arial" w:hAnsi="Arial" w:cs="Arial"/>
        <w:sz w:val="16"/>
        <w:szCs w:val="16"/>
      </w:rPr>
    </w:pPr>
    <w:r w:rsidRPr="00C145B7">
      <w:rPr>
        <w:rStyle w:val="PageNumber"/>
        <w:rFonts w:ascii="Arial" w:hAnsi="Arial" w:cs="Arial"/>
        <w:sz w:val="16"/>
        <w:szCs w:val="16"/>
      </w:rPr>
      <w:fldChar w:fldCharType="begin"/>
    </w:r>
    <w:r w:rsidR="00181BAA" w:rsidRPr="00C145B7">
      <w:rPr>
        <w:rStyle w:val="PageNumber"/>
        <w:rFonts w:ascii="Arial" w:hAnsi="Arial" w:cs="Arial"/>
        <w:sz w:val="16"/>
        <w:szCs w:val="16"/>
      </w:rPr>
      <w:instrText xml:space="preserve"> PAGE </w:instrText>
    </w:r>
    <w:r w:rsidRPr="00C145B7">
      <w:rPr>
        <w:rStyle w:val="PageNumber"/>
        <w:rFonts w:ascii="Arial" w:hAnsi="Arial" w:cs="Arial"/>
        <w:sz w:val="16"/>
        <w:szCs w:val="16"/>
      </w:rPr>
      <w:fldChar w:fldCharType="separate"/>
    </w:r>
    <w:r w:rsidR="00233FC9">
      <w:rPr>
        <w:rStyle w:val="PageNumber"/>
        <w:rFonts w:ascii="Arial" w:hAnsi="Arial" w:cs="Arial"/>
        <w:noProof/>
        <w:sz w:val="16"/>
        <w:szCs w:val="16"/>
      </w:rPr>
      <w:t>2</w:t>
    </w:r>
    <w:r w:rsidRPr="00C145B7">
      <w:rPr>
        <w:rStyle w:val="PageNumber"/>
        <w:rFonts w:ascii="Arial" w:hAnsi="Arial" w:cs="Arial"/>
        <w:sz w:val="16"/>
        <w:szCs w:val="16"/>
      </w:rPr>
      <w:fldChar w:fldCharType="end"/>
    </w:r>
    <w:r w:rsidR="00F15047">
      <w:rPr>
        <w:rStyle w:val="PageNumbe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6D004" w14:textId="77777777" w:rsidR="006A1ADD" w:rsidRDefault="006A1ADD">
      <w:r>
        <w:separator/>
      </w:r>
    </w:p>
  </w:footnote>
  <w:footnote w:type="continuationSeparator" w:id="0">
    <w:p w14:paraId="7192B91D" w14:textId="77777777" w:rsidR="006A1ADD" w:rsidRDefault="006A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47F0" w14:textId="1BCBBB25" w:rsidR="00181BAA" w:rsidRPr="008E332E" w:rsidRDefault="008E332E" w:rsidP="005B65A3">
    <w:pPr>
      <w:pStyle w:val="Header"/>
      <w:jc w:val="right"/>
      <w:rPr>
        <w:rFonts w:asciiTheme="minorHAnsi" w:hAnsiTheme="minorHAnsi" w:cs="Arial"/>
        <w:sz w:val="22"/>
        <w:szCs w:val="22"/>
      </w:rPr>
    </w:pPr>
    <w:r w:rsidRPr="008E332E">
      <w:rPr>
        <w:rFonts w:asciiTheme="minorHAnsi" w:hAnsiTheme="minorHAnsi" w:cs="Arial"/>
        <w:sz w:val="22"/>
        <w:szCs w:val="22"/>
      </w:rPr>
      <w:t>PLA Board of Directors</w:t>
    </w:r>
  </w:p>
  <w:p w14:paraId="71D732B6" w14:textId="6A4674B1" w:rsidR="008E332E" w:rsidRPr="008E332E" w:rsidRDefault="008E332E" w:rsidP="005B65A3">
    <w:pPr>
      <w:pStyle w:val="Header"/>
      <w:jc w:val="right"/>
      <w:rPr>
        <w:rFonts w:asciiTheme="minorHAnsi" w:hAnsiTheme="minorHAnsi" w:cs="Arial"/>
        <w:sz w:val="22"/>
        <w:szCs w:val="22"/>
      </w:rPr>
    </w:pPr>
    <w:r w:rsidRPr="008E332E">
      <w:rPr>
        <w:rFonts w:asciiTheme="minorHAnsi" w:hAnsiTheme="minorHAnsi" w:cs="Arial"/>
        <w:sz w:val="22"/>
        <w:szCs w:val="22"/>
      </w:rPr>
      <w:t>Spring 2020 Board Meeting</w:t>
    </w:r>
  </w:p>
  <w:p w14:paraId="4A51E6B9" w14:textId="73C790F8" w:rsidR="008E332E" w:rsidRPr="008E332E" w:rsidRDefault="008E332E" w:rsidP="005B65A3">
    <w:pPr>
      <w:pStyle w:val="Header"/>
      <w:jc w:val="right"/>
      <w:rPr>
        <w:rFonts w:asciiTheme="minorHAnsi" w:hAnsiTheme="minorHAnsi" w:cs="Arial"/>
        <w:sz w:val="22"/>
        <w:szCs w:val="22"/>
      </w:rPr>
    </w:pPr>
    <w:r w:rsidRPr="008E332E">
      <w:rPr>
        <w:rFonts w:asciiTheme="minorHAnsi" w:hAnsiTheme="minorHAnsi" w:cs="Arial"/>
        <w:sz w:val="22"/>
        <w:szCs w:val="22"/>
      </w:rPr>
      <w:t>Document no.: 2020.47</w:t>
    </w:r>
  </w:p>
  <w:p w14:paraId="4A11701B" w14:textId="77777777" w:rsidR="008E332E" w:rsidRPr="005B65A3" w:rsidRDefault="008E332E" w:rsidP="005B65A3">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7EB3"/>
    <w:multiLevelType w:val="hybridMultilevel"/>
    <w:tmpl w:val="C0680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23DC3"/>
    <w:multiLevelType w:val="hybridMultilevel"/>
    <w:tmpl w:val="E092E93C"/>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E122B0"/>
    <w:multiLevelType w:val="hybridMultilevel"/>
    <w:tmpl w:val="46802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86C11"/>
    <w:multiLevelType w:val="hybridMultilevel"/>
    <w:tmpl w:val="E44A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36FF5"/>
    <w:multiLevelType w:val="hybridMultilevel"/>
    <w:tmpl w:val="C22E0B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17DB3"/>
    <w:multiLevelType w:val="hybridMultilevel"/>
    <w:tmpl w:val="6D42F720"/>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5B35B8"/>
    <w:multiLevelType w:val="hybridMultilevel"/>
    <w:tmpl w:val="17CA2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E4882"/>
    <w:multiLevelType w:val="hybridMultilevel"/>
    <w:tmpl w:val="4DBE0006"/>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F557C3"/>
    <w:multiLevelType w:val="hybridMultilevel"/>
    <w:tmpl w:val="EBE43994"/>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5F3191"/>
    <w:multiLevelType w:val="hybridMultilevel"/>
    <w:tmpl w:val="6524A2EE"/>
    <w:lvl w:ilvl="0" w:tplc="EDA6ACF4">
      <w:start w:val="1"/>
      <w:numFmt w:val="decimal"/>
      <w:lvlText w:val="%1."/>
      <w:lvlJc w:val="left"/>
      <w:pPr>
        <w:tabs>
          <w:tab w:val="num" w:pos="780"/>
        </w:tabs>
        <w:ind w:left="780" w:hanging="42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A97601"/>
    <w:multiLevelType w:val="hybridMultilevel"/>
    <w:tmpl w:val="A6E41F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4630A1"/>
    <w:multiLevelType w:val="hybridMultilevel"/>
    <w:tmpl w:val="231654A6"/>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DD4A85"/>
    <w:multiLevelType w:val="hybridMultilevel"/>
    <w:tmpl w:val="EBE43994"/>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E308B8"/>
    <w:multiLevelType w:val="hybridMultilevel"/>
    <w:tmpl w:val="B97C38D4"/>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1C49F0"/>
    <w:multiLevelType w:val="hybridMultilevel"/>
    <w:tmpl w:val="C22E0B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7"/>
  </w:num>
  <w:num w:numId="5">
    <w:abstractNumId w:val="2"/>
  </w:num>
  <w:num w:numId="6">
    <w:abstractNumId w:val="9"/>
  </w:num>
  <w:num w:numId="7">
    <w:abstractNumId w:val="1"/>
  </w:num>
  <w:num w:numId="8">
    <w:abstractNumId w:val="11"/>
  </w:num>
  <w:num w:numId="9">
    <w:abstractNumId w:val="14"/>
  </w:num>
  <w:num w:numId="10">
    <w:abstractNumId w:val="4"/>
  </w:num>
  <w:num w:numId="11">
    <w:abstractNumId w:val="10"/>
  </w:num>
  <w:num w:numId="12">
    <w:abstractNumId w:val="3"/>
  </w:num>
  <w:num w:numId="13">
    <w:abstractNumId w:val="12"/>
  </w:num>
  <w:num w:numId="14">
    <w:abstractNumId w:val="1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F7"/>
    <w:rsid w:val="00001D3F"/>
    <w:rsid w:val="0000418F"/>
    <w:rsid w:val="00004FE5"/>
    <w:rsid w:val="00007302"/>
    <w:rsid w:val="00011528"/>
    <w:rsid w:val="000135C8"/>
    <w:rsid w:val="0002356B"/>
    <w:rsid w:val="00024C21"/>
    <w:rsid w:val="0003176F"/>
    <w:rsid w:val="000353BA"/>
    <w:rsid w:val="00047298"/>
    <w:rsid w:val="000569FB"/>
    <w:rsid w:val="00057D68"/>
    <w:rsid w:val="00061784"/>
    <w:rsid w:val="0007030C"/>
    <w:rsid w:val="0007361E"/>
    <w:rsid w:val="0007742E"/>
    <w:rsid w:val="0008555A"/>
    <w:rsid w:val="00095311"/>
    <w:rsid w:val="00095E74"/>
    <w:rsid w:val="00095F22"/>
    <w:rsid w:val="00096380"/>
    <w:rsid w:val="000A3A9E"/>
    <w:rsid w:val="000A7F02"/>
    <w:rsid w:val="000B02A1"/>
    <w:rsid w:val="000B0626"/>
    <w:rsid w:val="000B6963"/>
    <w:rsid w:val="000D34CE"/>
    <w:rsid w:val="000E5F5C"/>
    <w:rsid w:val="000F054E"/>
    <w:rsid w:val="000F1B2E"/>
    <w:rsid w:val="000F33E2"/>
    <w:rsid w:val="000F6E14"/>
    <w:rsid w:val="000F7D4C"/>
    <w:rsid w:val="00102A68"/>
    <w:rsid w:val="00106FD9"/>
    <w:rsid w:val="00114D30"/>
    <w:rsid w:val="0011677E"/>
    <w:rsid w:val="00124B25"/>
    <w:rsid w:val="0013525B"/>
    <w:rsid w:val="0013753E"/>
    <w:rsid w:val="00150529"/>
    <w:rsid w:val="00151E75"/>
    <w:rsid w:val="001528DE"/>
    <w:rsid w:val="00154059"/>
    <w:rsid w:val="00154682"/>
    <w:rsid w:val="00155EF9"/>
    <w:rsid w:val="00156B95"/>
    <w:rsid w:val="00160BC2"/>
    <w:rsid w:val="00167B37"/>
    <w:rsid w:val="00171A92"/>
    <w:rsid w:val="00171F1F"/>
    <w:rsid w:val="00172236"/>
    <w:rsid w:val="00174CC5"/>
    <w:rsid w:val="00181BAA"/>
    <w:rsid w:val="0018381E"/>
    <w:rsid w:val="001842D8"/>
    <w:rsid w:val="00186880"/>
    <w:rsid w:val="00191E87"/>
    <w:rsid w:val="00195EE4"/>
    <w:rsid w:val="00197C75"/>
    <w:rsid w:val="001A1CA8"/>
    <w:rsid w:val="001A5B14"/>
    <w:rsid w:val="001B04EC"/>
    <w:rsid w:val="001B29F5"/>
    <w:rsid w:val="001B32CC"/>
    <w:rsid w:val="001B7D20"/>
    <w:rsid w:val="001C2938"/>
    <w:rsid w:val="001D0FBB"/>
    <w:rsid w:val="001D1727"/>
    <w:rsid w:val="001D280D"/>
    <w:rsid w:val="001E2473"/>
    <w:rsid w:val="001E418A"/>
    <w:rsid w:val="001E5855"/>
    <w:rsid w:val="001E5D30"/>
    <w:rsid w:val="001F1B29"/>
    <w:rsid w:val="001F4197"/>
    <w:rsid w:val="001F7A90"/>
    <w:rsid w:val="00210C7A"/>
    <w:rsid w:val="00214522"/>
    <w:rsid w:val="0022016E"/>
    <w:rsid w:val="00220EE7"/>
    <w:rsid w:val="00224CEA"/>
    <w:rsid w:val="002259A2"/>
    <w:rsid w:val="00233FC9"/>
    <w:rsid w:val="00234C6B"/>
    <w:rsid w:val="00241F28"/>
    <w:rsid w:val="00242C52"/>
    <w:rsid w:val="00243B81"/>
    <w:rsid w:val="00246638"/>
    <w:rsid w:val="00246D65"/>
    <w:rsid w:val="002510D1"/>
    <w:rsid w:val="00251A01"/>
    <w:rsid w:val="002543AE"/>
    <w:rsid w:val="00257069"/>
    <w:rsid w:val="002610A7"/>
    <w:rsid w:val="00263F41"/>
    <w:rsid w:val="00267CF5"/>
    <w:rsid w:val="00272699"/>
    <w:rsid w:val="00274361"/>
    <w:rsid w:val="0027491C"/>
    <w:rsid w:val="00282BE8"/>
    <w:rsid w:val="002838BC"/>
    <w:rsid w:val="00285CCB"/>
    <w:rsid w:val="00285F17"/>
    <w:rsid w:val="00293531"/>
    <w:rsid w:val="002936AC"/>
    <w:rsid w:val="002A292D"/>
    <w:rsid w:val="002A403F"/>
    <w:rsid w:val="002A7A34"/>
    <w:rsid w:val="002A7A6A"/>
    <w:rsid w:val="002B18F4"/>
    <w:rsid w:val="002B4AE3"/>
    <w:rsid w:val="002B57A4"/>
    <w:rsid w:val="002C02E6"/>
    <w:rsid w:val="002C056D"/>
    <w:rsid w:val="002C6959"/>
    <w:rsid w:val="002E4BCE"/>
    <w:rsid w:val="002E7156"/>
    <w:rsid w:val="002F093B"/>
    <w:rsid w:val="002F47A5"/>
    <w:rsid w:val="00300343"/>
    <w:rsid w:val="00300441"/>
    <w:rsid w:val="003020D4"/>
    <w:rsid w:val="0030396A"/>
    <w:rsid w:val="0030495F"/>
    <w:rsid w:val="00305129"/>
    <w:rsid w:val="00306B2B"/>
    <w:rsid w:val="00312153"/>
    <w:rsid w:val="003134AC"/>
    <w:rsid w:val="00321FC0"/>
    <w:rsid w:val="00323615"/>
    <w:rsid w:val="00324467"/>
    <w:rsid w:val="0032478C"/>
    <w:rsid w:val="0032692B"/>
    <w:rsid w:val="00330D73"/>
    <w:rsid w:val="00332D26"/>
    <w:rsid w:val="0033660F"/>
    <w:rsid w:val="0034231A"/>
    <w:rsid w:val="003454FB"/>
    <w:rsid w:val="0034797F"/>
    <w:rsid w:val="00351976"/>
    <w:rsid w:val="00357C1D"/>
    <w:rsid w:val="003605C1"/>
    <w:rsid w:val="00361635"/>
    <w:rsid w:val="0036178D"/>
    <w:rsid w:val="00361ED7"/>
    <w:rsid w:val="00364CFA"/>
    <w:rsid w:val="0038118A"/>
    <w:rsid w:val="00381F7B"/>
    <w:rsid w:val="00381FDA"/>
    <w:rsid w:val="0038772D"/>
    <w:rsid w:val="0039135B"/>
    <w:rsid w:val="00393E9E"/>
    <w:rsid w:val="00395A4D"/>
    <w:rsid w:val="003A0041"/>
    <w:rsid w:val="003A0BE4"/>
    <w:rsid w:val="003A23D9"/>
    <w:rsid w:val="003A243D"/>
    <w:rsid w:val="003A46B8"/>
    <w:rsid w:val="003A7F2F"/>
    <w:rsid w:val="003B0A27"/>
    <w:rsid w:val="003B250D"/>
    <w:rsid w:val="003C415D"/>
    <w:rsid w:val="003C55F6"/>
    <w:rsid w:val="003D1B56"/>
    <w:rsid w:val="003D247C"/>
    <w:rsid w:val="003D39CE"/>
    <w:rsid w:val="003D6059"/>
    <w:rsid w:val="003E62FD"/>
    <w:rsid w:val="003F1191"/>
    <w:rsid w:val="003F2FF2"/>
    <w:rsid w:val="003F4D90"/>
    <w:rsid w:val="003F7B20"/>
    <w:rsid w:val="004015EE"/>
    <w:rsid w:val="004017BA"/>
    <w:rsid w:val="00402F4C"/>
    <w:rsid w:val="004062D0"/>
    <w:rsid w:val="004067BE"/>
    <w:rsid w:val="004100C6"/>
    <w:rsid w:val="00411590"/>
    <w:rsid w:val="00415C09"/>
    <w:rsid w:val="004207E8"/>
    <w:rsid w:val="00420942"/>
    <w:rsid w:val="00420BB8"/>
    <w:rsid w:val="00426BB8"/>
    <w:rsid w:val="00426E67"/>
    <w:rsid w:val="0042787D"/>
    <w:rsid w:val="004350B7"/>
    <w:rsid w:val="00435BD9"/>
    <w:rsid w:val="0043737C"/>
    <w:rsid w:val="004428AF"/>
    <w:rsid w:val="00442F7C"/>
    <w:rsid w:val="00444AC0"/>
    <w:rsid w:val="004474A4"/>
    <w:rsid w:val="00452155"/>
    <w:rsid w:val="00453ACB"/>
    <w:rsid w:val="00455EDA"/>
    <w:rsid w:val="004575D7"/>
    <w:rsid w:val="00457A0A"/>
    <w:rsid w:val="0047225C"/>
    <w:rsid w:val="004730F4"/>
    <w:rsid w:val="00485343"/>
    <w:rsid w:val="00493A2A"/>
    <w:rsid w:val="004958CE"/>
    <w:rsid w:val="004A3048"/>
    <w:rsid w:val="004B661D"/>
    <w:rsid w:val="004B7F61"/>
    <w:rsid w:val="004C0249"/>
    <w:rsid w:val="004C07BE"/>
    <w:rsid w:val="004C1DE9"/>
    <w:rsid w:val="004C6FC1"/>
    <w:rsid w:val="004C75B0"/>
    <w:rsid w:val="004D39A7"/>
    <w:rsid w:val="004D61A1"/>
    <w:rsid w:val="004E05FF"/>
    <w:rsid w:val="004E0D71"/>
    <w:rsid w:val="004E6063"/>
    <w:rsid w:val="004F4A31"/>
    <w:rsid w:val="004F5275"/>
    <w:rsid w:val="00502CBF"/>
    <w:rsid w:val="00504058"/>
    <w:rsid w:val="00504127"/>
    <w:rsid w:val="0051640C"/>
    <w:rsid w:val="005179AD"/>
    <w:rsid w:val="00517BBD"/>
    <w:rsid w:val="005219AA"/>
    <w:rsid w:val="00530796"/>
    <w:rsid w:val="00532F6A"/>
    <w:rsid w:val="00533565"/>
    <w:rsid w:val="0053626F"/>
    <w:rsid w:val="00541F9B"/>
    <w:rsid w:val="00545E68"/>
    <w:rsid w:val="00551826"/>
    <w:rsid w:val="00551EA9"/>
    <w:rsid w:val="005521A2"/>
    <w:rsid w:val="005534A7"/>
    <w:rsid w:val="00563640"/>
    <w:rsid w:val="00564482"/>
    <w:rsid w:val="00566E54"/>
    <w:rsid w:val="0057004C"/>
    <w:rsid w:val="00571D27"/>
    <w:rsid w:val="005724F6"/>
    <w:rsid w:val="00572563"/>
    <w:rsid w:val="0057411A"/>
    <w:rsid w:val="00583D3F"/>
    <w:rsid w:val="00586454"/>
    <w:rsid w:val="00587381"/>
    <w:rsid w:val="00590430"/>
    <w:rsid w:val="0059155F"/>
    <w:rsid w:val="00592598"/>
    <w:rsid w:val="0059488F"/>
    <w:rsid w:val="005A18C6"/>
    <w:rsid w:val="005A392D"/>
    <w:rsid w:val="005B65A3"/>
    <w:rsid w:val="005B65EE"/>
    <w:rsid w:val="005C11F5"/>
    <w:rsid w:val="005C176E"/>
    <w:rsid w:val="005C245A"/>
    <w:rsid w:val="005C6665"/>
    <w:rsid w:val="005D265F"/>
    <w:rsid w:val="005D288E"/>
    <w:rsid w:val="005D335E"/>
    <w:rsid w:val="005D4A0C"/>
    <w:rsid w:val="005D4D3F"/>
    <w:rsid w:val="005D4E4D"/>
    <w:rsid w:val="005D6FDC"/>
    <w:rsid w:val="005E0294"/>
    <w:rsid w:val="005E02AC"/>
    <w:rsid w:val="005E04BF"/>
    <w:rsid w:val="005E100A"/>
    <w:rsid w:val="005E1631"/>
    <w:rsid w:val="005E1E82"/>
    <w:rsid w:val="005E4E2D"/>
    <w:rsid w:val="005F103C"/>
    <w:rsid w:val="005F303B"/>
    <w:rsid w:val="005F7927"/>
    <w:rsid w:val="0060147A"/>
    <w:rsid w:val="006020A5"/>
    <w:rsid w:val="006041CE"/>
    <w:rsid w:val="00604BDA"/>
    <w:rsid w:val="00617D41"/>
    <w:rsid w:val="006228BD"/>
    <w:rsid w:val="0062379D"/>
    <w:rsid w:val="006376EA"/>
    <w:rsid w:val="006401C3"/>
    <w:rsid w:val="0064663D"/>
    <w:rsid w:val="0065058B"/>
    <w:rsid w:val="00652885"/>
    <w:rsid w:val="00653447"/>
    <w:rsid w:val="006539AE"/>
    <w:rsid w:val="006555B2"/>
    <w:rsid w:val="006665D0"/>
    <w:rsid w:val="0066769E"/>
    <w:rsid w:val="006704A2"/>
    <w:rsid w:val="006749F5"/>
    <w:rsid w:val="00676DA7"/>
    <w:rsid w:val="00680D8A"/>
    <w:rsid w:val="006810F4"/>
    <w:rsid w:val="0068192F"/>
    <w:rsid w:val="006853FE"/>
    <w:rsid w:val="0068576A"/>
    <w:rsid w:val="0069382F"/>
    <w:rsid w:val="00696A46"/>
    <w:rsid w:val="006A1ADD"/>
    <w:rsid w:val="006A1F01"/>
    <w:rsid w:val="006A76FF"/>
    <w:rsid w:val="006B78DF"/>
    <w:rsid w:val="006C2176"/>
    <w:rsid w:val="006C2E93"/>
    <w:rsid w:val="006C654E"/>
    <w:rsid w:val="006D70D0"/>
    <w:rsid w:val="006F0852"/>
    <w:rsid w:val="006F4E66"/>
    <w:rsid w:val="006F5E2B"/>
    <w:rsid w:val="007000B0"/>
    <w:rsid w:val="00700721"/>
    <w:rsid w:val="00703976"/>
    <w:rsid w:val="00704578"/>
    <w:rsid w:val="00713342"/>
    <w:rsid w:val="007171B7"/>
    <w:rsid w:val="00722395"/>
    <w:rsid w:val="007239DC"/>
    <w:rsid w:val="007247BC"/>
    <w:rsid w:val="007278EE"/>
    <w:rsid w:val="00732E29"/>
    <w:rsid w:val="00733264"/>
    <w:rsid w:val="007349BD"/>
    <w:rsid w:val="00734F70"/>
    <w:rsid w:val="007362D5"/>
    <w:rsid w:val="00737751"/>
    <w:rsid w:val="00747678"/>
    <w:rsid w:val="00752DB9"/>
    <w:rsid w:val="007558D4"/>
    <w:rsid w:val="00757018"/>
    <w:rsid w:val="00761A7C"/>
    <w:rsid w:val="00761E82"/>
    <w:rsid w:val="00763184"/>
    <w:rsid w:val="00764074"/>
    <w:rsid w:val="00765A2F"/>
    <w:rsid w:val="007663BD"/>
    <w:rsid w:val="00786A9E"/>
    <w:rsid w:val="00790216"/>
    <w:rsid w:val="00791DA2"/>
    <w:rsid w:val="007964A3"/>
    <w:rsid w:val="007A2DA2"/>
    <w:rsid w:val="007A5FA3"/>
    <w:rsid w:val="007B0690"/>
    <w:rsid w:val="007B167D"/>
    <w:rsid w:val="007B2B70"/>
    <w:rsid w:val="007B71D5"/>
    <w:rsid w:val="007C1BD1"/>
    <w:rsid w:val="007C38B7"/>
    <w:rsid w:val="007D0075"/>
    <w:rsid w:val="007D0540"/>
    <w:rsid w:val="007F51F2"/>
    <w:rsid w:val="00804106"/>
    <w:rsid w:val="00814A4A"/>
    <w:rsid w:val="00814B26"/>
    <w:rsid w:val="00814F33"/>
    <w:rsid w:val="00815C1C"/>
    <w:rsid w:val="0081745D"/>
    <w:rsid w:val="008174A9"/>
    <w:rsid w:val="008224BC"/>
    <w:rsid w:val="008250E7"/>
    <w:rsid w:val="00826AEA"/>
    <w:rsid w:val="008273D2"/>
    <w:rsid w:val="00832220"/>
    <w:rsid w:val="0083325B"/>
    <w:rsid w:val="00834BB4"/>
    <w:rsid w:val="00844AD1"/>
    <w:rsid w:val="00845498"/>
    <w:rsid w:val="00850D33"/>
    <w:rsid w:val="00851792"/>
    <w:rsid w:val="00875873"/>
    <w:rsid w:val="00876B58"/>
    <w:rsid w:val="00877F40"/>
    <w:rsid w:val="008845CD"/>
    <w:rsid w:val="0088597E"/>
    <w:rsid w:val="008934E3"/>
    <w:rsid w:val="008961F3"/>
    <w:rsid w:val="00897A3A"/>
    <w:rsid w:val="008A15A9"/>
    <w:rsid w:val="008A26AC"/>
    <w:rsid w:val="008B6975"/>
    <w:rsid w:val="008B7D04"/>
    <w:rsid w:val="008C10F9"/>
    <w:rsid w:val="008C40C6"/>
    <w:rsid w:val="008C436F"/>
    <w:rsid w:val="008C438E"/>
    <w:rsid w:val="008C458A"/>
    <w:rsid w:val="008C4CFA"/>
    <w:rsid w:val="008C5AE6"/>
    <w:rsid w:val="008C6DBC"/>
    <w:rsid w:val="008D0E12"/>
    <w:rsid w:val="008D1339"/>
    <w:rsid w:val="008D7BA8"/>
    <w:rsid w:val="008D7E93"/>
    <w:rsid w:val="008E2AD6"/>
    <w:rsid w:val="008E332E"/>
    <w:rsid w:val="008E57A8"/>
    <w:rsid w:val="008E5B0D"/>
    <w:rsid w:val="008E7B63"/>
    <w:rsid w:val="008F0EB8"/>
    <w:rsid w:val="008F2B8C"/>
    <w:rsid w:val="008F5C65"/>
    <w:rsid w:val="008F735B"/>
    <w:rsid w:val="008F7F6D"/>
    <w:rsid w:val="00900785"/>
    <w:rsid w:val="00902FFB"/>
    <w:rsid w:val="009071B9"/>
    <w:rsid w:val="0090760A"/>
    <w:rsid w:val="00910AAC"/>
    <w:rsid w:val="00910D73"/>
    <w:rsid w:val="00912B74"/>
    <w:rsid w:val="00920229"/>
    <w:rsid w:val="00923180"/>
    <w:rsid w:val="0093148D"/>
    <w:rsid w:val="0093377B"/>
    <w:rsid w:val="009344DC"/>
    <w:rsid w:val="00946DF1"/>
    <w:rsid w:val="0095202E"/>
    <w:rsid w:val="009533DB"/>
    <w:rsid w:val="009550BB"/>
    <w:rsid w:val="00957B93"/>
    <w:rsid w:val="00960347"/>
    <w:rsid w:val="00960D70"/>
    <w:rsid w:val="00961623"/>
    <w:rsid w:val="00964798"/>
    <w:rsid w:val="00966724"/>
    <w:rsid w:val="009813C8"/>
    <w:rsid w:val="009836C1"/>
    <w:rsid w:val="009A0A93"/>
    <w:rsid w:val="009A3F0E"/>
    <w:rsid w:val="009A5AF9"/>
    <w:rsid w:val="009B1AE0"/>
    <w:rsid w:val="009B1B4F"/>
    <w:rsid w:val="009B5A2D"/>
    <w:rsid w:val="009C098A"/>
    <w:rsid w:val="009C63D5"/>
    <w:rsid w:val="009D1430"/>
    <w:rsid w:val="009E0824"/>
    <w:rsid w:val="009E2E8D"/>
    <w:rsid w:val="009E391D"/>
    <w:rsid w:val="009F19DA"/>
    <w:rsid w:val="00A038A0"/>
    <w:rsid w:val="00A043B7"/>
    <w:rsid w:val="00A04C1D"/>
    <w:rsid w:val="00A053F6"/>
    <w:rsid w:val="00A11626"/>
    <w:rsid w:val="00A15852"/>
    <w:rsid w:val="00A16620"/>
    <w:rsid w:val="00A26A50"/>
    <w:rsid w:val="00A34682"/>
    <w:rsid w:val="00A404AC"/>
    <w:rsid w:val="00A477F0"/>
    <w:rsid w:val="00A5098E"/>
    <w:rsid w:val="00A50E8E"/>
    <w:rsid w:val="00A51DB5"/>
    <w:rsid w:val="00A61671"/>
    <w:rsid w:val="00A61C96"/>
    <w:rsid w:val="00A64DB5"/>
    <w:rsid w:val="00A662A0"/>
    <w:rsid w:val="00A679B7"/>
    <w:rsid w:val="00A70308"/>
    <w:rsid w:val="00A82FFF"/>
    <w:rsid w:val="00A84642"/>
    <w:rsid w:val="00A851DF"/>
    <w:rsid w:val="00A90759"/>
    <w:rsid w:val="00A9476C"/>
    <w:rsid w:val="00AA3A77"/>
    <w:rsid w:val="00AA7A95"/>
    <w:rsid w:val="00AC22F2"/>
    <w:rsid w:val="00AC6F61"/>
    <w:rsid w:val="00AC7FEF"/>
    <w:rsid w:val="00AD40D1"/>
    <w:rsid w:val="00AD6810"/>
    <w:rsid w:val="00AE0BB9"/>
    <w:rsid w:val="00AE79B4"/>
    <w:rsid w:val="00AE7C64"/>
    <w:rsid w:val="00AF237B"/>
    <w:rsid w:val="00AF28ED"/>
    <w:rsid w:val="00AF45E7"/>
    <w:rsid w:val="00AF5F00"/>
    <w:rsid w:val="00AF63DF"/>
    <w:rsid w:val="00B07FA4"/>
    <w:rsid w:val="00B22A89"/>
    <w:rsid w:val="00B22BB1"/>
    <w:rsid w:val="00B26B72"/>
    <w:rsid w:val="00B315ED"/>
    <w:rsid w:val="00B32E14"/>
    <w:rsid w:val="00B33ACC"/>
    <w:rsid w:val="00B377FB"/>
    <w:rsid w:val="00B42076"/>
    <w:rsid w:val="00B42202"/>
    <w:rsid w:val="00B42EC9"/>
    <w:rsid w:val="00B43A09"/>
    <w:rsid w:val="00B53224"/>
    <w:rsid w:val="00B535A1"/>
    <w:rsid w:val="00B67048"/>
    <w:rsid w:val="00B73E9E"/>
    <w:rsid w:val="00B74DE3"/>
    <w:rsid w:val="00B80622"/>
    <w:rsid w:val="00B84601"/>
    <w:rsid w:val="00B84641"/>
    <w:rsid w:val="00B846EF"/>
    <w:rsid w:val="00B85533"/>
    <w:rsid w:val="00B90E8D"/>
    <w:rsid w:val="00B9143F"/>
    <w:rsid w:val="00B92286"/>
    <w:rsid w:val="00BA0A6F"/>
    <w:rsid w:val="00BB276C"/>
    <w:rsid w:val="00BB7ACD"/>
    <w:rsid w:val="00BC2B0C"/>
    <w:rsid w:val="00BC31EA"/>
    <w:rsid w:val="00BC42BB"/>
    <w:rsid w:val="00BC5624"/>
    <w:rsid w:val="00BD154D"/>
    <w:rsid w:val="00BD2A70"/>
    <w:rsid w:val="00BD2E95"/>
    <w:rsid w:val="00BD3540"/>
    <w:rsid w:val="00BD3CA9"/>
    <w:rsid w:val="00BD3E8C"/>
    <w:rsid w:val="00BE6A18"/>
    <w:rsid w:val="00BE7A14"/>
    <w:rsid w:val="00BF0692"/>
    <w:rsid w:val="00BF3088"/>
    <w:rsid w:val="00BF4086"/>
    <w:rsid w:val="00C0250E"/>
    <w:rsid w:val="00C06079"/>
    <w:rsid w:val="00C11231"/>
    <w:rsid w:val="00C11264"/>
    <w:rsid w:val="00C11B5A"/>
    <w:rsid w:val="00C12D42"/>
    <w:rsid w:val="00C145B7"/>
    <w:rsid w:val="00C21753"/>
    <w:rsid w:val="00C21D26"/>
    <w:rsid w:val="00C229EF"/>
    <w:rsid w:val="00C23540"/>
    <w:rsid w:val="00C504DA"/>
    <w:rsid w:val="00C61730"/>
    <w:rsid w:val="00C6268D"/>
    <w:rsid w:val="00C640D4"/>
    <w:rsid w:val="00C710AB"/>
    <w:rsid w:val="00C80BE9"/>
    <w:rsid w:val="00C91146"/>
    <w:rsid w:val="00C9151D"/>
    <w:rsid w:val="00CA7B24"/>
    <w:rsid w:val="00CB01EC"/>
    <w:rsid w:val="00CB2B89"/>
    <w:rsid w:val="00CB6935"/>
    <w:rsid w:val="00CC0AFB"/>
    <w:rsid w:val="00CC24E4"/>
    <w:rsid w:val="00CC31E6"/>
    <w:rsid w:val="00CC5B4A"/>
    <w:rsid w:val="00CD0B98"/>
    <w:rsid w:val="00CD5BB5"/>
    <w:rsid w:val="00CE19E5"/>
    <w:rsid w:val="00CE35C3"/>
    <w:rsid w:val="00CE61BE"/>
    <w:rsid w:val="00CF22B0"/>
    <w:rsid w:val="00CF71CA"/>
    <w:rsid w:val="00D01AA6"/>
    <w:rsid w:val="00D06836"/>
    <w:rsid w:val="00D07D9F"/>
    <w:rsid w:val="00D14ACC"/>
    <w:rsid w:val="00D24897"/>
    <w:rsid w:val="00D24BB8"/>
    <w:rsid w:val="00D3036E"/>
    <w:rsid w:val="00D30A4C"/>
    <w:rsid w:val="00D311D6"/>
    <w:rsid w:val="00D313EF"/>
    <w:rsid w:val="00D31AF2"/>
    <w:rsid w:val="00D32C13"/>
    <w:rsid w:val="00D35551"/>
    <w:rsid w:val="00D41174"/>
    <w:rsid w:val="00D412E8"/>
    <w:rsid w:val="00D42FB5"/>
    <w:rsid w:val="00D43C36"/>
    <w:rsid w:val="00D4677E"/>
    <w:rsid w:val="00D46C9C"/>
    <w:rsid w:val="00D51A98"/>
    <w:rsid w:val="00D52BFF"/>
    <w:rsid w:val="00D54B05"/>
    <w:rsid w:val="00D55D0F"/>
    <w:rsid w:val="00D627F7"/>
    <w:rsid w:val="00D65CC3"/>
    <w:rsid w:val="00D77A30"/>
    <w:rsid w:val="00D859B4"/>
    <w:rsid w:val="00D85D66"/>
    <w:rsid w:val="00D91888"/>
    <w:rsid w:val="00D92F36"/>
    <w:rsid w:val="00D94103"/>
    <w:rsid w:val="00D9492E"/>
    <w:rsid w:val="00DA41D6"/>
    <w:rsid w:val="00DA4902"/>
    <w:rsid w:val="00DA7EB9"/>
    <w:rsid w:val="00DB14F7"/>
    <w:rsid w:val="00DB1A5B"/>
    <w:rsid w:val="00DB4821"/>
    <w:rsid w:val="00DB4C46"/>
    <w:rsid w:val="00DC39F5"/>
    <w:rsid w:val="00DC594E"/>
    <w:rsid w:val="00DD526B"/>
    <w:rsid w:val="00DD70CA"/>
    <w:rsid w:val="00DE5A6E"/>
    <w:rsid w:val="00DE6FD0"/>
    <w:rsid w:val="00DF11EA"/>
    <w:rsid w:val="00DF5969"/>
    <w:rsid w:val="00DF671A"/>
    <w:rsid w:val="00DF7F0B"/>
    <w:rsid w:val="00E123E0"/>
    <w:rsid w:val="00E152F1"/>
    <w:rsid w:val="00E225F0"/>
    <w:rsid w:val="00E2498A"/>
    <w:rsid w:val="00E26DD3"/>
    <w:rsid w:val="00E31280"/>
    <w:rsid w:val="00E31A60"/>
    <w:rsid w:val="00E33E8F"/>
    <w:rsid w:val="00E4482E"/>
    <w:rsid w:val="00E45063"/>
    <w:rsid w:val="00E46B32"/>
    <w:rsid w:val="00E50BA1"/>
    <w:rsid w:val="00E51AE3"/>
    <w:rsid w:val="00E57175"/>
    <w:rsid w:val="00E6190A"/>
    <w:rsid w:val="00E625CB"/>
    <w:rsid w:val="00E66976"/>
    <w:rsid w:val="00E67BE8"/>
    <w:rsid w:val="00E7285D"/>
    <w:rsid w:val="00E763FB"/>
    <w:rsid w:val="00E83C35"/>
    <w:rsid w:val="00E85C57"/>
    <w:rsid w:val="00E9331C"/>
    <w:rsid w:val="00E9410B"/>
    <w:rsid w:val="00E96233"/>
    <w:rsid w:val="00E96945"/>
    <w:rsid w:val="00EA57BD"/>
    <w:rsid w:val="00EB0C29"/>
    <w:rsid w:val="00EC1E11"/>
    <w:rsid w:val="00EC37F7"/>
    <w:rsid w:val="00ED324B"/>
    <w:rsid w:val="00ED3E04"/>
    <w:rsid w:val="00ED68D9"/>
    <w:rsid w:val="00EE1186"/>
    <w:rsid w:val="00EE6B0D"/>
    <w:rsid w:val="00EE776C"/>
    <w:rsid w:val="00EE7EA8"/>
    <w:rsid w:val="00EF4676"/>
    <w:rsid w:val="00EF5873"/>
    <w:rsid w:val="00F04C77"/>
    <w:rsid w:val="00F10689"/>
    <w:rsid w:val="00F15047"/>
    <w:rsid w:val="00F1581D"/>
    <w:rsid w:val="00F330FC"/>
    <w:rsid w:val="00F34AE5"/>
    <w:rsid w:val="00F35B08"/>
    <w:rsid w:val="00F434D5"/>
    <w:rsid w:val="00F44F1E"/>
    <w:rsid w:val="00F52BF8"/>
    <w:rsid w:val="00F64F0F"/>
    <w:rsid w:val="00F64F44"/>
    <w:rsid w:val="00F713C7"/>
    <w:rsid w:val="00F713CD"/>
    <w:rsid w:val="00F84A7C"/>
    <w:rsid w:val="00F86D06"/>
    <w:rsid w:val="00FA10CF"/>
    <w:rsid w:val="00FA2239"/>
    <w:rsid w:val="00FB1B56"/>
    <w:rsid w:val="00FB2197"/>
    <w:rsid w:val="00FB6AEE"/>
    <w:rsid w:val="00FC26B2"/>
    <w:rsid w:val="00FC2C36"/>
    <w:rsid w:val="00FC6AF7"/>
    <w:rsid w:val="00FD1D1D"/>
    <w:rsid w:val="00FD344E"/>
    <w:rsid w:val="00FE131F"/>
    <w:rsid w:val="00FE4018"/>
    <w:rsid w:val="00FE5091"/>
    <w:rsid w:val="00FE7350"/>
    <w:rsid w:val="00FF0CA1"/>
    <w:rsid w:val="00FF148A"/>
    <w:rsid w:val="00FF354A"/>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C93FE"/>
  <w15:docId w15:val="{20AFD606-1D3F-4C99-AFAE-D323CA27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1E87"/>
    <w:rPr>
      <w:color w:val="0000FF"/>
      <w:u w:val="single"/>
    </w:rPr>
  </w:style>
  <w:style w:type="paragraph" w:styleId="Header">
    <w:name w:val="header"/>
    <w:basedOn w:val="Normal"/>
    <w:rsid w:val="00C145B7"/>
    <w:pPr>
      <w:tabs>
        <w:tab w:val="center" w:pos="4320"/>
        <w:tab w:val="right" w:pos="8640"/>
      </w:tabs>
    </w:pPr>
  </w:style>
  <w:style w:type="paragraph" w:styleId="Footer">
    <w:name w:val="footer"/>
    <w:basedOn w:val="Normal"/>
    <w:rsid w:val="00C145B7"/>
    <w:pPr>
      <w:tabs>
        <w:tab w:val="center" w:pos="4320"/>
        <w:tab w:val="right" w:pos="8640"/>
      </w:tabs>
    </w:pPr>
  </w:style>
  <w:style w:type="character" w:styleId="PageNumber">
    <w:name w:val="page number"/>
    <w:basedOn w:val="DefaultParagraphFont"/>
    <w:rsid w:val="00C145B7"/>
  </w:style>
  <w:style w:type="character" w:styleId="FollowedHyperlink">
    <w:name w:val="FollowedHyperlink"/>
    <w:basedOn w:val="DefaultParagraphFont"/>
    <w:rsid w:val="00DE6FD0"/>
    <w:rPr>
      <w:color w:val="800080"/>
      <w:u w:val="single"/>
    </w:rPr>
  </w:style>
  <w:style w:type="paragraph" w:styleId="ListParagraph">
    <w:name w:val="List Paragraph"/>
    <w:basedOn w:val="Normal"/>
    <w:link w:val="ListParagraphChar"/>
    <w:uiPriority w:val="34"/>
    <w:qFormat/>
    <w:rsid w:val="00A70308"/>
    <w:pPr>
      <w:ind w:left="720"/>
    </w:pPr>
  </w:style>
  <w:style w:type="character" w:styleId="Strong">
    <w:name w:val="Strong"/>
    <w:basedOn w:val="DefaultParagraphFont"/>
    <w:uiPriority w:val="22"/>
    <w:qFormat/>
    <w:rsid w:val="00530796"/>
    <w:rPr>
      <w:b/>
      <w:bCs/>
    </w:rPr>
  </w:style>
  <w:style w:type="paragraph" w:styleId="BalloonText">
    <w:name w:val="Balloon Text"/>
    <w:basedOn w:val="Normal"/>
    <w:link w:val="BalloonTextChar"/>
    <w:rsid w:val="00C710AB"/>
    <w:rPr>
      <w:rFonts w:ascii="Tahoma" w:hAnsi="Tahoma" w:cs="Tahoma"/>
      <w:sz w:val="16"/>
      <w:szCs w:val="16"/>
    </w:rPr>
  </w:style>
  <w:style w:type="character" w:customStyle="1" w:styleId="BalloonTextChar">
    <w:name w:val="Balloon Text Char"/>
    <w:basedOn w:val="DefaultParagraphFont"/>
    <w:link w:val="BalloonText"/>
    <w:rsid w:val="00C710AB"/>
    <w:rPr>
      <w:rFonts w:ascii="Tahoma" w:hAnsi="Tahoma" w:cs="Tahoma"/>
      <w:sz w:val="16"/>
      <w:szCs w:val="16"/>
    </w:rPr>
  </w:style>
  <w:style w:type="character" w:styleId="CommentReference">
    <w:name w:val="annotation reference"/>
    <w:basedOn w:val="DefaultParagraphFont"/>
    <w:semiHidden/>
    <w:unhideWhenUsed/>
    <w:rsid w:val="00B90E8D"/>
    <w:rPr>
      <w:sz w:val="16"/>
      <w:szCs w:val="16"/>
    </w:rPr>
  </w:style>
  <w:style w:type="paragraph" w:styleId="CommentText">
    <w:name w:val="annotation text"/>
    <w:basedOn w:val="Normal"/>
    <w:link w:val="CommentTextChar"/>
    <w:semiHidden/>
    <w:unhideWhenUsed/>
    <w:rsid w:val="00B90E8D"/>
    <w:rPr>
      <w:sz w:val="20"/>
      <w:szCs w:val="20"/>
    </w:rPr>
  </w:style>
  <w:style w:type="character" w:customStyle="1" w:styleId="CommentTextChar">
    <w:name w:val="Comment Text Char"/>
    <w:basedOn w:val="DefaultParagraphFont"/>
    <w:link w:val="CommentText"/>
    <w:semiHidden/>
    <w:rsid w:val="00B90E8D"/>
  </w:style>
  <w:style w:type="paragraph" w:styleId="CommentSubject">
    <w:name w:val="annotation subject"/>
    <w:basedOn w:val="CommentText"/>
    <w:next w:val="CommentText"/>
    <w:link w:val="CommentSubjectChar"/>
    <w:semiHidden/>
    <w:unhideWhenUsed/>
    <w:rsid w:val="00B90E8D"/>
    <w:rPr>
      <w:b/>
      <w:bCs/>
    </w:rPr>
  </w:style>
  <w:style w:type="character" w:customStyle="1" w:styleId="CommentSubjectChar">
    <w:name w:val="Comment Subject Char"/>
    <w:basedOn w:val="CommentTextChar"/>
    <w:link w:val="CommentSubject"/>
    <w:semiHidden/>
    <w:rsid w:val="00B90E8D"/>
    <w:rPr>
      <w:b/>
      <w:bCs/>
    </w:rPr>
  </w:style>
  <w:style w:type="paragraph" w:styleId="NoSpacing">
    <w:name w:val="No Spacing"/>
    <w:uiPriority w:val="1"/>
    <w:qFormat/>
    <w:rsid w:val="006539AE"/>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171F1F"/>
    <w:rPr>
      <w:color w:val="808080"/>
      <w:shd w:val="clear" w:color="auto" w:fill="E6E6E6"/>
    </w:rPr>
  </w:style>
  <w:style w:type="paragraph" w:styleId="NormalWeb">
    <w:name w:val="Normal (Web)"/>
    <w:basedOn w:val="Normal"/>
    <w:uiPriority w:val="99"/>
    <w:semiHidden/>
    <w:unhideWhenUsed/>
    <w:rsid w:val="0039135B"/>
    <w:rPr>
      <w:rFonts w:ascii="Calibri" w:eastAsiaTheme="minorHAnsi" w:hAnsi="Calibri" w:cs="Calibri"/>
      <w:sz w:val="22"/>
      <w:szCs w:val="22"/>
    </w:rPr>
  </w:style>
  <w:style w:type="character" w:customStyle="1" w:styleId="ListParagraphChar">
    <w:name w:val="List Paragraph Char"/>
    <w:link w:val="ListParagraph"/>
    <w:uiPriority w:val="34"/>
    <w:locked/>
    <w:rsid w:val="003913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33292">
      <w:bodyDiv w:val="1"/>
      <w:marLeft w:val="0"/>
      <w:marRight w:val="0"/>
      <w:marTop w:val="0"/>
      <w:marBottom w:val="0"/>
      <w:divBdr>
        <w:top w:val="none" w:sz="0" w:space="0" w:color="auto"/>
        <w:left w:val="none" w:sz="0" w:space="0" w:color="auto"/>
        <w:bottom w:val="none" w:sz="0" w:space="0" w:color="auto"/>
        <w:right w:val="none" w:sz="0" w:space="0" w:color="auto"/>
      </w:divBdr>
    </w:div>
    <w:div w:id="510219430">
      <w:bodyDiv w:val="1"/>
      <w:marLeft w:val="0"/>
      <w:marRight w:val="0"/>
      <w:marTop w:val="0"/>
      <w:marBottom w:val="0"/>
      <w:divBdr>
        <w:top w:val="none" w:sz="0" w:space="0" w:color="auto"/>
        <w:left w:val="none" w:sz="0" w:space="0" w:color="auto"/>
        <w:bottom w:val="none" w:sz="0" w:space="0" w:color="auto"/>
        <w:right w:val="none" w:sz="0" w:space="0" w:color="auto"/>
      </w:divBdr>
    </w:div>
    <w:div w:id="624389355">
      <w:bodyDiv w:val="1"/>
      <w:marLeft w:val="0"/>
      <w:marRight w:val="0"/>
      <w:marTop w:val="0"/>
      <w:marBottom w:val="0"/>
      <w:divBdr>
        <w:top w:val="none" w:sz="0" w:space="0" w:color="auto"/>
        <w:left w:val="none" w:sz="0" w:space="0" w:color="auto"/>
        <w:bottom w:val="none" w:sz="0" w:space="0" w:color="auto"/>
        <w:right w:val="none" w:sz="0" w:space="0" w:color="auto"/>
      </w:divBdr>
    </w:div>
    <w:div w:id="852307822">
      <w:bodyDiv w:val="1"/>
      <w:marLeft w:val="0"/>
      <w:marRight w:val="0"/>
      <w:marTop w:val="0"/>
      <w:marBottom w:val="0"/>
      <w:divBdr>
        <w:top w:val="none" w:sz="0" w:space="0" w:color="auto"/>
        <w:left w:val="none" w:sz="0" w:space="0" w:color="auto"/>
        <w:bottom w:val="none" w:sz="0" w:space="0" w:color="auto"/>
        <w:right w:val="none" w:sz="0" w:space="0" w:color="auto"/>
      </w:divBdr>
    </w:div>
    <w:div w:id="893155489">
      <w:bodyDiv w:val="1"/>
      <w:marLeft w:val="0"/>
      <w:marRight w:val="0"/>
      <w:marTop w:val="0"/>
      <w:marBottom w:val="0"/>
      <w:divBdr>
        <w:top w:val="none" w:sz="0" w:space="0" w:color="auto"/>
        <w:left w:val="none" w:sz="0" w:space="0" w:color="auto"/>
        <w:bottom w:val="none" w:sz="0" w:space="0" w:color="auto"/>
        <w:right w:val="none" w:sz="0" w:space="0" w:color="auto"/>
      </w:divBdr>
    </w:div>
    <w:div w:id="945573548">
      <w:bodyDiv w:val="1"/>
      <w:marLeft w:val="0"/>
      <w:marRight w:val="0"/>
      <w:marTop w:val="0"/>
      <w:marBottom w:val="0"/>
      <w:divBdr>
        <w:top w:val="none" w:sz="0" w:space="0" w:color="auto"/>
        <w:left w:val="none" w:sz="0" w:space="0" w:color="auto"/>
        <w:bottom w:val="none" w:sz="0" w:space="0" w:color="auto"/>
        <w:right w:val="none" w:sz="0" w:space="0" w:color="auto"/>
      </w:divBdr>
    </w:div>
    <w:div w:id="1291672456">
      <w:bodyDiv w:val="1"/>
      <w:marLeft w:val="0"/>
      <w:marRight w:val="0"/>
      <w:marTop w:val="0"/>
      <w:marBottom w:val="0"/>
      <w:divBdr>
        <w:top w:val="none" w:sz="0" w:space="0" w:color="auto"/>
        <w:left w:val="none" w:sz="0" w:space="0" w:color="auto"/>
        <w:bottom w:val="none" w:sz="0" w:space="0" w:color="auto"/>
        <w:right w:val="none" w:sz="0" w:space="0" w:color="auto"/>
      </w:divBdr>
    </w:div>
    <w:div w:id="17067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B879-1668-4CD5-940D-CFD0C147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Agenda Items for the Fall 2009 PLA Board</vt:lpstr>
    </vt:vector>
  </TitlesOfParts>
  <Company>American Library Association</Company>
  <LinksUpToDate>false</LinksUpToDate>
  <CharactersWithSpaces>8736</CharactersWithSpaces>
  <SharedDoc>false</SharedDoc>
  <HLinks>
    <vt:vector size="24" baseType="variant">
      <vt:variant>
        <vt:i4>2556000</vt:i4>
      </vt:variant>
      <vt:variant>
        <vt:i4>9</vt:i4>
      </vt:variant>
      <vt:variant>
        <vt:i4>0</vt:i4>
      </vt:variant>
      <vt:variant>
        <vt:i4>5</vt:i4>
      </vt:variant>
      <vt:variant>
        <vt:lpwstr>http://connect.ala.org/node/114854</vt:lpwstr>
      </vt:variant>
      <vt:variant>
        <vt:lpwstr/>
      </vt:variant>
      <vt:variant>
        <vt:i4>3997796</vt:i4>
      </vt:variant>
      <vt:variant>
        <vt:i4>6</vt:i4>
      </vt:variant>
      <vt:variant>
        <vt:i4>0</vt:i4>
      </vt:variant>
      <vt:variant>
        <vt:i4>5</vt:i4>
      </vt:variant>
      <vt:variant>
        <vt:lpwstr>http://pla.org/ala/mgrps/divs/pla/plaabout/plagovernance/plastrategicplan/index.cfm</vt:lpwstr>
      </vt:variant>
      <vt:variant>
        <vt:lpwstr/>
      </vt:variant>
      <vt:variant>
        <vt:i4>2949221</vt:i4>
      </vt:variant>
      <vt:variant>
        <vt:i4>3</vt:i4>
      </vt:variant>
      <vt:variant>
        <vt:i4>0</vt:i4>
      </vt:variant>
      <vt:variant>
        <vt:i4>5</vt:i4>
      </vt:variant>
      <vt:variant>
        <vt:lpwstr>http://connect.ala.org/node/114107</vt:lpwstr>
      </vt:variant>
      <vt:variant>
        <vt:lpwstr/>
      </vt:variant>
      <vt:variant>
        <vt:i4>4784131</vt:i4>
      </vt:variant>
      <vt:variant>
        <vt:i4>0</vt:i4>
      </vt:variant>
      <vt:variant>
        <vt:i4>0</vt:i4>
      </vt:variant>
      <vt:variant>
        <vt:i4>5</vt:i4>
      </vt:variant>
      <vt:variant>
        <vt:lpwstr>http://www.martplaza.com/map-directions/index.cfm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Items for the Fall 2009 PLA Board</dc:title>
  <dc:creator>bmacikas;jkloeppel</dc:creator>
  <cp:lastModifiedBy>Megan Stewart</cp:lastModifiedBy>
  <cp:revision>3</cp:revision>
  <cp:lastPrinted>2020-02-03T20:51:00Z</cp:lastPrinted>
  <dcterms:created xsi:type="dcterms:W3CDTF">2020-04-21T16:26:00Z</dcterms:created>
  <dcterms:modified xsi:type="dcterms:W3CDTF">2020-04-21T18:06:00Z</dcterms:modified>
</cp:coreProperties>
</file>