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979A" w14:textId="4DA92F6F" w:rsidR="00A2144A" w:rsidRPr="00A2144A" w:rsidRDefault="00A2144A" w:rsidP="00A2144A">
      <w:pPr>
        <w:spacing w:after="0" w:line="240" w:lineRule="auto"/>
        <w:ind w:left="5040" w:firstLine="720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>2018-2019 ALA CD#12.1_</w:t>
      </w:r>
      <w:r w:rsidR="00D07084">
        <w:rPr>
          <w:rFonts w:ascii="Century Gothic" w:eastAsia="Times New Roman" w:hAnsi="Century Gothic" w:cs="Times New Roman"/>
          <w:b/>
          <w:sz w:val="20"/>
          <w:szCs w:val="20"/>
        </w:rPr>
        <w:t>6/10/2019</w:t>
      </w:r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>_I</w:t>
      </w:r>
      <w:bookmarkStart w:id="0" w:name="_GoBack"/>
      <w:bookmarkEnd w:id="0"/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>NF</w:t>
      </w:r>
    </w:p>
    <w:p w14:paraId="6B58CA21" w14:textId="3078746A" w:rsidR="00A2144A" w:rsidRPr="00A2144A" w:rsidRDefault="00A2144A" w:rsidP="00A2144A">
      <w:pPr>
        <w:spacing w:after="0" w:line="240" w:lineRule="auto"/>
        <w:ind w:left="5040" w:firstLine="720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>2019 ALA Annual Conference</w:t>
      </w:r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ab/>
      </w:r>
    </w:p>
    <w:p w14:paraId="484F565D" w14:textId="77777777" w:rsidR="00A2144A" w:rsidRPr="00A2144A" w:rsidRDefault="00A2144A" w:rsidP="00A2144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6B109B9" w14:textId="67CF2D09" w:rsidR="00A2144A" w:rsidRPr="00A2144A" w:rsidRDefault="00A2144A" w:rsidP="00A2144A">
      <w:pPr>
        <w:pStyle w:val="Footer"/>
        <w:tabs>
          <w:tab w:val="left" w:pos="4320"/>
        </w:tabs>
        <w:spacing w:line="240" w:lineRule="auto"/>
        <w:ind w:left="4320" w:hanging="4320"/>
        <w:jc w:val="center"/>
        <w:rPr>
          <w:rFonts w:ascii="Century Gothic" w:hAnsi="Century Gothic" w:cs="Tahoma"/>
          <w:b/>
          <w:bCs/>
          <w:color w:val="538135" w:themeColor="accent6" w:themeShade="BF"/>
        </w:rPr>
      </w:pPr>
      <w:r w:rsidRPr="00A2144A">
        <w:rPr>
          <w:rFonts w:ascii="Century Gothic" w:hAnsi="Century Gothic" w:cs="Tahoma"/>
          <w:b/>
          <w:bCs/>
          <w:color w:val="538135" w:themeColor="accent6" w:themeShade="BF"/>
        </w:rPr>
        <w:t xml:space="preserve">NOMINATIONS FOR THE ELECTION OF THE 2019-2020 </w:t>
      </w:r>
    </w:p>
    <w:p w14:paraId="0E68CE73" w14:textId="77777777" w:rsidR="00A2144A" w:rsidRDefault="00A2144A" w:rsidP="00A2144A">
      <w:pPr>
        <w:pStyle w:val="Footer"/>
        <w:tabs>
          <w:tab w:val="clear" w:pos="8640"/>
          <w:tab w:val="left" w:pos="4320"/>
        </w:tabs>
        <w:spacing w:line="240" w:lineRule="auto"/>
        <w:ind w:left="4320" w:hanging="4320"/>
        <w:jc w:val="center"/>
        <w:rPr>
          <w:rFonts w:ascii="Century Gothic" w:hAnsi="Century Gothic" w:cs="Tahoma"/>
          <w:b/>
          <w:bCs/>
          <w:color w:val="538135" w:themeColor="accent6" w:themeShade="BF"/>
        </w:rPr>
      </w:pPr>
      <w:r w:rsidRPr="00A2144A">
        <w:rPr>
          <w:rFonts w:ascii="Century Gothic" w:hAnsi="Century Gothic" w:cs="Tahoma"/>
          <w:b/>
          <w:bCs/>
          <w:color w:val="538135" w:themeColor="accent6" w:themeShade="BF"/>
        </w:rPr>
        <w:t xml:space="preserve">COUNCIL REPRESENTATIVES TO THE </w:t>
      </w:r>
    </w:p>
    <w:p w14:paraId="49883E70" w14:textId="65C4D5F6" w:rsidR="00A2144A" w:rsidRPr="00A2144A" w:rsidRDefault="00A2144A" w:rsidP="00A2144A">
      <w:pPr>
        <w:pStyle w:val="Footer"/>
        <w:tabs>
          <w:tab w:val="clear" w:pos="8640"/>
          <w:tab w:val="left" w:pos="4320"/>
        </w:tabs>
        <w:spacing w:line="240" w:lineRule="auto"/>
        <w:ind w:left="4320" w:hanging="4320"/>
        <w:jc w:val="center"/>
        <w:rPr>
          <w:rFonts w:ascii="Century Gothic" w:hAnsi="Century Gothic"/>
          <w:b/>
          <w:color w:val="538135" w:themeColor="accent6" w:themeShade="BF"/>
        </w:rPr>
      </w:pPr>
      <w:r w:rsidRPr="00A2144A">
        <w:rPr>
          <w:rFonts w:ascii="Century Gothic" w:hAnsi="Century Gothic" w:cs="Tahoma"/>
          <w:b/>
          <w:bCs/>
          <w:color w:val="538135" w:themeColor="accent6" w:themeShade="BF"/>
        </w:rPr>
        <w:t>PLANNING AND BUDGET ASSEMBLY (PBA)</w:t>
      </w:r>
    </w:p>
    <w:p w14:paraId="0AD0277B" w14:textId="77777777" w:rsidR="00A2144A" w:rsidRPr="00A2144A" w:rsidRDefault="00A2144A" w:rsidP="00A2144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E875686" w14:textId="27BAB56D" w:rsidR="00A2144A" w:rsidRPr="00A2144A" w:rsidRDefault="00A2144A" w:rsidP="00A2144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sz w:val="20"/>
          <w:szCs w:val="20"/>
        </w:rPr>
        <w:t xml:space="preserve">The 2018-2019 Council Committee on Committees submits the following Council nominations for election by the Council to the </w:t>
      </w:r>
      <w:r w:rsidRPr="00A2144A">
        <w:rPr>
          <w:rFonts w:ascii="Century Gothic" w:eastAsia="Times New Roman" w:hAnsi="Century Gothic" w:cs="Times New Roman"/>
          <w:b/>
          <w:sz w:val="20"/>
          <w:szCs w:val="20"/>
        </w:rPr>
        <w:t>2019-2020 ALA Planning and Budget Assembly</w:t>
      </w:r>
      <w:r w:rsidRPr="00A2144A">
        <w:rPr>
          <w:rFonts w:ascii="Century Gothic" w:eastAsia="Times New Roman" w:hAnsi="Century Gothic" w:cs="Times New Roman"/>
          <w:sz w:val="20"/>
          <w:szCs w:val="20"/>
        </w:rPr>
        <w:t>:</w:t>
      </w:r>
    </w:p>
    <w:p w14:paraId="590F3F66" w14:textId="77777777" w:rsidR="00A2144A" w:rsidRPr="00A2144A" w:rsidRDefault="00A2144A" w:rsidP="00A2144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001B79" w14:textId="1CBB9E00" w:rsidR="00A2144A" w:rsidRPr="00A2144A" w:rsidRDefault="00A2144A" w:rsidP="00A2144A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sz w:val="20"/>
          <w:szCs w:val="20"/>
        </w:rPr>
        <w:t>THREE (3) Chapter Councilors are to be elected for two-year terms (2019-2021)</w:t>
      </w:r>
    </w:p>
    <w:p w14:paraId="542ACE9E" w14:textId="77777777" w:rsidR="00A2144A" w:rsidRPr="00A2144A" w:rsidRDefault="00A2144A" w:rsidP="00A2144A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0"/>
          <w:szCs w:val="20"/>
        </w:rPr>
      </w:pPr>
    </w:p>
    <w:p w14:paraId="09455F30" w14:textId="2A3A4935" w:rsidR="00A2144A" w:rsidRPr="00A2144A" w:rsidRDefault="00A2144A" w:rsidP="00A2144A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sz w:val="20"/>
          <w:szCs w:val="20"/>
        </w:rPr>
        <w:t>TWO (2) Councilors-at-Large are to be elected for two-year term (2019-2021)</w:t>
      </w:r>
    </w:p>
    <w:p w14:paraId="45617B78" w14:textId="77777777" w:rsidR="00A2144A" w:rsidRPr="00A2144A" w:rsidRDefault="00A2144A" w:rsidP="00A2144A">
      <w:pPr>
        <w:spacing w:after="0" w:line="240" w:lineRule="auto"/>
        <w:ind w:left="72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66DB10" w14:textId="07E6802B" w:rsidR="00A2144A" w:rsidRPr="00A2144A" w:rsidRDefault="00A2144A" w:rsidP="00A2144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A2144A">
        <w:rPr>
          <w:rFonts w:ascii="Century Gothic" w:eastAsia="Times New Roman" w:hAnsi="Century Gothic" w:cs="Times New Roman"/>
          <w:sz w:val="20"/>
          <w:szCs w:val="20"/>
        </w:rPr>
        <w:t>Additional nominations for the Council representatives on the Planning &amp; Budget Assembly may be made by Councilors from the floor, but such nominees' Council term must extend through 202</w:t>
      </w:r>
      <w:r>
        <w:rPr>
          <w:rFonts w:ascii="Century Gothic" w:eastAsia="Times New Roman" w:hAnsi="Century Gothic" w:cs="Times New Roman"/>
          <w:sz w:val="20"/>
          <w:szCs w:val="20"/>
        </w:rPr>
        <w:t>1</w:t>
      </w:r>
      <w:r w:rsidRPr="00A2144A">
        <w:rPr>
          <w:rFonts w:ascii="Century Gothic" w:eastAsia="Times New Roman" w:hAnsi="Century Gothic" w:cs="Times New Roman"/>
          <w:sz w:val="20"/>
          <w:szCs w:val="20"/>
        </w:rPr>
        <w:t>.  The names of the candidates are presented in random order.</w:t>
      </w:r>
    </w:p>
    <w:p w14:paraId="44EED818" w14:textId="77777777" w:rsidR="00A2144A" w:rsidRPr="00A2144A" w:rsidRDefault="00A2144A" w:rsidP="00A2144A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9E4DE0C" w14:textId="77777777" w:rsidR="00A2144A" w:rsidRPr="004A35D1" w:rsidRDefault="00A2144A" w:rsidP="00A2144A">
      <w:pPr>
        <w:spacing w:after="0"/>
        <w:rPr>
          <w:rFonts w:ascii="Century Gothic" w:hAnsi="Century Gothic"/>
          <w:b/>
          <w:color w:val="FF0000"/>
        </w:rPr>
      </w:pPr>
      <w:r w:rsidRPr="004A35D1">
        <w:rPr>
          <w:rFonts w:ascii="Century Gothic" w:hAnsi="Century Gothic"/>
          <w:b/>
          <w:color w:val="FF0000"/>
        </w:rPr>
        <w:t>Chapter Councilors</w:t>
      </w:r>
    </w:p>
    <w:p w14:paraId="7C273737" w14:textId="1E78309E" w:rsidR="00A2144A" w:rsidRPr="004A35D1" w:rsidRDefault="00A2144A" w:rsidP="00A2144A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</w:rPr>
        <w:sectPr w:rsidR="00A2144A" w:rsidRPr="004A35D1" w:rsidSect="00A2144A">
          <w:pgSz w:w="12240" w:h="15840"/>
          <w:pgMar w:top="720" w:right="900" w:bottom="720" w:left="1080" w:header="720" w:footer="720" w:gutter="0"/>
          <w:cols w:space="720"/>
          <w:docGrid w:linePitch="360"/>
        </w:sectPr>
      </w:pPr>
      <w:r w:rsidRPr="004A35D1">
        <w:rPr>
          <w:rFonts w:ascii="Century Gothic" w:eastAsia="Times New Roman" w:hAnsi="Century Gothic" w:cs="Times New Roman"/>
          <w:b/>
          <w:color w:val="FF0000"/>
        </w:rPr>
        <w:t>THREE (3) Chapter Councilors are to be elected for two-year terms (2019-2021)</w:t>
      </w:r>
    </w:p>
    <w:p w14:paraId="077E366A" w14:textId="77777777" w:rsidR="00A2144A" w:rsidRPr="00A2144A" w:rsidRDefault="00A2144A" w:rsidP="00A2144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0"/>
          <w:szCs w:val="20"/>
        </w:rPr>
      </w:pPr>
    </w:p>
    <w:p w14:paraId="0FFA36AF" w14:textId="0039849D" w:rsidR="00A2144A" w:rsidRPr="00C6674F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bookmarkStart w:id="1" w:name="_Hlk514763078"/>
      <w:r w:rsidRPr="00C6674F">
        <w:rPr>
          <w:rFonts w:ascii="Century Gothic" w:hAnsi="Century Gothic"/>
          <w:b/>
          <w:color w:val="000000"/>
          <w:sz w:val="20"/>
          <w:szCs w:val="20"/>
        </w:rPr>
        <w:t>Sarah Robbins</w:t>
      </w:r>
    </w:p>
    <w:p w14:paraId="48BBB1BD" w14:textId="77777777" w:rsidR="00C6674F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Director, Public Services &amp; Strategic Initiatives</w:t>
      </w:r>
    </w:p>
    <w:p w14:paraId="520C90A5" w14:textId="2A309CF7" w:rsidR="00C6674F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University of Oklahoma Libraries</w:t>
      </w:r>
    </w:p>
    <w:p w14:paraId="65D48DEE" w14:textId="2D541DA2" w:rsidR="00A2144A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Norman</w:t>
      </w:r>
      <w:r>
        <w:rPr>
          <w:rFonts w:ascii="Century Gothic" w:hAnsi="Century Gothic"/>
          <w:color w:val="000000"/>
          <w:sz w:val="20"/>
          <w:szCs w:val="20"/>
        </w:rPr>
        <w:t>, OK</w:t>
      </w:r>
    </w:p>
    <w:p w14:paraId="0F01A99E" w14:textId="77777777" w:rsidR="00C6674F" w:rsidRPr="00C6674F" w:rsidRDefault="00C6674F" w:rsidP="00A2144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0"/>
          <w:szCs w:val="20"/>
        </w:rPr>
      </w:pPr>
    </w:p>
    <w:p w14:paraId="2655E16B" w14:textId="7E16A748" w:rsidR="00A2144A" w:rsidRPr="00C6674F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r w:rsidRPr="00C6674F">
        <w:rPr>
          <w:rFonts w:ascii="Century Gothic" w:hAnsi="Century Gothic"/>
          <w:b/>
          <w:color w:val="000000"/>
          <w:sz w:val="20"/>
          <w:szCs w:val="20"/>
        </w:rPr>
        <w:t>Jayne Blodgett</w:t>
      </w:r>
    </w:p>
    <w:p w14:paraId="47B5864F" w14:textId="26CF2A38" w:rsidR="00A2144A" w:rsidRPr="00C6674F" w:rsidRDefault="00C6674F" w:rsidP="00C6674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Assistant Dean</w:t>
      </w:r>
    </w:p>
    <w:p w14:paraId="770DD690" w14:textId="77777777" w:rsidR="00C6674F" w:rsidRDefault="00C6674F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University of Northern Colorado</w:t>
      </w:r>
    </w:p>
    <w:p w14:paraId="0FCC0719" w14:textId="77777777" w:rsidR="00C6674F" w:rsidRDefault="00C6674F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Greeley</w:t>
      </w:r>
      <w:r>
        <w:rPr>
          <w:rFonts w:ascii="Century Gothic" w:hAnsi="Century Gothic"/>
          <w:color w:val="000000"/>
          <w:sz w:val="20"/>
          <w:szCs w:val="20"/>
        </w:rPr>
        <w:t>, CO</w:t>
      </w:r>
    </w:p>
    <w:p w14:paraId="6E73556A" w14:textId="171B5D03" w:rsidR="00A2144A" w:rsidRPr="00C6674F" w:rsidRDefault="00917215" w:rsidP="00A2144A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br/>
      </w:r>
      <w:r w:rsidR="00C6674F" w:rsidRPr="00C6674F">
        <w:rPr>
          <w:rFonts w:ascii="Century Gothic" w:hAnsi="Century Gothic"/>
          <w:b/>
          <w:color w:val="000000"/>
          <w:sz w:val="20"/>
          <w:szCs w:val="20"/>
        </w:rPr>
        <w:t>Kevin Reynolds</w:t>
      </w:r>
    </w:p>
    <w:p w14:paraId="1D0345CF" w14:textId="67F99F39" w:rsidR="00C6674F" w:rsidRDefault="00C6674F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C6674F">
        <w:rPr>
          <w:rFonts w:ascii="Century Gothic" w:hAnsi="Century Gothic"/>
          <w:color w:val="000000"/>
          <w:sz w:val="20"/>
          <w:szCs w:val="20"/>
        </w:rPr>
        <w:t>Dean of the Library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C6674F">
        <w:rPr>
          <w:rFonts w:ascii="Century Gothic" w:hAnsi="Century Gothic"/>
          <w:color w:val="000000"/>
          <w:sz w:val="20"/>
          <w:szCs w:val="20"/>
        </w:rPr>
        <w:t>Wofford College Sandor Teszler Library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C6674F">
        <w:rPr>
          <w:rFonts w:ascii="Century Gothic" w:hAnsi="Century Gothic"/>
          <w:color w:val="000000"/>
          <w:sz w:val="20"/>
          <w:szCs w:val="20"/>
        </w:rPr>
        <w:t>Spartanburg</w:t>
      </w:r>
      <w:r>
        <w:rPr>
          <w:rFonts w:ascii="Century Gothic" w:hAnsi="Century Gothic"/>
          <w:color w:val="000000"/>
          <w:sz w:val="20"/>
          <w:szCs w:val="20"/>
        </w:rPr>
        <w:t>, SC</w:t>
      </w:r>
      <w:r w:rsidRPr="00C6674F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E493A3E" w14:textId="1A4C23B5" w:rsidR="00917215" w:rsidRPr="00917215" w:rsidRDefault="00917215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highlight w:val="yellow"/>
        </w:rPr>
      </w:pPr>
    </w:p>
    <w:p w14:paraId="1347786D" w14:textId="38D93FB9" w:rsidR="00A2144A" w:rsidRP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A35D1">
        <w:rPr>
          <w:rFonts w:ascii="Century Gothic" w:hAnsi="Century Gothic"/>
          <w:b/>
          <w:bCs/>
          <w:color w:val="000000"/>
          <w:sz w:val="20"/>
          <w:szCs w:val="20"/>
        </w:rPr>
        <w:t>Jennifer Dean</w:t>
      </w:r>
    </w:p>
    <w:p w14:paraId="44B3F304" w14:textId="1ED34067" w:rsidR="004A35D1" w:rsidRDefault="004A35D1" w:rsidP="004A35D1">
      <w:pPr>
        <w:pStyle w:val="NormalWeb"/>
        <w:spacing w:before="0" w:beforeAutospacing="0" w:after="0" w:afterAutospacing="0"/>
        <w:ind w:left="-9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color w:val="000000"/>
          <w:sz w:val="20"/>
          <w:szCs w:val="20"/>
        </w:rPr>
        <w:t>Dean of University Libraries &amp; Instructional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4A35D1">
        <w:rPr>
          <w:rFonts w:ascii="Century Gothic" w:hAnsi="Century Gothic"/>
          <w:color w:val="000000"/>
          <w:sz w:val="20"/>
          <w:szCs w:val="20"/>
        </w:rPr>
        <w:t>Technology</w:t>
      </w:r>
    </w:p>
    <w:p w14:paraId="3A8C3F39" w14:textId="77777777" w:rsid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color w:val="000000"/>
          <w:sz w:val="20"/>
          <w:szCs w:val="20"/>
        </w:rPr>
        <w:t>University of Detroit Mercy</w:t>
      </w:r>
    </w:p>
    <w:p w14:paraId="14BE9C1B" w14:textId="7D4B1EB6" w:rsidR="00A2144A" w:rsidRP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Detroit, MI</w:t>
      </w:r>
    </w:p>
    <w:p w14:paraId="28359FB0" w14:textId="77777777" w:rsidR="00A2144A" w:rsidRPr="004A35D1" w:rsidRDefault="00A2144A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color w:val="000000"/>
          <w:sz w:val="20"/>
          <w:szCs w:val="20"/>
        </w:rPr>
      </w:pPr>
    </w:p>
    <w:p w14:paraId="5DBB9E62" w14:textId="484236CF" w:rsidR="00917215" w:rsidRP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Susan Jennings</w:t>
      </w:r>
    </w:p>
    <w:p w14:paraId="10D498A8" w14:textId="77777777" w:rsid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color w:val="000000"/>
          <w:sz w:val="20"/>
          <w:szCs w:val="20"/>
        </w:rPr>
        <w:t>Dean of Library Services</w:t>
      </w:r>
    </w:p>
    <w:p w14:paraId="44D31749" w14:textId="6A69CF1D" w:rsidR="00917215" w:rsidRDefault="004A35D1" w:rsidP="004A35D1">
      <w:pPr>
        <w:pStyle w:val="NormalWeb"/>
        <w:spacing w:before="0" w:beforeAutospacing="0" w:after="0" w:afterAutospacing="0"/>
        <w:ind w:left="-9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color w:val="000000"/>
          <w:sz w:val="20"/>
          <w:szCs w:val="20"/>
        </w:rPr>
        <w:t>Chattanooga State Community College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4A35D1">
        <w:rPr>
          <w:rFonts w:ascii="Century Gothic" w:hAnsi="Century Gothic"/>
          <w:color w:val="000000"/>
          <w:sz w:val="20"/>
          <w:szCs w:val="20"/>
        </w:rPr>
        <w:t>Chattanooga</w:t>
      </w:r>
      <w:r>
        <w:rPr>
          <w:rFonts w:ascii="Century Gothic" w:hAnsi="Century Gothic"/>
          <w:color w:val="000000"/>
          <w:sz w:val="20"/>
          <w:szCs w:val="20"/>
        </w:rPr>
        <w:t>, TN</w:t>
      </w:r>
    </w:p>
    <w:p w14:paraId="5871E300" w14:textId="77777777" w:rsidR="004A35D1" w:rsidRP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color w:val="000000"/>
          <w:sz w:val="20"/>
          <w:szCs w:val="20"/>
        </w:rPr>
      </w:pPr>
    </w:p>
    <w:p w14:paraId="713125EB" w14:textId="75C772FD" w:rsidR="00917215" w:rsidRPr="004A35D1" w:rsidRDefault="004A35D1" w:rsidP="00917215">
      <w:pPr>
        <w:pStyle w:val="NormalWeb"/>
        <w:spacing w:before="0" w:beforeAutospacing="0" w:after="0" w:afterAutospacing="0"/>
        <w:ind w:hanging="9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Paula Laurita</w:t>
      </w:r>
    </w:p>
    <w:p w14:paraId="0923FCD4" w14:textId="1B5B9D1C" w:rsidR="00917215" w:rsidRDefault="004A35D1" w:rsidP="004A35D1">
      <w:pPr>
        <w:pStyle w:val="NormalWeb"/>
        <w:spacing w:before="0" w:beforeAutospacing="0" w:after="0" w:afterAutospacing="0"/>
        <w:ind w:left="-9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color w:val="000000"/>
          <w:sz w:val="20"/>
          <w:szCs w:val="20"/>
        </w:rPr>
        <w:t>Director</w:t>
      </w:r>
      <w:r w:rsidRPr="004A35D1">
        <w:rPr>
          <w:rFonts w:ascii="Century Gothic" w:hAnsi="Century Gothic"/>
          <w:color w:val="000000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4A35D1">
        <w:rPr>
          <w:rFonts w:ascii="Century Gothic" w:hAnsi="Century Gothic"/>
          <w:color w:val="000000"/>
          <w:sz w:val="20"/>
          <w:szCs w:val="20"/>
        </w:rPr>
        <w:t>Athens-Limestone Public Library</w:t>
      </w:r>
    </w:p>
    <w:p w14:paraId="6F77698F" w14:textId="249BA45D" w:rsidR="004A35D1" w:rsidRPr="00A2144A" w:rsidRDefault="004A35D1" w:rsidP="004A35D1">
      <w:pPr>
        <w:pStyle w:val="NormalWeb"/>
        <w:spacing w:before="0" w:beforeAutospacing="0" w:after="0" w:afterAutospacing="0"/>
        <w:ind w:left="-90"/>
        <w:rPr>
          <w:rFonts w:ascii="Century Gothic" w:hAnsi="Century Gothic"/>
          <w:color w:val="000000"/>
          <w:sz w:val="20"/>
          <w:szCs w:val="20"/>
        </w:rPr>
        <w:sectPr w:rsidR="004A35D1" w:rsidRPr="00A2144A" w:rsidSect="005329C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4A35D1">
        <w:rPr>
          <w:rFonts w:ascii="Century Gothic" w:hAnsi="Century Gothic"/>
          <w:color w:val="000000"/>
          <w:sz w:val="20"/>
          <w:szCs w:val="20"/>
        </w:rPr>
        <w:t>Athens</w:t>
      </w:r>
      <w:r>
        <w:rPr>
          <w:rFonts w:ascii="Century Gothic" w:hAnsi="Century Gothic"/>
          <w:color w:val="000000"/>
          <w:sz w:val="20"/>
          <w:szCs w:val="20"/>
        </w:rPr>
        <w:t>, AL</w:t>
      </w:r>
    </w:p>
    <w:p w14:paraId="5CA6073B" w14:textId="18383B30" w:rsidR="00A2144A" w:rsidRPr="00917215" w:rsidRDefault="00A2144A" w:rsidP="00917215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  <w:sectPr w:rsidR="00A2144A" w:rsidRPr="00917215" w:rsidSect="00C4695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87054B2" w14:textId="77777777" w:rsidR="00A2144A" w:rsidRPr="004A35D1" w:rsidRDefault="00A2144A" w:rsidP="00A2144A">
      <w:pPr>
        <w:spacing w:after="0"/>
        <w:rPr>
          <w:rFonts w:ascii="Century Gothic" w:hAnsi="Century Gothic"/>
          <w:b/>
          <w:color w:val="FF0000"/>
        </w:rPr>
      </w:pPr>
      <w:r w:rsidRPr="004A35D1">
        <w:rPr>
          <w:rFonts w:ascii="Century Gothic" w:hAnsi="Century Gothic"/>
          <w:b/>
          <w:color w:val="FF0000"/>
        </w:rPr>
        <w:t>Councilors-at-Large</w:t>
      </w:r>
    </w:p>
    <w:p w14:paraId="386E30F1" w14:textId="28CDB746" w:rsidR="00A2144A" w:rsidRPr="004A35D1" w:rsidRDefault="00A2144A" w:rsidP="00A2144A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</w:rPr>
      </w:pPr>
      <w:r w:rsidRPr="004A35D1">
        <w:rPr>
          <w:rFonts w:ascii="Century Gothic" w:eastAsia="Times New Roman" w:hAnsi="Century Gothic" w:cs="Times New Roman"/>
          <w:b/>
          <w:color w:val="FF0000"/>
        </w:rPr>
        <w:t>TWO (2) Councilors-at-Large are to be elected for two-year terms (2019-2021)</w:t>
      </w:r>
    </w:p>
    <w:p w14:paraId="76586630" w14:textId="77777777" w:rsidR="00A2144A" w:rsidRPr="004A35D1" w:rsidRDefault="00A2144A" w:rsidP="00A2144A">
      <w:pPr>
        <w:spacing w:after="0" w:line="240" w:lineRule="auto"/>
        <w:ind w:left="720"/>
        <w:rPr>
          <w:rFonts w:ascii="Century Gothic" w:hAnsi="Century Gothic"/>
          <w:color w:val="FF0000"/>
        </w:rPr>
        <w:sectPr w:rsidR="00A2144A" w:rsidRPr="004A35D1" w:rsidSect="00C0485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8553B12" w14:textId="77777777" w:rsidR="00A2144A" w:rsidRPr="00A2144A" w:rsidRDefault="00A2144A" w:rsidP="00A2144A">
      <w:pPr>
        <w:spacing w:after="0" w:line="240" w:lineRule="auto"/>
        <w:ind w:left="720"/>
        <w:rPr>
          <w:rFonts w:ascii="Century Gothic" w:hAnsi="Century Gothic"/>
          <w:b/>
          <w:color w:val="000000"/>
          <w:sz w:val="20"/>
          <w:szCs w:val="20"/>
        </w:rPr>
      </w:pPr>
    </w:p>
    <w:p w14:paraId="38C7F04A" w14:textId="77777777" w:rsidR="00A2144A" w:rsidRPr="00A2144A" w:rsidRDefault="00A2144A" w:rsidP="00A2144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0"/>
          <w:szCs w:val="20"/>
        </w:rPr>
        <w:sectPr w:rsidR="00A2144A" w:rsidRPr="00A2144A" w:rsidSect="00314981">
          <w:type w:val="continuous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4A57B3E2" w14:textId="1CA0F826" w:rsidR="00A2144A" w:rsidRPr="00917215" w:rsidRDefault="00917215" w:rsidP="00917215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Muzghan Israfil Nazarova</w:t>
      </w:r>
    </w:p>
    <w:p w14:paraId="5444970F" w14:textId="1BF8A9BD" w:rsidR="00A2144A" w:rsidRDefault="001D254A" w:rsidP="001D25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>Turkic Languages Librarian</w:t>
      </w:r>
      <w:r w:rsidRPr="001D254A">
        <w:rPr>
          <w:rFonts w:ascii="Century Gothic" w:hAnsi="Century Gothic"/>
          <w:color w:val="000000"/>
          <w:sz w:val="20"/>
          <w:szCs w:val="20"/>
          <w:highlight w:val="yellow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highlight w:val="yellow"/>
        </w:rPr>
        <w:br/>
      </w:r>
      <w:r w:rsidRPr="001D254A">
        <w:rPr>
          <w:rFonts w:ascii="Century Gothic" w:hAnsi="Century Gothic"/>
          <w:color w:val="000000"/>
          <w:sz w:val="20"/>
          <w:szCs w:val="20"/>
        </w:rPr>
        <w:t>Library of Congress</w:t>
      </w:r>
    </w:p>
    <w:p w14:paraId="2D947374" w14:textId="5F3A50FE" w:rsidR="001D254A" w:rsidRDefault="001D254A" w:rsidP="001D25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>Durham</w:t>
      </w:r>
      <w:r>
        <w:rPr>
          <w:rFonts w:ascii="Century Gothic" w:hAnsi="Century Gothic"/>
          <w:color w:val="000000"/>
          <w:sz w:val="20"/>
          <w:szCs w:val="20"/>
        </w:rPr>
        <w:t>, NC</w:t>
      </w:r>
    </w:p>
    <w:p w14:paraId="5B421589" w14:textId="77777777" w:rsidR="001D254A" w:rsidRPr="00A2144A" w:rsidRDefault="001D254A" w:rsidP="001D25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752920CB" w14:textId="0DD904C4" w:rsidR="00A2144A" w:rsidRPr="00917215" w:rsidRDefault="00917215" w:rsidP="00A2144A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r w:rsidRPr="00917215">
        <w:rPr>
          <w:rFonts w:ascii="Century Gothic" w:hAnsi="Century Gothic"/>
          <w:b/>
          <w:color w:val="000000"/>
          <w:sz w:val="20"/>
          <w:szCs w:val="20"/>
        </w:rPr>
        <w:t>Brenda Pruitt-Annisette</w:t>
      </w:r>
    </w:p>
    <w:p w14:paraId="274EAC6E" w14:textId="77777777" w:rsidR="001D254A" w:rsidRDefault="001D254A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highlight w:val="yellow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>Adjunct Faculty</w:t>
      </w:r>
      <w:r w:rsidRPr="001D254A">
        <w:rPr>
          <w:rFonts w:ascii="Century Gothic" w:hAnsi="Century Gothic"/>
          <w:color w:val="000000"/>
          <w:sz w:val="20"/>
          <w:szCs w:val="20"/>
          <w:highlight w:val="yellow"/>
        </w:rPr>
        <w:t xml:space="preserve"> </w:t>
      </w:r>
    </w:p>
    <w:p w14:paraId="435CF9F9" w14:textId="256E9D6B" w:rsidR="00A2144A" w:rsidRPr="00A2144A" w:rsidRDefault="001D254A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 xml:space="preserve">University </w:t>
      </w:r>
      <w:r>
        <w:rPr>
          <w:rFonts w:ascii="Century Gothic" w:hAnsi="Century Gothic"/>
          <w:color w:val="000000"/>
          <w:sz w:val="20"/>
          <w:szCs w:val="20"/>
        </w:rPr>
        <w:t>o</w:t>
      </w:r>
      <w:r w:rsidRPr="001D254A">
        <w:rPr>
          <w:rFonts w:ascii="Century Gothic" w:hAnsi="Century Gothic"/>
          <w:color w:val="000000"/>
          <w:sz w:val="20"/>
          <w:szCs w:val="20"/>
        </w:rPr>
        <w:t>f Houston - Clear Lake</w:t>
      </w:r>
      <w:r>
        <w:rPr>
          <w:rFonts w:ascii="Century Gothic" w:hAnsi="Century Gothic"/>
          <w:color w:val="000000"/>
          <w:sz w:val="20"/>
          <w:szCs w:val="20"/>
        </w:rPr>
        <w:br/>
        <w:t>Houston, TX</w:t>
      </w:r>
    </w:p>
    <w:p w14:paraId="3B334669" w14:textId="6368C7DA" w:rsidR="00917215" w:rsidRDefault="00917215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bookmarkStart w:id="2" w:name="_Hlk514767527"/>
    </w:p>
    <w:p w14:paraId="60EEAA29" w14:textId="60C10C7C" w:rsidR="00A2144A" w:rsidRPr="00917215" w:rsidRDefault="00917215" w:rsidP="00A2144A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Catherine Damiani</w:t>
      </w:r>
    </w:p>
    <w:p w14:paraId="7B694147" w14:textId="6152F21E" w:rsidR="001D254A" w:rsidRDefault="001D254A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highlight w:val="yellow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>Library Director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Pr="001D254A">
        <w:rPr>
          <w:rFonts w:ascii="Century Gothic" w:hAnsi="Century Gothic"/>
          <w:color w:val="000000"/>
          <w:sz w:val="20"/>
          <w:szCs w:val="20"/>
        </w:rPr>
        <w:t>Tiverton Public Library</w:t>
      </w:r>
      <w:r w:rsidRPr="001D254A">
        <w:rPr>
          <w:rFonts w:ascii="Century Gothic" w:hAnsi="Century Gothic"/>
          <w:color w:val="000000"/>
          <w:sz w:val="20"/>
          <w:szCs w:val="20"/>
          <w:highlight w:val="yellow"/>
        </w:rPr>
        <w:t xml:space="preserve"> </w:t>
      </w:r>
    </w:p>
    <w:bookmarkEnd w:id="2"/>
    <w:p w14:paraId="6127257C" w14:textId="424B1788" w:rsidR="00A2144A" w:rsidRDefault="001D254A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1D254A">
        <w:rPr>
          <w:rFonts w:ascii="Century Gothic" w:hAnsi="Century Gothic"/>
          <w:color w:val="000000"/>
          <w:sz w:val="20"/>
          <w:szCs w:val="20"/>
        </w:rPr>
        <w:t>East Providence</w:t>
      </w:r>
      <w:r>
        <w:rPr>
          <w:rFonts w:ascii="Century Gothic" w:hAnsi="Century Gothic"/>
          <w:color w:val="000000"/>
          <w:sz w:val="20"/>
          <w:szCs w:val="20"/>
        </w:rPr>
        <w:t>, RI</w:t>
      </w:r>
    </w:p>
    <w:p w14:paraId="55D284A3" w14:textId="77777777" w:rsidR="001D254A" w:rsidRPr="00A2144A" w:rsidRDefault="001D254A" w:rsidP="00A2144A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35D5EC40" w14:textId="4D2713BA" w:rsidR="00A2144A" w:rsidRPr="004A35D1" w:rsidRDefault="004A35D1" w:rsidP="00A2144A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A35D1">
        <w:rPr>
          <w:rFonts w:ascii="Century Gothic" w:hAnsi="Century Gothic"/>
          <w:b/>
          <w:bCs/>
          <w:color w:val="000000"/>
          <w:sz w:val="20"/>
          <w:szCs w:val="20"/>
        </w:rPr>
        <w:t>Mario Gonzalez</w:t>
      </w:r>
    </w:p>
    <w:p w14:paraId="4CFB0FF4" w14:textId="77777777" w:rsidR="004A35D1" w:rsidRPr="004A35D1" w:rsidRDefault="004A35D1" w:rsidP="004A35D1">
      <w:pPr>
        <w:pStyle w:val="PlainText"/>
        <w:rPr>
          <w:sz w:val="20"/>
          <w:szCs w:val="20"/>
        </w:rPr>
      </w:pPr>
      <w:r w:rsidRPr="004A35D1">
        <w:rPr>
          <w:sz w:val="20"/>
          <w:szCs w:val="20"/>
        </w:rPr>
        <w:t>Executive Director</w:t>
      </w:r>
    </w:p>
    <w:p w14:paraId="468CA4A4" w14:textId="569FF3F5" w:rsidR="00A2144A" w:rsidRPr="004A35D1" w:rsidRDefault="004A35D1" w:rsidP="004A35D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highlight w:val="yellow"/>
        </w:rPr>
      </w:pPr>
      <w:r w:rsidRPr="004A35D1">
        <w:rPr>
          <w:rFonts w:ascii="Century Gothic" w:hAnsi="Century Gothic"/>
          <w:sz w:val="20"/>
          <w:szCs w:val="20"/>
        </w:rPr>
        <w:t>Passaic Public Library</w:t>
      </w:r>
    </w:p>
    <w:bookmarkEnd w:id="1"/>
    <w:p w14:paraId="1A86E181" w14:textId="3144F26E" w:rsidR="00A2144A" w:rsidRPr="004A35D1" w:rsidRDefault="004A35D1" w:rsidP="004A35D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4A35D1">
        <w:rPr>
          <w:rFonts w:ascii="Century Gothic" w:hAnsi="Century Gothic"/>
          <w:sz w:val="20"/>
          <w:szCs w:val="20"/>
        </w:rPr>
        <w:t>Passaic, NJ</w:t>
      </w:r>
    </w:p>
    <w:p w14:paraId="4385CF4E" w14:textId="77777777" w:rsidR="00A2144A" w:rsidRPr="00A2144A" w:rsidRDefault="00A2144A" w:rsidP="00A2144A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color w:val="000000"/>
          <w:sz w:val="20"/>
          <w:szCs w:val="20"/>
        </w:rPr>
        <w:sectPr w:rsidR="00A2144A" w:rsidRPr="00A2144A" w:rsidSect="00A5393C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</w:p>
    <w:p w14:paraId="0B5BF93A" w14:textId="77777777" w:rsidR="00E80D9D" w:rsidRDefault="00E80D9D" w:rsidP="00E80D9D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14:paraId="7E8A04DE" w14:textId="3208CCD2" w:rsidR="00E80D9D" w:rsidRPr="00983850" w:rsidRDefault="004A35D1" w:rsidP="00E80D9D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>
        <w:rPr>
          <w:rFonts w:ascii="Century Gothic" w:eastAsia="Times New Roman" w:hAnsi="Century Gothic" w:cs="Times New Roman"/>
          <w:b/>
          <w:i/>
          <w:sz w:val="20"/>
          <w:szCs w:val="20"/>
        </w:rPr>
        <w:br/>
      </w:r>
      <w:r w:rsidR="00E80D9D" w:rsidRPr="00983850">
        <w:rPr>
          <w:rFonts w:ascii="Century Gothic" w:eastAsia="Times New Roman" w:hAnsi="Century Gothic" w:cs="Times New Roman"/>
          <w:b/>
          <w:i/>
          <w:sz w:val="20"/>
          <w:szCs w:val="20"/>
        </w:rPr>
        <w:t>2018-2019 Council Committee on Committees</w:t>
      </w:r>
      <w:r w:rsidR="00E80D9D">
        <w:rPr>
          <w:rFonts w:ascii="Century Gothic" w:eastAsia="Times New Roman" w:hAnsi="Century Gothic" w:cs="Times New Roman"/>
          <w:sz w:val="20"/>
          <w:szCs w:val="20"/>
        </w:rPr>
        <w:t>:</w:t>
      </w:r>
      <w:r w:rsidR="00E80D9D" w:rsidRPr="00983850">
        <w:rPr>
          <w:rFonts w:ascii="Century Gothic" w:eastAsia="Times New Roman" w:hAnsi="Century Gothic" w:cs="Times New Roman"/>
          <w:sz w:val="20"/>
          <w:szCs w:val="20"/>
        </w:rPr>
        <w:t> </w:t>
      </w:r>
    </w:p>
    <w:p w14:paraId="0FE9BDE0" w14:textId="77777777" w:rsidR="00E80D9D" w:rsidRPr="00983850" w:rsidRDefault="00E80D9D" w:rsidP="00E80D9D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sz w:val="20"/>
          <w:szCs w:val="20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ab/>
        <w:t>Latrice Booker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Dora T. Ho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Jack Martin</w:t>
      </w:r>
      <w:r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00F09A05" w14:textId="16A65D92" w:rsidR="00521764" w:rsidRPr="00A2144A" w:rsidRDefault="00E80D9D" w:rsidP="004A35D1">
      <w:pPr>
        <w:spacing w:after="0" w:line="240" w:lineRule="auto"/>
        <w:ind w:left="3600" w:firstLine="720"/>
        <w:jc w:val="right"/>
        <w:rPr>
          <w:rFonts w:ascii="Century Gothic" w:hAnsi="Century Gothic"/>
        </w:rPr>
      </w:pPr>
      <w:r w:rsidRPr="00983850">
        <w:rPr>
          <w:rFonts w:ascii="Century Gothic" w:eastAsia="Times New Roman" w:hAnsi="Century Gothic" w:cs="Times New Roman"/>
          <w:sz w:val="20"/>
          <w:szCs w:val="20"/>
        </w:rPr>
        <w:tab/>
        <w:t>Louis Muñoz Jr.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; </w:t>
      </w:r>
      <w:r w:rsidRPr="00983850">
        <w:rPr>
          <w:rFonts w:ascii="Century Gothic" w:eastAsia="Times New Roman" w:hAnsi="Century Gothic" w:cs="Times New Roman"/>
          <w:sz w:val="20"/>
          <w:szCs w:val="20"/>
        </w:rPr>
        <w:t>Wanda Kay Brown, chair</w:t>
      </w:r>
    </w:p>
    <w:sectPr w:rsidR="00521764" w:rsidRPr="00A2144A" w:rsidSect="00314981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4A"/>
    <w:rsid w:val="001D254A"/>
    <w:rsid w:val="004A35D1"/>
    <w:rsid w:val="00521764"/>
    <w:rsid w:val="00917215"/>
    <w:rsid w:val="00A2144A"/>
    <w:rsid w:val="00C6674F"/>
    <w:rsid w:val="00D07084"/>
    <w:rsid w:val="00E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49CE"/>
  <w15:chartTrackingRefBased/>
  <w15:docId w15:val="{1065EEB1-0144-4AD5-B08E-BD3625B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44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rsid w:val="00A2144A"/>
    <w:pPr>
      <w:widowControl w:val="0"/>
      <w:tabs>
        <w:tab w:val="left" w:pos="0"/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tLeast"/>
    </w:pPr>
    <w:rPr>
      <w:rFonts w:ascii="CG Times" w:eastAsia="Times New Roman" w:hAnsi="CG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2144A"/>
    <w:rPr>
      <w:rFonts w:ascii="CG Times" w:eastAsia="Times New Roman" w:hAnsi="CG Times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35D1"/>
    <w:pPr>
      <w:spacing w:after="0" w:line="240" w:lineRule="auto"/>
    </w:pPr>
    <w:rPr>
      <w:rFonts w:ascii="Century Gothic" w:eastAsiaTheme="minorHAnsi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35D1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6</cp:revision>
  <dcterms:created xsi:type="dcterms:W3CDTF">2019-05-10T18:57:00Z</dcterms:created>
  <dcterms:modified xsi:type="dcterms:W3CDTF">2019-06-10T17:54:00Z</dcterms:modified>
</cp:coreProperties>
</file>