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02323" w14:textId="0480CBA3" w:rsidR="00146226" w:rsidRDefault="00146226" w:rsidP="00146226">
      <w:pPr>
        <w:spacing w:after="0" w:line="240" w:lineRule="auto"/>
        <w:rPr>
          <w:bCs/>
        </w:rPr>
      </w:pPr>
      <w:r w:rsidRPr="00B76E1A">
        <w:rPr>
          <w:b/>
        </w:rPr>
        <w:t xml:space="preserve">TO: </w:t>
      </w:r>
      <w:r w:rsidRPr="00B76E1A">
        <w:rPr>
          <w:b/>
        </w:rPr>
        <w:tab/>
      </w:r>
      <w:r w:rsidRPr="00B76E1A">
        <w:rPr>
          <w:b/>
        </w:rPr>
        <w:tab/>
      </w:r>
      <w:r w:rsidRPr="00B76E1A">
        <w:rPr>
          <w:bCs/>
        </w:rPr>
        <w:t xml:space="preserve">PLA </w:t>
      </w:r>
      <w:r w:rsidR="001F5433">
        <w:rPr>
          <w:bCs/>
        </w:rPr>
        <w:t>Board of Directors</w:t>
      </w:r>
    </w:p>
    <w:p w14:paraId="3920E4D6" w14:textId="77777777" w:rsidR="00146226" w:rsidRPr="00B76E1A" w:rsidRDefault="00146226" w:rsidP="00146226">
      <w:pPr>
        <w:spacing w:after="0" w:line="240" w:lineRule="auto"/>
      </w:pPr>
      <w:r w:rsidRPr="00B76E1A">
        <w:rPr>
          <w:b/>
        </w:rPr>
        <w:t>RE:</w:t>
      </w:r>
      <w:r w:rsidRPr="00B76E1A">
        <w:tab/>
      </w:r>
      <w:r w:rsidRPr="00B76E1A">
        <w:tab/>
      </w:r>
      <w:r>
        <w:t>FY23 Budget Status</w:t>
      </w:r>
    </w:p>
    <w:p w14:paraId="3DF7A788" w14:textId="77777777" w:rsidR="00146226" w:rsidRPr="00B76E1A" w:rsidRDefault="00146226" w:rsidP="00146226">
      <w:pPr>
        <w:spacing w:after="0" w:line="240" w:lineRule="auto"/>
      </w:pPr>
      <w:r w:rsidRPr="00B76E1A">
        <w:rPr>
          <w:b/>
        </w:rPr>
        <w:t>DATE:</w:t>
      </w:r>
      <w:r w:rsidRPr="00B76E1A">
        <w:tab/>
      </w:r>
      <w:r w:rsidRPr="00B76E1A">
        <w:tab/>
      </w:r>
      <w:r>
        <w:t>August 25, 2022</w:t>
      </w:r>
    </w:p>
    <w:p w14:paraId="60E2D250" w14:textId="77777777" w:rsidR="00146226" w:rsidRPr="00B76E1A" w:rsidRDefault="00146226" w:rsidP="00146226">
      <w:pPr>
        <w:spacing w:after="0" w:line="240" w:lineRule="auto"/>
      </w:pPr>
    </w:p>
    <w:p w14:paraId="78AB32F5" w14:textId="77777777" w:rsidR="00146226" w:rsidRPr="00B76E1A" w:rsidRDefault="00146226" w:rsidP="00146226">
      <w:pPr>
        <w:spacing w:after="0" w:line="240" w:lineRule="auto"/>
        <w:rPr>
          <w:b/>
        </w:rPr>
      </w:pPr>
      <w:r w:rsidRPr="00B76E1A">
        <w:rPr>
          <w:b/>
        </w:rPr>
        <w:t>ACTION REQUESTED/INFORMATION/REPORT:</w:t>
      </w:r>
    </w:p>
    <w:p w14:paraId="5ACED06C" w14:textId="77777777" w:rsidR="00146226" w:rsidRPr="00B76E1A" w:rsidRDefault="00146226" w:rsidP="00146226">
      <w:pPr>
        <w:spacing w:after="0" w:line="240" w:lineRule="auto"/>
        <w:ind w:firstLine="720"/>
      </w:pPr>
      <w:r>
        <w:t>ACTION</w:t>
      </w:r>
    </w:p>
    <w:p w14:paraId="4B1E9CF8" w14:textId="77777777" w:rsidR="00146226" w:rsidRPr="00B76E1A" w:rsidRDefault="00146226" w:rsidP="00146226">
      <w:pPr>
        <w:spacing w:after="0" w:line="240" w:lineRule="auto"/>
      </w:pPr>
      <w:r w:rsidRPr="00B76E1A">
        <w:rPr>
          <w:b/>
        </w:rPr>
        <w:t>ACTION REQUESTED BY:</w:t>
      </w:r>
      <w:r w:rsidRPr="00B76E1A">
        <w:rPr>
          <w:b/>
        </w:rPr>
        <w:tab/>
      </w:r>
      <w:r w:rsidRPr="00B76E1A">
        <w:t>N/A</w:t>
      </w:r>
    </w:p>
    <w:p w14:paraId="7078B8D9" w14:textId="77777777" w:rsidR="00146226" w:rsidRDefault="00146226" w:rsidP="00146226">
      <w:pPr>
        <w:spacing w:after="0" w:line="240" w:lineRule="auto"/>
      </w:pPr>
      <w:r w:rsidRPr="00B76E1A">
        <w:rPr>
          <w:b/>
        </w:rPr>
        <w:t>DRAFT OF MOTION:</w:t>
      </w:r>
      <w:r>
        <w:rPr>
          <w:b/>
        </w:rPr>
        <w:tab/>
      </w:r>
      <w:r>
        <w:rPr>
          <w:b/>
        </w:rPr>
        <w:tab/>
      </w:r>
    </w:p>
    <w:p w14:paraId="6258461B" w14:textId="77777777" w:rsidR="00146226" w:rsidRDefault="00146226" w:rsidP="00146226">
      <w:pPr>
        <w:spacing w:after="0" w:line="240" w:lineRule="auto"/>
      </w:pPr>
      <w:r>
        <w:t>That the PLA Board accept the recommendation of PLA Budget &amp; Finance Committee to approve the FY23 budget as presented.</w:t>
      </w:r>
    </w:p>
    <w:p w14:paraId="6F865B96" w14:textId="77777777" w:rsidR="00146226" w:rsidRDefault="00146226" w:rsidP="00146226">
      <w:pPr>
        <w:spacing w:after="0" w:line="240" w:lineRule="auto"/>
      </w:pPr>
    </w:p>
    <w:p w14:paraId="10748B45" w14:textId="77777777" w:rsidR="00146226" w:rsidRPr="00EC0317" w:rsidRDefault="00146226" w:rsidP="00146226">
      <w:pPr>
        <w:spacing w:after="0" w:line="240" w:lineRule="auto"/>
        <w:rPr>
          <w:u w:val="single"/>
        </w:rPr>
      </w:pPr>
      <w:r w:rsidRPr="00EC0317">
        <w:rPr>
          <w:u w:val="single"/>
        </w:rPr>
        <w:t>FY2</w:t>
      </w:r>
      <w:r>
        <w:rPr>
          <w:u w:val="single"/>
        </w:rPr>
        <w:t>3</w:t>
      </w:r>
      <w:r w:rsidRPr="00EC0317">
        <w:rPr>
          <w:u w:val="single"/>
        </w:rPr>
        <w:t xml:space="preserve"> Budget Overview</w:t>
      </w:r>
    </w:p>
    <w:p w14:paraId="620FA09E" w14:textId="705ED6ED" w:rsidR="00146226" w:rsidRDefault="00146226" w:rsidP="00146226">
      <w:pPr>
        <w:spacing w:after="0" w:line="240" w:lineRule="auto"/>
      </w:pPr>
      <w:r>
        <w:t xml:space="preserve">In accordance with ALA’s budgeting deadlines, PLA has completed the FY2023 (September 1, 2022-August 31, 2023) PLA budget </w:t>
      </w:r>
      <w:r w:rsidR="00293E46">
        <w:t xml:space="preserve">(includes conference) </w:t>
      </w:r>
      <w:r>
        <w:t>for board review. A summary by project is attached to this report.</w:t>
      </w:r>
    </w:p>
    <w:p w14:paraId="0C91C357" w14:textId="77777777" w:rsidR="00146226" w:rsidRDefault="00146226" w:rsidP="00146226">
      <w:pPr>
        <w:spacing w:after="0" w:line="240" w:lineRule="auto"/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1867"/>
        <w:gridCol w:w="1620"/>
        <w:gridCol w:w="1620"/>
        <w:gridCol w:w="1890"/>
        <w:gridCol w:w="1530"/>
      </w:tblGrid>
      <w:tr w:rsidR="00146226" w:rsidRPr="00B76E1A" w14:paraId="2BF7E672" w14:textId="77777777" w:rsidTr="003525B5">
        <w:trPr>
          <w:trHeight w:val="197"/>
        </w:trPr>
        <w:tc>
          <w:tcPr>
            <w:tcW w:w="1867" w:type="dxa"/>
          </w:tcPr>
          <w:p w14:paraId="4EFF9056" w14:textId="77777777" w:rsidR="00146226" w:rsidRDefault="00146226" w:rsidP="003525B5">
            <w:pPr>
              <w:rPr>
                <w:b/>
              </w:rPr>
            </w:pPr>
            <w:r w:rsidRPr="00B76E1A">
              <w:rPr>
                <w:b/>
              </w:rPr>
              <w:t>Projects</w:t>
            </w:r>
          </w:p>
          <w:p w14:paraId="3D5101C4" w14:textId="77777777" w:rsidR="00146226" w:rsidRPr="00B76E1A" w:rsidRDefault="00146226" w:rsidP="003525B5">
            <w:pPr>
              <w:rPr>
                <w:b/>
              </w:rPr>
            </w:pPr>
          </w:p>
        </w:tc>
        <w:tc>
          <w:tcPr>
            <w:tcW w:w="1620" w:type="dxa"/>
          </w:tcPr>
          <w:p w14:paraId="67BDA3D4" w14:textId="77777777" w:rsidR="00146226" w:rsidRPr="00B76E1A" w:rsidRDefault="00146226" w:rsidP="003525B5">
            <w:pPr>
              <w:rPr>
                <w:b/>
              </w:rPr>
            </w:pPr>
            <w:r w:rsidRPr="00B76E1A">
              <w:rPr>
                <w:b/>
              </w:rPr>
              <w:t xml:space="preserve">Revenue </w:t>
            </w:r>
          </w:p>
        </w:tc>
        <w:tc>
          <w:tcPr>
            <w:tcW w:w="1620" w:type="dxa"/>
          </w:tcPr>
          <w:p w14:paraId="7142DDDF" w14:textId="77777777" w:rsidR="00146226" w:rsidRPr="00B76E1A" w:rsidRDefault="00146226" w:rsidP="003525B5">
            <w:pPr>
              <w:rPr>
                <w:b/>
              </w:rPr>
            </w:pPr>
            <w:r w:rsidRPr="00B76E1A">
              <w:rPr>
                <w:b/>
              </w:rPr>
              <w:t>Expenses</w:t>
            </w:r>
          </w:p>
        </w:tc>
        <w:tc>
          <w:tcPr>
            <w:tcW w:w="1890" w:type="dxa"/>
          </w:tcPr>
          <w:p w14:paraId="2D469665" w14:textId="77777777" w:rsidR="00146226" w:rsidRPr="00B76E1A" w:rsidRDefault="00146226" w:rsidP="003525B5">
            <w:pPr>
              <w:rPr>
                <w:b/>
              </w:rPr>
            </w:pPr>
            <w:r>
              <w:rPr>
                <w:b/>
              </w:rPr>
              <w:t>Overhead</w:t>
            </w:r>
          </w:p>
        </w:tc>
        <w:tc>
          <w:tcPr>
            <w:tcW w:w="1530" w:type="dxa"/>
          </w:tcPr>
          <w:p w14:paraId="08046734" w14:textId="77777777" w:rsidR="00146226" w:rsidRPr="00B76E1A" w:rsidRDefault="00146226" w:rsidP="003525B5">
            <w:pPr>
              <w:rPr>
                <w:b/>
              </w:rPr>
            </w:pPr>
            <w:r w:rsidRPr="00B76E1A">
              <w:rPr>
                <w:b/>
              </w:rPr>
              <w:t>Net</w:t>
            </w:r>
          </w:p>
        </w:tc>
      </w:tr>
      <w:tr w:rsidR="00146226" w14:paraId="43E9DBFD" w14:textId="77777777" w:rsidTr="003525B5">
        <w:tc>
          <w:tcPr>
            <w:tcW w:w="1867" w:type="dxa"/>
          </w:tcPr>
          <w:p w14:paraId="605071DD" w14:textId="77777777" w:rsidR="00146226" w:rsidRDefault="00146226" w:rsidP="003525B5">
            <w:r>
              <w:t>Total Operating</w:t>
            </w:r>
          </w:p>
        </w:tc>
        <w:tc>
          <w:tcPr>
            <w:tcW w:w="1620" w:type="dxa"/>
          </w:tcPr>
          <w:p w14:paraId="092D0BF2" w14:textId="77777777" w:rsidR="00146226" w:rsidRDefault="00146226" w:rsidP="003525B5">
            <w:r>
              <w:t>$786,048</w:t>
            </w:r>
          </w:p>
        </w:tc>
        <w:tc>
          <w:tcPr>
            <w:tcW w:w="1620" w:type="dxa"/>
          </w:tcPr>
          <w:p w14:paraId="20300288" w14:textId="77777777" w:rsidR="00146226" w:rsidRDefault="00146226" w:rsidP="003525B5">
            <w:r>
              <w:t>1,203,241</w:t>
            </w:r>
          </w:p>
        </w:tc>
        <w:tc>
          <w:tcPr>
            <w:tcW w:w="1890" w:type="dxa"/>
          </w:tcPr>
          <w:p w14:paraId="6CDDD70C" w14:textId="77777777" w:rsidR="00146226" w:rsidRDefault="00146226" w:rsidP="003525B5">
            <w:r>
              <w:t>$33,280</w:t>
            </w:r>
          </w:p>
        </w:tc>
        <w:tc>
          <w:tcPr>
            <w:tcW w:w="1530" w:type="dxa"/>
          </w:tcPr>
          <w:p w14:paraId="158FD7AE" w14:textId="77777777" w:rsidR="00146226" w:rsidRDefault="00146226" w:rsidP="003525B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FF0000"/>
              </w:rPr>
              <w:t>($417,193)</w:t>
            </w:r>
          </w:p>
          <w:p w14:paraId="4A51EC7A" w14:textId="77777777" w:rsidR="00146226" w:rsidRDefault="00146226" w:rsidP="003525B5"/>
        </w:tc>
      </w:tr>
      <w:tr w:rsidR="00146226" w14:paraId="5A97445A" w14:textId="77777777" w:rsidTr="003525B5">
        <w:trPr>
          <w:trHeight w:val="620"/>
        </w:trPr>
        <w:tc>
          <w:tcPr>
            <w:tcW w:w="1867" w:type="dxa"/>
          </w:tcPr>
          <w:p w14:paraId="7DA94050" w14:textId="77777777" w:rsidR="00146226" w:rsidRPr="00506AC0" w:rsidRDefault="00146226" w:rsidP="003525B5">
            <w:pPr>
              <w:rPr>
                <w:sz w:val="16"/>
                <w:szCs w:val="16"/>
              </w:rPr>
            </w:pPr>
          </w:p>
          <w:p w14:paraId="6115413C" w14:textId="77777777" w:rsidR="00146226" w:rsidRDefault="00146226" w:rsidP="003525B5">
            <w:r>
              <w:t>Grants</w:t>
            </w:r>
          </w:p>
        </w:tc>
        <w:tc>
          <w:tcPr>
            <w:tcW w:w="1620" w:type="dxa"/>
          </w:tcPr>
          <w:p w14:paraId="07748486" w14:textId="77777777" w:rsidR="00146226" w:rsidRPr="00506AC0" w:rsidRDefault="00146226" w:rsidP="003525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1C0CC779" w14:textId="77777777" w:rsidR="00146226" w:rsidRPr="00217529" w:rsidRDefault="00146226" w:rsidP="003525B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$1,577,660</w:t>
            </w:r>
          </w:p>
        </w:tc>
        <w:tc>
          <w:tcPr>
            <w:tcW w:w="1620" w:type="dxa"/>
          </w:tcPr>
          <w:p w14:paraId="314D28AD" w14:textId="77777777" w:rsidR="00146226" w:rsidRPr="00506AC0" w:rsidRDefault="00146226" w:rsidP="003525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781E45C4" w14:textId="77777777" w:rsidR="00146226" w:rsidRPr="00881669" w:rsidRDefault="00146226" w:rsidP="003525B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$1,577,660</w:t>
            </w:r>
          </w:p>
        </w:tc>
        <w:tc>
          <w:tcPr>
            <w:tcW w:w="1890" w:type="dxa"/>
          </w:tcPr>
          <w:p w14:paraId="3C677700" w14:textId="77777777" w:rsidR="00146226" w:rsidRPr="00506AC0" w:rsidRDefault="00146226" w:rsidP="003525B5">
            <w:pPr>
              <w:rPr>
                <w:sz w:val="16"/>
                <w:szCs w:val="16"/>
              </w:rPr>
            </w:pPr>
          </w:p>
          <w:p w14:paraId="684D0C25" w14:textId="77777777" w:rsidR="00146226" w:rsidRDefault="00146226" w:rsidP="003525B5">
            <w:r>
              <w:t>$179,757</w:t>
            </w:r>
          </w:p>
        </w:tc>
        <w:tc>
          <w:tcPr>
            <w:tcW w:w="1530" w:type="dxa"/>
          </w:tcPr>
          <w:p w14:paraId="6ED7DCC7" w14:textId="77777777" w:rsidR="00146226" w:rsidRPr="00506AC0" w:rsidRDefault="00146226" w:rsidP="003525B5">
            <w:pPr>
              <w:rPr>
                <w:sz w:val="16"/>
                <w:szCs w:val="16"/>
              </w:rPr>
            </w:pPr>
          </w:p>
          <w:p w14:paraId="6A3DA95D" w14:textId="77777777" w:rsidR="00146226" w:rsidRDefault="00146226" w:rsidP="003525B5">
            <w:r>
              <w:t>$0</w:t>
            </w:r>
          </w:p>
        </w:tc>
      </w:tr>
      <w:tr w:rsidR="00146226" w:rsidRPr="003C4E66" w14:paraId="046692DF" w14:textId="77777777" w:rsidTr="003525B5">
        <w:tc>
          <w:tcPr>
            <w:tcW w:w="1867" w:type="dxa"/>
          </w:tcPr>
          <w:p w14:paraId="78261C4A" w14:textId="77777777" w:rsidR="00146226" w:rsidRPr="003C4E66" w:rsidRDefault="00146226" w:rsidP="003525B5">
            <w:pPr>
              <w:rPr>
                <w:b/>
              </w:rPr>
            </w:pPr>
            <w:r w:rsidRPr="003C4E66">
              <w:rPr>
                <w:b/>
              </w:rPr>
              <w:t>TOTALS</w:t>
            </w:r>
          </w:p>
        </w:tc>
        <w:tc>
          <w:tcPr>
            <w:tcW w:w="1620" w:type="dxa"/>
          </w:tcPr>
          <w:p w14:paraId="69183CCA" w14:textId="77777777" w:rsidR="00146226" w:rsidRPr="003C4E66" w:rsidRDefault="00146226" w:rsidP="003525B5">
            <w:pPr>
              <w:rPr>
                <w:b/>
              </w:rPr>
            </w:pPr>
            <w:r>
              <w:rPr>
                <w:b/>
              </w:rPr>
              <w:t>$2,363,708</w:t>
            </w:r>
          </w:p>
        </w:tc>
        <w:tc>
          <w:tcPr>
            <w:tcW w:w="1620" w:type="dxa"/>
          </w:tcPr>
          <w:p w14:paraId="61E0FF9A" w14:textId="77777777" w:rsidR="00146226" w:rsidRPr="003C4E66" w:rsidRDefault="00146226" w:rsidP="003525B5">
            <w:pPr>
              <w:rPr>
                <w:b/>
              </w:rPr>
            </w:pPr>
            <w:r>
              <w:rPr>
                <w:b/>
              </w:rPr>
              <w:t>$2,780,901</w:t>
            </w:r>
          </w:p>
        </w:tc>
        <w:tc>
          <w:tcPr>
            <w:tcW w:w="1890" w:type="dxa"/>
          </w:tcPr>
          <w:p w14:paraId="0FBA9835" w14:textId="77777777" w:rsidR="00146226" w:rsidRDefault="00146226" w:rsidP="003525B5">
            <w:pPr>
              <w:rPr>
                <w:b/>
              </w:rPr>
            </w:pPr>
            <w:r>
              <w:rPr>
                <w:b/>
              </w:rPr>
              <w:t>$213,037</w:t>
            </w:r>
          </w:p>
        </w:tc>
        <w:tc>
          <w:tcPr>
            <w:tcW w:w="1530" w:type="dxa"/>
          </w:tcPr>
          <w:p w14:paraId="046DD3E4" w14:textId="77777777" w:rsidR="00146226" w:rsidRPr="00506AC0" w:rsidRDefault="00146226" w:rsidP="003525B5">
            <w:pPr>
              <w:rPr>
                <w:b/>
                <w:color w:val="FF0000"/>
              </w:rPr>
            </w:pPr>
            <w:r w:rsidRPr="000F1267">
              <w:rPr>
                <w:b/>
                <w:color w:val="FF0000"/>
              </w:rPr>
              <w:t>($</w:t>
            </w:r>
            <w:r>
              <w:rPr>
                <w:b/>
                <w:color w:val="FF0000"/>
              </w:rPr>
              <w:t>417,193</w:t>
            </w:r>
            <w:r w:rsidRPr="000F1267">
              <w:rPr>
                <w:b/>
                <w:color w:val="FF0000"/>
              </w:rPr>
              <w:t>)</w:t>
            </w:r>
          </w:p>
        </w:tc>
      </w:tr>
    </w:tbl>
    <w:p w14:paraId="6E1D1B99" w14:textId="77777777" w:rsidR="00146226" w:rsidRDefault="00146226" w:rsidP="00146226">
      <w:pPr>
        <w:spacing w:after="0" w:line="240" w:lineRule="auto"/>
      </w:pPr>
    </w:p>
    <w:p w14:paraId="6DB8AB53" w14:textId="77777777" w:rsidR="00146226" w:rsidRDefault="00146226" w:rsidP="00146226">
      <w:pPr>
        <w:spacing w:after="0" w:line="240" w:lineRule="auto"/>
      </w:pPr>
    </w:p>
    <w:p w14:paraId="60917AF9" w14:textId="77777777" w:rsidR="00146226" w:rsidRDefault="00146226" w:rsidP="00146226">
      <w:pPr>
        <w:spacing w:after="0" w:line="240" w:lineRule="auto"/>
      </w:pPr>
      <w:r>
        <w:t xml:space="preserve">We are projecting a net loss in our general fund projects of about $418,000. This net loss is typical for a non-conference year for PLA’s general fund. It can be attributed to trend-informed, conservative estimates for both subscriptions, WEB CE registration and ad sales, as well as sustaining projects that generally operate at a net loss, such as Public Libraries (for which ad sales and subscriptions reduce but do not eliminate the net loss). </w:t>
      </w:r>
    </w:p>
    <w:p w14:paraId="48278AFB" w14:textId="77777777" w:rsidR="00146226" w:rsidRDefault="00146226" w:rsidP="00146226">
      <w:pPr>
        <w:spacing w:after="0" w:line="240" w:lineRule="auto"/>
      </w:pPr>
    </w:p>
    <w:p w14:paraId="300BA7EF" w14:textId="77777777" w:rsidR="00146226" w:rsidRDefault="00146226" w:rsidP="00146226">
      <w:pPr>
        <w:spacing w:after="0" w:line="240" w:lineRule="auto"/>
      </w:pPr>
      <w:r>
        <w:t>FY23 is a not a national conference year for PLA, and the conference is our primary revenue generator. Our focus during this non-conference year will be building the non-conference revenue components reflected in ALA’s Pivot Plan. These include membership, data/research, publications, continuing education and contributed revenue.</w:t>
      </w:r>
    </w:p>
    <w:p w14:paraId="4A36531E" w14:textId="77777777" w:rsidR="00146226" w:rsidRDefault="00146226" w:rsidP="00146226">
      <w:pPr>
        <w:spacing w:after="0" w:line="240" w:lineRule="auto"/>
      </w:pPr>
    </w:p>
    <w:p w14:paraId="211F70D4" w14:textId="77777777" w:rsidR="00146226" w:rsidRDefault="00146226" w:rsidP="00146226">
      <w:pPr>
        <w:spacing w:after="0" w:line="240" w:lineRule="auto"/>
      </w:pPr>
      <w:r>
        <w:t xml:space="preserve">Grants continue to be essential for PLA. We anticipate more than $1.5 million in grant funds in 2023. Of this, $1.1 Million will be spent from the Gates Foundation Legacy grant received in 2017, which underwrites almost 50% of PLA’s 15.5 </w:t>
      </w:r>
      <w:r w:rsidRPr="00B22867">
        <w:t>FTE</w:t>
      </w:r>
      <w:r>
        <w:t xml:space="preserve"> staff positions, ALA’s growing data collection/management platform and leadership development programming. The remaining $460,000 in budgeted grants is ongoing work from AT&amp;T related to digital literacy. Additional proposals are pending, but not included in the FY23 grants budget.</w:t>
      </w:r>
    </w:p>
    <w:p w14:paraId="4E384111" w14:textId="77777777" w:rsidR="00146226" w:rsidRDefault="00146226" w:rsidP="00146226">
      <w:pPr>
        <w:spacing w:after="0" w:line="240" w:lineRule="auto"/>
      </w:pPr>
    </w:p>
    <w:p w14:paraId="5F251106" w14:textId="77777777" w:rsidR="00146226" w:rsidRDefault="00146226" w:rsidP="00146226">
      <w:pPr>
        <w:spacing w:after="0" w:line="240" w:lineRule="auto"/>
      </w:pPr>
      <w:r>
        <w:t xml:space="preserve">This budget reflects a number of developments: </w:t>
      </w:r>
    </w:p>
    <w:p w14:paraId="2C0B09F1" w14:textId="77777777" w:rsidR="00146226" w:rsidRDefault="00146226" w:rsidP="00146226">
      <w:pPr>
        <w:spacing w:after="0" w:line="240" w:lineRule="auto"/>
      </w:pPr>
    </w:p>
    <w:p w14:paraId="3E893892" w14:textId="77777777" w:rsidR="00146226" w:rsidRDefault="00146226" w:rsidP="00146226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In early 2022 ALA requested $33,431 in discretionary cuts, reducing the PLA non-conference year net deficit to $522,527. </w:t>
      </w:r>
    </w:p>
    <w:p w14:paraId="314C0099" w14:textId="77777777" w:rsidR="00146226" w:rsidRDefault="00146226" w:rsidP="00146226">
      <w:pPr>
        <w:pStyle w:val="ListParagraph"/>
        <w:numPr>
          <w:ilvl w:val="1"/>
          <w:numId w:val="9"/>
        </w:numPr>
        <w:spacing w:after="0" w:line="240" w:lineRule="auto"/>
      </w:pPr>
      <w:r>
        <w:t xml:space="preserve">This reduction was achieved through elimination of a membership breakfast planned for the 2023 ALA Annual Conference. An event for members at the ALA Annual Conference will be evaluated in FY23, and the forecasted 60% increase in catering and event costs (inflation/Chicago location) meant the event budget was no longer viable. </w:t>
      </w:r>
    </w:p>
    <w:p w14:paraId="4BBFB2F7" w14:textId="77777777" w:rsidR="00146226" w:rsidRDefault="00146226" w:rsidP="00146226">
      <w:pPr>
        <w:pStyle w:val="ListParagraph"/>
        <w:spacing w:after="0" w:line="240" w:lineRule="auto"/>
      </w:pPr>
    </w:p>
    <w:p w14:paraId="14418F37" w14:textId="77777777" w:rsidR="00146226" w:rsidRDefault="00146226" w:rsidP="00146226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In June 2022, ALA requested the 5% allocation of $73,779 from PLA’s Endowment Fund and posted it as credit to PLA’s operating budget. This amount reduced the PLA’s non-conference year net from $522,527 to $416,704. PLA was instructed that if the allocation of the Endowment funds were not approved by the PLA Board, then PLA would need to find $73K in operating budget reductions or increase revenues to offset the amount. </w:t>
      </w:r>
    </w:p>
    <w:p w14:paraId="321FF085" w14:textId="77777777" w:rsidR="00146226" w:rsidRDefault="00146226" w:rsidP="00146226">
      <w:pPr>
        <w:spacing w:after="0" w:line="240" w:lineRule="auto"/>
      </w:pPr>
    </w:p>
    <w:p w14:paraId="0E5AF95C" w14:textId="77777777" w:rsidR="00146226" w:rsidRDefault="00146226" w:rsidP="00146226">
      <w:pPr>
        <w:pStyle w:val="ListParagraph"/>
        <w:spacing w:after="0" w:line="240" w:lineRule="auto"/>
      </w:pPr>
      <w:r>
        <w:t xml:space="preserve">In order to fulfill ALA’s request to achieve a net deficit of approximately 417K, the budget has been scrutinized the following adjustments made: </w:t>
      </w:r>
    </w:p>
    <w:p w14:paraId="531CE622" w14:textId="77777777" w:rsidR="00146226" w:rsidRDefault="00146226" w:rsidP="00146226">
      <w:pPr>
        <w:pStyle w:val="ListParagraph"/>
        <w:spacing w:after="0" w:line="240" w:lineRule="auto"/>
      </w:pPr>
    </w:p>
    <w:p w14:paraId="16B58A89" w14:textId="77777777" w:rsidR="00146226" w:rsidRDefault="00146226" w:rsidP="00146226">
      <w:pPr>
        <w:pStyle w:val="ListParagraph"/>
        <w:numPr>
          <w:ilvl w:val="0"/>
          <w:numId w:val="12"/>
        </w:numPr>
        <w:spacing w:after="0" w:line="240" w:lineRule="auto"/>
      </w:pPr>
      <w:r>
        <w:t>$50,000 in Endowment payout approved by the board as part of the operating budget to support a priority program, the Family Engagement initiative (3072),  investing in Web-</w:t>
      </w:r>
      <w:r w:rsidRPr="008F631B">
        <w:t xml:space="preserve">CE </w:t>
      </w:r>
      <w:r>
        <w:t xml:space="preserve">product </w:t>
      </w:r>
      <w:r w:rsidRPr="008F631B">
        <w:t xml:space="preserve">development </w:t>
      </w:r>
      <w:r>
        <w:t xml:space="preserve">for eventual placement in the ALA Web-CE revenue platform. This </w:t>
      </w:r>
      <w:r w:rsidRPr="008F631B">
        <w:t>will benefit both ALA and PLA</w:t>
      </w:r>
      <w:r>
        <w:t xml:space="preserve">. </w:t>
      </w:r>
    </w:p>
    <w:p w14:paraId="4D9057A0" w14:textId="77777777" w:rsidR="00146226" w:rsidRDefault="00146226" w:rsidP="00146226">
      <w:pPr>
        <w:pStyle w:val="ListParagraph"/>
        <w:numPr>
          <w:ilvl w:val="0"/>
          <w:numId w:val="12"/>
        </w:numPr>
        <w:spacing w:after="0" w:line="240" w:lineRule="auto"/>
      </w:pPr>
      <w:r>
        <w:t>$23,770 in Endowment payout is part of the operating budget with the purpose of dropping to the PLA and ALA bottom lines as part of ALA’s budget alignment strategy.</w:t>
      </w:r>
    </w:p>
    <w:p w14:paraId="357E7542" w14:textId="77777777" w:rsidR="00146226" w:rsidRDefault="00146226" w:rsidP="00146226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$37,000 in Benchmark Project (3172) site development expenses have been moved to the Gates Legacy Grant (3175). </w:t>
      </w:r>
    </w:p>
    <w:p w14:paraId="4F65408A" w14:textId="77777777" w:rsidR="00146226" w:rsidRDefault="00146226" w:rsidP="00146226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$12,500 increase in Ad Sales and subscription revenue to Public Libraries Magazine has been budgeted, with the engagement of new advertising representation, and member recruitment and retention campaign. </w:t>
      </w:r>
    </w:p>
    <w:p w14:paraId="7A69C69F" w14:textId="77777777" w:rsidR="00146226" w:rsidRDefault="00146226" w:rsidP="00146226">
      <w:pPr>
        <w:spacing w:after="0" w:line="240" w:lineRule="auto"/>
      </w:pPr>
    </w:p>
    <w:p w14:paraId="46F5AF75" w14:textId="77777777" w:rsidR="00146226" w:rsidRDefault="00146226" w:rsidP="00146226">
      <w:pPr>
        <w:spacing w:after="0" w:line="240" w:lineRule="auto"/>
      </w:pPr>
      <w:r>
        <w:t xml:space="preserve">Though a combination of thoroughly reviewing the budget and making sure all revenue projection is realistic, we have achieved the requested $417K net deficit bottom line. </w:t>
      </w:r>
    </w:p>
    <w:p w14:paraId="5A58F258" w14:textId="77777777" w:rsidR="00146226" w:rsidRDefault="00146226" w:rsidP="00146226">
      <w:pPr>
        <w:spacing w:after="0" w:line="240" w:lineRule="auto"/>
      </w:pPr>
    </w:p>
    <w:p w14:paraId="62BC2EEF" w14:textId="31427AA4" w:rsidR="00C66F39" w:rsidRPr="00146226" w:rsidRDefault="00C66F39" w:rsidP="00146226"/>
    <w:sectPr w:rsidR="00C66F39" w:rsidRPr="00146226" w:rsidSect="00AB70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AEA42" w14:textId="77777777" w:rsidR="007706DE" w:rsidRDefault="007706DE" w:rsidP="0011078E">
      <w:pPr>
        <w:spacing w:after="0" w:line="240" w:lineRule="auto"/>
      </w:pPr>
      <w:r>
        <w:separator/>
      </w:r>
    </w:p>
  </w:endnote>
  <w:endnote w:type="continuationSeparator" w:id="0">
    <w:p w14:paraId="54B86543" w14:textId="77777777" w:rsidR="007706DE" w:rsidRDefault="007706DE" w:rsidP="00110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41C1E" w14:textId="77777777" w:rsidR="00FF2B31" w:rsidRDefault="00FF2B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75572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A18593" w14:textId="43FC49A9" w:rsidR="0054043E" w:rsidRDefault="005404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04199B" w14:textId="77777777" w:rsidR="0063240F" w:rsidRPr="00ED0FD8" w:rsidRDefault="0063240F" w:rsidP="00ED0FD8">
    <w:pPr>
      <w:pStyle w:val="Footer"/>
      <w:jc w:val="right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22FFF" w14:textId="77777777" w:rsidR="00FF2B31" w:rsidRDefault="00FF2B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55796" w14:textId="77777777" w:rsidR="007706DE" w:rsidRDefault="007706DE" w:rsidP="0011078E">
      <w:pPr>
        <w:spacing w:after="0" w:line="240" w:lineRule="auto"/>
      </w:pPr>
      <w:r>
        <w:separator/>
      </w:r>
    </w:p>
  </w:footnote>
  <w:footnote w:type="continuationSeparator" w:id="0">
    <w:p w14:paraId="7AED256D" w14:textId="77777777" w:rsidR="007706DE" w:rsidRDefault="007706DE" w:rsidP="00110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3968D" w14:textId="77777777" w:rsidR="00FF2B31" w:rsidRDefault="00FF2B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9040A" w14:textId="77777777" w:rsidR="00973BEC" w:rsidRDefault="00973BEC" w:rsidP="00973BEC">
    <w:pPr>
      <w:pStyle w:val="Header"/>
      <w:jc w:val="right"/>
      <w:rPr>
        <w:rFonts w:cstheme="minorHAnsi"/>
        <w:sz w:val="20"/>
      </w:rPr>
    </w:pPr>
    <w:r>
      <w:rPr>
        <w:rFonts w:cstheme="minorHAnsi"/>
      </w:rPr>
      <w:t>PLA Board of Directors</w:t>
    </w:r>
  </w:p>
  <w:p w14:paraId="07BCAED4" w14:textId="77777777" w:rsidR="00973BEC" w:rsidRDefault="00973BEC" w:rsidP="00973BEC">
    <w:pPr>
      <w:pStyle w:val="Header"/>
      <w:jc w:val="right"/>
      <w:rPr>
        <w:rFonts w:cstheme="minorHAnsi"/>
      </w:rPr>
    </w:pPr>
    <w:r>
      <w:rPr>
        <w:rFonts w:cstheme="minorHAnsi"/>
      </w:rPr>
      <w:t xml:space="preserve">September 15, 2022 Virtual Meeting </w:t>
    </w:r>
  </w:p>
  <w:p w14:paraId="6C8BC185" w14:textId="0609A6FF" w:rsidR="00973BEC" w:rsidRDefault="00973BEC" w:rsidP="00973BEC">
    <w:pPr>
      <w:pStyle w:val="Header"/>
      <w:jc w:val="right"/>
      <w:rPr>
        <w:rFonts w:cstheme="minorHAnsi"/>
      </w:rPr>
    </w:pPr>
    <w:r>
      <w:rPr>
        <w:rFonts w:cstheme="minorHAnsi"/>
      </w:rPr>
      <w:t>Document no.: 2023.</w:t>
    </w:r>
    <w:r w:rsidR="00FF2B31">
      <w:rPr>
        <w:rFonts w:cstheme="minorHAnsi"/>
      </w:rPr>
      <w:t>4</w:t>
    </w:r>
  </w:p>
  <w:p w14:paraId="7FF846E3" w14:textId="77777777" w:rsidR="005C46EA" w:rsidRPr="00913926" w:rsidRDefault="005C46EA" w:rsidP="005C46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460ED" w14:textId="77777777" w:rsidR="00FF2B31" w:rsidRDefault="00FF2B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646F6"/>
    <w:multiLevelType w:val="hybridMultilevel"/>
    <w:tmpl w:val="09BA8272"/>
    <w:lvl w:ilvl="0" w:tplc="868E8C5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07BEA"/>
    <w:multiLevelType w:val="hybridMultilevel"/>
    <w:tmpl w:val="25BC0F46"/>
    <w:lvl w:ilvl="0" w:tplc="F9608638">
      <w:numFmt w:val="bullet"/>
      <w:lvlText w:val=""/>
      <w:lvlJc w:val="left"/>
      <w:pPr>
        <w:ind w:left="720" w:hanging="360"/>
      </w:pPr>
      <w:rPr>
        <w:rFonts w:ascii="Wingdings" w:eastAsiaTheme="minorHAnsi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D0118"/>
    <w:multiLevelType w:val="hybridMultilevel"/>
    <w:tmpl w:val="180A83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083B5B"/>
    <w:multiLevelType w:val="hybridMultilevel"/>
    <w:tmpl w:val="7E7CD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96DBE"/>
    <w:multiLevelType w:val="hybridMultilevel"/>
    <w:tmpl w:val="D52205B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69F5D83"/>
    <w:multiLevelType w:val="hybridMultilevel"/>
    <w:tmpl w:val="44F60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752628"/>
    <w:multiLevelType w:val="hybridMultilevel"/>
    <w:tmpl w:val="3B3247D0"/>
    <w:lvl w:ilvl="0" w:tplc="868E8C5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844A9D"/>
    <w:multiLevelType w:val="hybridMultilevel"/>
    <w:tmpl w:val="A9BAB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136309"/>
    <w:multiLevelType w:val="hybridMultilevel"/>
    <w:tmpl w:val="FFB4559A"/>
    <w:lvl w:ilvl="0" w:tplc="F544CDCE">
      <w:start w:val="305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F0074A"/>
    <w:multiLevelType w:val="hybridMultilevel"/>
    <w:tmpl w:val="B0542450"/>
    <w:lvl w:ilvl="0" w:tplc="F544CDCE">
      <w:start w:val="305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A16926"/>
    <w:multiLevelType w:val="hybridMultilevel"/>
    <w:tmpl w:val="801AE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89922">
    <w:abstractNumId w:val="0"/>
  </w:num>
  <w:num w:numId="2" w16cid:durableId="659385408">
    <w:abstractNumId w:val="3"/>
  </w:num>
  <w:num w:numId="3" w16cid:durableId="1957715837">
    <w:abstractNumId w:val="0"/>
  </w:num>
  <w:num w:numId="4" w16cid:durableId="666178010">
    <w:abstractNumId w:val="6"/>
  </w:num>
  <w:num w:numId="5" w16cid:durableId="645863395">
    <w:abstractNumId w:val="7"/>
  </w:num>
  <w:num w:numId="6" w16cid:durableId="912348161">
    <w:abstractNumId w:val="8"/>
  </w:num>
  <w:num w:numId="7" w16cid:durableId="1189955214">
    <w:abstractNumId w:val="9"/>
  </w:num>
  <w:num w:numId="8" w16cid:durableId="153885861">
    <w:abstractNumId w:val="1"/>
  </w:num>
  <w:num w:numId="9" w16cid:durableId="579412105">
    <w:abstractNumId w:val="10"/>
  </w:num>
  <w:num w:numId="10" w16cid:durableId="126708990">
    <w:abstractNumId w:val="2"/>
  </w:num>
  <w:num w:numId="11" w16cid:durableId="659773269">
    <w:abstractNumId w:val="5"/>
  </w:num>
  <w:num w:numId="12" w16cid:durableId="17182386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803"/>
    <w:rsid w:val="000040B5"/>
    <w:rsid w:val="0000724B"/>
    <w:rsid w:val="00012FAD"/>
    <w:rsid w:val="00017506"/>
    <w:rsid w:val="00036484"/>
    <w:rsid w:val="00037846"/>
    <w:rsid w:val="00046FBF"/>
    <w:rsid w:val="00053B7D"/>
    <w:rsid w:val="000879E3"/>
    <w:rsid w:val="00091201"/>
    <w:rsid w:val="0009748B"/>
    <w:rsid w:val="000B1A22"/>
    <w:rsid w:val="000B6646"/>
    <w:rsid w:val="000D5771"/>
    <w:rsid w:val="000F1267"/>
    <w:rsid w:val="000F58F0"/>
    <w:rsid w:val="000F6976"/>
    <w:rsid w:val="000F76AA"/>
    <w:rsid w:val="0011078E"/>
    <w:rsid w:val="00146226"/>
    <w:rsid w:val="00165807"/>
    <w:rsid w:val="001A5CA7"/>
    <w:rsid w:val="001B1E75"/>
    <w:rsid w:val="001E3D05"/>
    <w:rsid w:val="001F2FF7"/>
    <w:rsid w:val="001F5433"/>
    <w:rsid w:val="002061EA"/>
    <w:rsid w:val="00213294"/>
    <w:rsid w:val="002136A3"/>
    <w:rsid w:val="00217529"/>
    <w:rsid w:val="002222AD"/>
    <w:rsid w:val="00257BD4"/>
    <w:rsid w:val="002618EC"/>
    <w:rsid w:val="00264FF6"/>
    <w:rsid w:val="00267575"/>
    <w:rsid w:val="00293E46"/>
    <w:rsid w:val="002A7C4B"/>
    <w:rsid w:val="002B3D91"/>
    <w:rsid w:val="002C4F3F"/>
    <w:rsid w:val="002D4C74"/>
    <w:rsid w:val="002D7F40"/>
    <w:rsid w:val="002E5699"/>
    <w:rsid w:val="00314E14"/>
    <w:rsid w:val="00332A22"/>
    <w:rsid w:val="00343276"/>
    <w:rsid w:val="00353253"/>
    <w:rsid w:val="00362D69"/>
    <w:rsid w:val="0038212A"/>
    <w:rsid w:val="00391876"/>
    <w:rsid w:val="0039721A"/>
    <w:rsid w:val="003A20B2"/>
    <w:rsid w:val="003A3B14"/>
    <w:rsid w:val="003A76DA"/>
    <w:rsid w:val="003B54EC"/>
    <w:rsid w:val="003C15AC"/>
    <w:rsid w:val="003C4E66"/>
    <w:rsid w:val="003F2164"/>
    <w:rsid w:val="004079F4"/>
    <w:rsid w:val="004420B5"/>
    <w:rsid w:val="00442869"/>
    <w:rsid w:val="004446B2"/>
    <w:rsid w:val="004502C5"/>
    <w:rsid w:val="00472735"/>
    <w:rsid w:val="00474F4C"/>
    <w:rsid w:val="004814E2"/>
    <w:rsid w:val="004B0FC4"/>
    <w:rsid w:val="004B1B12"/>
    <w:rsid w:val="004C2572"/>
    <w:rsid w:val="004D0F04"/>
    <w:rsid w:val="004E478A"/>
    <w:rsid w:val="0052271E"/>
    <w:rsid w:val="0054043E"/>
    <w:rsid w:val="005413F2"/>
    <w:rsid w:val="005732FB"/>
    <w:rsid w:val="00576F8F"/>
    <w:rsid w:val="005933A4"/>
    <w:rsid w:val="005960C4"/>
    <w:rsid w:val="005973F8"/>
    <w:rsid w:val="005A353E"/>
    <w:rsid w:val="005C46EA"/>
    <w:rsid w:val="005D40B0"/>
    <w:rsid w:val="0060461C"/>
    <w:rsid w:val="00604E4C"/>
    <w:rsid w:val="00620053"/>
    <w:rsid w:val="0062042E"/>
    <w:rsid w:val="0063240F"/>
    <w:rsid w:val="0063336E"/>
    <w:rsid w:val="00633DCA"/>
    <w:rsid w:val="00647A8C"/>
    <w:rsid w:val="00661C7B"/>
    <w:rsid w:val="00673814"/>
    <w:rsid w:val="00683EA4"/>
    <w:rsid w:val="00685117"/>
    <w:rsid w:val="0069282A"/>
    <w:rsid w:val="00695049"/>
    <w:rsid w:val="006A2B85"/>
    <w:rsid w:val="006B5733"/>
    <w:rsid w:val="006C5251"/>
    <w:rsid w:val="006D7910"/>
    <w:rsid w:val="006E31BA"/>
    <w:rsid w:val="006E4032"/>
    <w:rsid w:val="006E4491"/>
    <w:rsid w:val="006F4F54"/>
    <w:rsid w:val="006F5A06"/>
    <w:rsid w:val="00703C58"/>
    <w:rsid w:val="00704B19"/>
    <w:rsid w:val="007212A8"/>
    <w:rsid w:val="00724068"/>
    <w:rsid w:val="007302EF"/>
    <w:rsid w:val="007324E6"/>
    <w:rsid w:val="0074629E"/>
    <w:rsid w:val="00752158"/>
    <w:rsid w:val="00753695"/>
    <w:rsid w:val="007706DE"/>
    <w:rsid w:val="00783180"/>
    <w:rsid w:val="007841FA"/>
    <w:rsid w:val="00784F0E"/>
    <w:rsid w:val="00787D0F"/>
    <w:rsid w:val="007A1B3E"/>
    <w:rsid w:val="007A65D7"/>
    <w:rsid w:val="007C3709"/>
    <w:rsid w:val="007C7830"/>
    <w:rsid w:val="007D5381"/>
    <w:rsid w:val="007E34F0"/>
    <w:rsid w:val="00801200"/>
    <w:rsid w:val="00836125"/>
    <w:rsid w:val="00836D59"/>
    <w:rsid w:val="00852B85"/>
    <w:rsid w:val="00862CE7"/>
    <w:rsid w:val="0087391D"/>
    <w:rsid w:val="00881669"/>
    <w:rsid w:val="00886CCA"/>
    <w:rsid w:val="008941DA"/>
    <w:rsid w:val="008A5D06"/>
    <w:rsid w:val="008B1C62"/>
    <w:rsid w:val="008B78B0"/>
    <w:rsid w:val="008C7D16"/>
    <w:rsid w:val="008D432E"/>
    <w:rsid w:val="008E0297"/>
    <w:rsid w:val="008F0E8E"/>
    <w:rsid w:val="008F6A16"/>
    <w:rsid w:val="0090213A"/>
    <w:rsid w:val="00906AF5"/>
    <w:rsid w:val="00913926"/>
    <w:rsid w:val="0092284B"/>
    <w:rsid w:val="00937625"/>
    <w:rsid w:val="0094311F"/>
    <w:rsid w:val="00952F29"/>
    <w:rsid w:val="009572C3"/>
    <w:rsid w:val="00967CAB"/>
    <w:rsid w:val="0097223A"/>
    <w:rsid w:val="00973BEC"/>
    <w:rsid w:val="00974401"/>
    <w:rsid w:val="00981718"/>
    <w:rsid w:val="009A4A7D"/>
    <w:rsid w:val="009B5C6D"/>
    <w:rsid w:val="009B5D65"/>
    <w:rsid w:val="009B5E5A"/>
    <w:rsid w:val="009E7CFE"/>
    <w:rsid w:val="009F1C50"/>
    <w:rsid w:val="00A038BA"/>
    <w:rsid w:val="00A12578"/>
    <w:rsid w:val="00A149CF"/>
    <w:rsid w:val="00A4086D"/>
    <w:rsid w:val="00A40B9B"/>
    <w:rsid w:val="00A4728D"/>
    <w:rsid w:val="00A536CB"/>
    <w:rsid w:val="00A609EF"/>
    <w:rsid w:val="00A830FA"/>
    <w:rsid w:val="00A95E32"/>
    <w:rsid w:val="00A96DA5"/>
    <w:rsid w:val="00AB223E"/>
    <w:rsid w:val="00AB2D42"/>
    <w:rsid w:val="00AB70A9"/>
    <w:rsid w:val="00AB772A"/>
    <w:rsid w:val="00AC2EE9"/>
    <w:rsid w:val="00AC78FC"/>
    <w:rsid w:val="00AF192C"/>
    <w:rsid w:val="00AF42AA"/>
    <w:rsid w:val="00B12D85"/>
    <w:rsid w:val="00B22867"/>
    <w:rsid w:val="00B26405"/>
    <w:rsid w:val="00B30022"/>
    <w:rsid w:val="00B40B98"/>
    <w:rsid w:val="00B44801"/>
    <w:rsid w:val="00B554BF"/>
    <w:rsid w:val="00B76E1A"/>
    <w:rsid w:val="00B82B6B"/>
    <w:rsid w:val="00B9718C"/>
    <w:rsid w:val="00BA3604"/>
    <w:rsid w:val="00BA3DF0"/>
    <w:rsid w:val="00BA6B5D"/>
    <w:rsid w:val="00BB13BC"/>
    <w:rsid w:val="00BC4001"/>
    <w:rsid w:val="00BD3CCB"/>
    <w:rsid w:val="00BE08BA"/>
    <w:rsid w:val="00BE5CE8"/>
    <w:rsid w:val="00BE6688"/>
    <w:rsid w:val="00BE7ED0"/>
    <w:rsid w:val="00C01B63"/>
    <w:rsid w:val="00C067B4"/>
    <w:rsid w:val="00C15AD0"/>
    <w:rsid w:val="00C20000"/>
    <w:rsid w:val="00C22270"/>
    <w:rsid w:val="00C318C2"/>
    <w:rsid w:val="00C367D6"/>
    <w:rsid w:val="00C4096F"/>
    <w:rsid w:val="00C5274C"/>
    <w:rsid w:val="00C54333"/>
    <w:rsid w:val="00C6602A"/>
    <w:rsid w:val="00C66F39"/>
    <w:rsid w:val="00C85BBF"/>
    <w:rsid w:val="00C9148B"/>
    <w:rsid w:val="00C94803"/>
    <w:rsid w:val="00CA4B32"/>
    <w:rsid w:val="00CB595B"/>
    <w:rsid w:val="00CC4B8D"/>
    <w:rsid w:val="00CF3D95"/>
    <w:rsid w:val="00D04C30"/>
    <w:rsid w:val="00D26591"/>
    <w:rsid w:val="00D32F73"/>
    <w:rsid w:val="00D44576"/>
    <w:rsid w:val="00D55F31"/>
    <w:rsid w:val="00D91122"/>
    <w:rsid w:val="00E06E9D"/>
    <w:rsid w:val="00E31F7E"/>
    <w:rsid w:val="00E33A45"/>
    <w:rsid w:val="00E46097"/>
    <w:rsid w:val="00E47D3A"/>
    <w:rsid w:val="00E52633"/>
    <w:rsid w:val="00E56603"/>
    <w:rsid w:val="00E6386F"/>
    <w:rsid w:val="00E67F39"/>
    <w:rsid w:val="00E90905"/>
    <w:rsid w:val="00E96AAF"/>
    <w:rsid w:val="00EA4CBE"/>
    <w:rsid w:val="00EC0317"/>
    <w:rsid w:val="00EC44D5"/>
    <w:rsid w:val="00ED0FD8"/>
    <w:rsid w:val="00ED4042"/>
    <w:rsid w:val="00EE2D69"/>
    <w:rsid w:val="00EE63F0"/>
    <w:rsid w:val="00F03950"/>
    <w:rsid w:val="00F1006B"/>
    <w:rsid w:val="00F13371"/>
    <w:rsid w:val="00F42CA0"/>
    <w:rsid w:val="00F45B6C"/>
    <w:rsid w:val="00F47C2C"/>
    <w:rsid w:val="00F64255"/>
    <w:rsid w:val="00F81813"/>
    <w:rsid w:val="00F91256"/>
    <w:rsid w:val="00FB6C1A"/>
    <w:rsid w:val="00FD2913"/>
    <w:rsid w:val="00FE0517"/>
    <w:rsid w:val="00FE555B"/>
    <w:rsid w:val="00FF2B31"/>
    <w:rsid w:val="00FF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2083DA"/>
  <w15:docId w15:val="{87BFD098-0724-4693-838D-8BE9DD9A4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29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30F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3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07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78E"/>
  </w:style>
  <w:style w:type="paragraph" w:styleId="Footer">
    <w:name w:val="footer"/>
    <w:basedOn w:val="Normal"/>
    <w:link w:val="FooterChar"/>
    <w:uiPriority w:val="99"/>
    <w:unhideWhenUsed/>
    <w:rsid w:val="001107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78E"/>
  </w:style>
  <w:style w:type="character" w:customStyle="1" w:styleId="Heading2Char">
    <w:name w:val="Heading 2 Char"/>
    <w:basedOn w:val="DefaultParagraphFont"/>
    <w:link w:val="Heading2"/>
    <w:uiPriority w:val="9"/>
    <w:rsid w:val="00A830F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21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B76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536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36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36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36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36C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85117"/>
    <w:pPr>
      <w:spacing w:after="0" w:line="240" w:lineRule="auto"/>
    </w:pPr>
  </w:style>
  <w:style w:type="paragraph" w:customStyle="1" w:styleId="Default">
    <w:name w:val="Default"/>
    <w:rsid w:val="00D911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5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Library Association</Company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bmacikas</dc:creator>
  <cp:lastModifiedBy>Megan Stewart</cp:lastModifiedBy>
  <cp:revision>6</cp:revision>
  <cp:lastPrinted>2022-08-19T18:05:00Z</cp:lastPrinted>
  <dcterms:created xsi:type="dcterms:W3CDTF">2022-08-19T22:59:00Z</dcterms:created>
  <dcterms:modified xsi:type="dcterms:W3CDTF">2022-09-09T20:53:00Z</dcterms:modified>
</cp:coreProperties>
</file>