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F1" w:rsidRDefault="002D2DF1" w:rsidP="002D2DF1">
      <w:pPr>
        <w:jc w:val="center"/>
        <w:rPr>
          <w:b/>
        </w:rPr>
      </w:pPr>
      <w:r>
        <w:rPr>
          <w:b/>
        </w:rPr>
        <w:t>SAC-CC:DA Liaison Report</w:t>
      </w:r>
    </w:p>
    <w:p w:rsidR="002D2DF1" w:rsidRDefault="002D2DF1" w:rsidP="002D2DF1">
      <w:pPr>
        <w:jc w:val="center"/>
        <w:rPr>
          <w:b/>
        </w:rPr>
      </w:pPr>
      <w:r>
        <w:rPr>
          <w:b/>
        </w:rPr>
        <w:t>ALA/</w:t>
      </w:r>
      <w:r w:rsidRPr="006B394B">
        <w:rPr>
          <w:b/>
        </w:rPr>
        <w:t>ALCTS Subject Analysis Committee</w:t>
      </w:r>
    </w:p>
    <w:p w:rsidR="002D2DF1" w:rsidRPr="006B394B" w:rsidRDefault="00272D35" w:rsidP="00272D35">
      <w:pPr>
        <w:jc w:val="center"/>
        <w:rPr>
          <w:b/>
        </w:rPr>
      </w:pPr>
      <w:r>
        <w:rPr>
          <w:b/>
        </w:rPr>
        <w:t>2020</w:t>
      </w:r>
      <w:r w:rsidR="002D2DF1" w:rsidRPr="006B394B">
        <w:rPr>
          <w:b/>
        </w:rPr>
        <w:t xml:space="preserve"> </w:t>
      </w:r>
      <w:r>
        <w:rPr>
          <w:b/>
        </w:rPr>
        <w:t>Midwinter</w:t>
      </w:r>
      <w:r w:rsidR="002D2DF1" w:rsidRPr="006B394B">
        <w:rPr>
          <w:b/>
        </w:rPr>
        <w:t xml:space="preserve"> Meeting</w:t>
      </w:r>
      <w:r w:rsidR="002D2DF1">
        <w:rPr>
          <w:b/>
        </w:rPr>
        <w:t xml:space="preserve">, </w:t>
      </w:r>
      <w:r>
        <w:rPr>
          <w:b/>
        </w:rPr>
        <w:t>Philadelphia, Pa.</w:t>
      </w:r>
    </w:p>
    <w:p w:rsidR="002D2DF1" w:rsidRDefault="002D2DF1" w:rsidP="002D2DF1">
      <w:pPr>
        <w:jc w:val="center"/>
      </w:pPr>
      <w:r>
        <w:t>Submitted by Robert L. Maxwell</w:t>
      </w:r>
    </w:p>
    <w:p w:rsidR="00FC6C2F" w:rsidRDefault="00FC6C2F" w:rsidP="00FC6C2F">
      <w:r>
        <w:rPr>
          <w:u w:val="single"/>
        </w:rPr>
        <w:t>CC:DA</w:t>
      </w:r>
    </w:p>
    <w:p w:rsidR="00272D35" w:rsidRDefault="00272D35" w:rsidP="00272D35">
      <w:r>
        <w:t>T</w:t>
      </w:r>
      <w:r w:rsidR="00FC6C2F">
        <w:t xml:space="preserve">he RDA Steering Committee's (RSC) 3R Project </w:t>
      </w:r>
      <w:r w:rsidR="00FC6C2F" w:rsidRPr="00FC6C2F">
        <w:t>(RDA Restructure and Redesign)</w:t>
      </w:r>
      <w:r>
        <w:t xml:space="preserve"> has reached some milestones but the text remains unofficial; therefore the work of CC:DA continues to be light. However, several task forces are active, including one of interest to SAC.</w:t>
      </w:r>
    </w:p>
    <w:p w:rsidR="007F73FC" w:rsidRDefault="00FC6C2F" w:rsidP="007F73FC">
      <w:r>
        <w:rPr>
          <w:i/>
          <w:iCs/>
        </w:rPr>
        <w:t>3R Task Force.</w:t>
      </w:r>
      <w:r>
        <w:t xml:space="preserve"> </w:t>
      </w:r>
      <w:r w:rsidRPr="00FC6C2F">
        <w:t xml:space="preserve">This Task </w:t>
      </w:r>
      <w:r>
        <w:t>F</w:t>
      </w:r>
      <w:r w:rsidRPr="00FC6C2F">
        <w:t>orce is charged with providing feedback and assistance to the ALA Representative to the North American RDA Committee (NARDAC)</w:t>
      </w:r>
      <w:r>
        <w:t xml:space="preserve"> </w:t>
      </w:r>
      <w:r w:rsidRPr="00FC6C2F">
        <w:t>on issues related to the 3R project</w:t>
      </w:r>
      <w:r>
        <w:t xml:space="preserve"> </w:t>
      </w:r>
      <w:r w:rsidRPr="00FC6C2F">
        <w:t>including, but not limited to, feedback on the beta RDA Toolkit site.</w:t>
      </w:r>
      <w:r w:rsidR="00272D35">
        <w:t xml:space="preserve"> Prior to the last Annual meeting the TF made extensive comments on </w:t>
      </w:r>
      <w:r w:rsidR="007F73FC">
        <w:t xml:space="preserve">the last major revision to the RDA Beta Toolkit. At Annual the TF’s purview was broadened to include tasks beyond simply commenting on changes to the Beta Toolkit. Since Annual it has done three things: </w:t>
      </w:r>
    </w:p>
    <w:p w:rsidR="007F73FC" w:rsidRDefault="007F73FC" w:rsidP="00C97969">
      <w:pPr>
        <w:ind w:left="720"/>
      </w:pPr>
      <w:r>
        <w:t>1. Commented on the RDA unconstrained elemnets and a proposal to develop a set of user-friendly labels that could be used for public display (particularly of relationship designators).</w:t>
      </w:r>
    </w:p>
    <w:p w:rsidR="00272D35" w:rsidRDefault="007F73FC" w:rsidP="00C97969">
      <w:pPr>
        <w:ind w:left="720"/>
      </w:pPr>
      <w:r>
        <w:t xml:space="preserve">2. Helped CC:DA prepare a proposal for a change to RDA. This is significant because it marks the first time since the beginning of the 3R project that a revision proposal has been accepted from CC:DA. The proposal came jointly from the Art Libraries Society of North America (ARLIS/NA) and CC: DA and proposed adding an RDA element for curators who play a role at the work level (e.g. a curator who organizes an exhibition that publishes and exhibition catalog). The proposal was forwarded to NARDAC, who for a number of reasons decided not to move it forward to RSC, but </w:t>
      </w:r>
      <w:r w:rsidR="00C97969">
        <w:t>noted that this activity helped NARDAC gain insight into how future North American RDA proposals will be handled.</w:t>
      </w:r>
    </w:p>
    <w:p w:rsidR="007F73FC" w:rsidRDefault="007F73FC" w:rsidP="00C97969">
      <w:pPr>
        <w:ind w:left="720"/>
      </w:pPr>
      <w:r>
        <w:t xml:space="preserve">3. Commented on another change proposal. </w:t>
      </w:r>
      <w:r w:rsidR="00C97969">
        <w:t>This proposal is part of an RSC effort to clean up language regarding corporate bodies vs the names of places, and dealt with religious bodies named after a place (e.g. the name of a church building).</w:t>
      </w:r>
    </w:p>
    <w:p w:rsidR="0034340E" w:rsidRDefault="0034340E" w:rsidP="00FC6C2F">
      <w:r>
        <w:rPr>
          <w:u w:val="single"/>
        </w:rPr>
        <w:t>NARDAC (North American RDA Committee)</w:t>
      </w:r>
    </w:p>
    <w:p w:rsidR="0034340E" w:rsidRDefault="00C97969" w:rsidP="00C97969">
      <w:r>
        <w:t xml:space="preserve">There have been a few changes to NARDAC membership since ALA Annual. The current </w:t>
      </w:r>
      <w:r w:rsidR="00B43899">
        <w:t>membership consist</w:t>
      </w:r>
      <w:r w:rsidR="00A25D67">
        <w:t>s</w:t>
      </w:r>
      <w:r w:rsidR="00B43899">
        <w:t xml:space="preserve"> of:</w:t>
      </w:r>
    </w:p>
    <w:p w:rsidR="00B43899" w:rsidRDefault="00B43899" w:rsidP="00B43899">
      <w:pPr>
        <w:autoSpaceDE w:val="0"/>
        <w:autoSpaceDN w:val="0"/>
        <w:adjustRightInd w:val="0"/>
        <w:spacing w:after="0" w:line="240" w:lineRule="auto"/>
        <w:ind w:left="720"/>
        <w:rPr>
          <w:rFonts w:ascii="Calibri" w:hAnsi="Calibri" w:cs="Calibri"/>
        </w:rPr>
      </w:pPr>
      <w:r>
        <w:rPr>
          <w:rFonts w:ascii="Calibri" w:hAnsi="Calibri" w:cs="Calibri"/>
        </w:rPr>
        <w:t>ALA Representatives:</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Dominique Bourassa, Yale University, NARDAC Chair</w:t>
      </w:r>
    </w:p>
    <w:p w:rsidR="00B43899" w:rsidRDefault="00B43899" w:rsidP="00154601">
      <w:pPr>
        <w:autoSpaceDE w:val="0"/>
        <w:autoSpaceDN w:val="0"/>
        <w:adjustRightInd w:val="0"/>
        <w:spacing w:after="0" w:line="240" w:lineRule="auto"/>
        <w:ind w:left="1440"/>
        <w:rPr>
          <w:rFonts w:ascii="Calibri" w:hAnsi="Calibri" w:cs="Calibri"/>
        </w:rPr>
      </w:pPr>
      <w:r>
        <w:rPr>
          <w:rFonts w:ascii="SymbolMT" w:hAnsi="SymbolMT" w:cs="SymbolMT"/>
        </w:rPr>
        <w:t xml:space="preserve">• </w:t>
      </w:r>
      <w:r w:rsidR="00154601">
        <w:rPr>
          <w:rFonts w:ascii="Calibri" w:hAnsi="Calibri" w:cs="Calibri"/>
        </w:rPr>
        <w:t>Stephen Hearn, University of Minnesota</w:t>
      </w:r>
      <w:r w:rsidR="00C97969">
        <w:rPr>
          <w:rFonts w:ascii="Calibri" w:hAnsi="Calibri" w:cs="Calibri"/>
        </w:rPr>
        <w:t xml:space="preserve">, </w:t>
      </w:r>
      <w:r w:rsidR="00C97969" w:rsidRPr="0067013C">
        <w:rPr>
          <w:rFonts w:cstheme="minorHAnsi"/>
        </w:rPr>
        <w:t>Back-Up Representative to the RSC</w:t>
      </w:r>
    </w:p>
    <w:p w:rsidR="00B43899" w:rsidRDefault="00B43899" w:rsidP="00B43899">
      <w:pPr>
        <w:autoSpaceDE w:val="0"/>
        <w:autoSpaceDN w:val="0"/>
        <w:adjustRightInd w:val="0"/>
        <w:spacing w:after="0" w:line="240" w:lineRule="auto"/>
        <w:ind w:left="720"/>
        <w:rPr>
          <w:rFonts w:ascii="Calibri" w:hAnsi="Calibri" w:cs="Calibri"/>
        </w:rPr>
      </w:pPr>
      <w:r>
        <w:rPr>
          <w:rFonts w:ascii="Calibri" w:hAnsi="Calibri" w:cs="Calibri"/>
        </w:rPr>
        <w:t>Library of Congress (LC) Representatives:</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Damian Iseminger, NARDAC Coordinator of Web Content</w:t>
      </w:r>
    </w:p>
    <w:p w:rsidR="00B43899" w:rsidRDefault="00B43899" w:rsidP="00C97969">
      <w:pPr>
        <w:autoSpaceDE w:val="0"/>
        <w:autoSpaceDN w:val="0"/>
        <w:adjustRightInd w:val="0"/>
        <w:spacing w:after="0" w:line="240" w:lineRule="auto"/>
        <w:ind w:left="1440"/>
        <w:rPr>
          <w:rFonts w:ascii="Calibri" w:hAnsi="Calibri" w:cs="Calibri"/>
        </w:rPr>
      </w:pPr>
      <w:r>
        <w:rPr>
          <w:rFonts w:ascii="SymbolMT" w:hAnsi="SymbolMT" w:cs="SymbolMT"/>
        </w:rPr>
        <w:t xml:space="preserve">• </w:t>
      </w:r>
      <w:r w:rsidR="00C97969">
        <w:rPr>
          <w:rFonts w:ascii="Calibri" w:hAnsi="Calibri" w:cs="Calibri"/>
        </w:rPr>
        <w:t>Melanie Polutta</w:t>
      </w:r>
    </w:p>
    <w:p w:rsidR="00B43899" w:rsidRDefault="00B43899" w:rsidP="00B43899">
      <w:pPr>
        <w:autoSpaceDE w:val="0"/>
        <w:autoSpaceDN w:val="0"/>
        <w:adjustRightInd w:val="0"/>
        <w:spacing w:after="0" w:line="240" w:lineRule="auto"/>
        <w:ind w:left="720"/>
        <w:rPr>
          <w:rFonts w:ascii="Calibri" w:hAnsi="Calibri" w:cs="Calibri"/>
        </w:rPr>
      </w:pPr>
      <w:r>
        <w:rPr>
          <w:rFonts w:ascii="Calibri" w:hAnsi="Calibri" w:cs="Calibri"/>
        </w:rPr>
        <w:t>Canadian Committee on Cataloguing (CCC) Representatives:</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Thomas Brenndorfer, Guelph Public Library, NARDAC Representative to the RSC</w:t>
      </w:r>
    </w:p>
    <w:p w:rsidR="0034340E" w:rsidRPr="0034340E" w:rsidRDefault="00B43899" w:rsidP="00B43899">
      <w:pPr>
        <w:ind w:left="1440"/>
      </w:pPr>
      <w:r>
        <w:rPr>
          <w:rFonts w:ascii="SymbolMT" w:hAnsi="SymbolMT" w:cs="SymbolMT"/>
        </w:rPr>
        <w:lastRenderedPageBreak/>
        <w:t xml:space="preserve">• </w:t>
      </w:r>
      <w:r>
        <w:rPr>
          <w:rFonts w:ascii="Calibri" w:hAnsi="Calibri" w:cs="Calibri"/>
        </w:rPr>
        <w:t>Nathalie Mainville, Library and Archives Canada</w:t>
      </w:r>
    </w:p>
    <w:p w:rsidR="00AD2F75" w:rsidRDefault="00B43899" w:rsidP="0069725F">
      <w:r>
        <w:t xml:space="preserve">NARDAC </w:t>
      </w:r>
      <w:r w:rsidR="00AD2F75">
        <w:t xml:space="preserve">met virtually </w:t>
      </w:r>
      <w:r w:rsidR="00C97969">
        <w:t>five</w:t>
      </w:r>
      <w:r w:rsidR="00AD2F75">
        <w:t xml:space="preserve"> times since Midwinter. Some of their activities included: </w:t>
      </w:r>
      <w:r w:rsidR="00C97969">
        <w:t>responding to requests for comments from RSC on proposed changes; reviewed the suitability of the RDA unconstrained elements and user-friendly labels (mentioned above) (NARDAC will continue to work on this issue); received broad community review of several RSC</w:t>
      </w:r>
      <w:r w:rsidR="0069725F">
        <w:t xml:space="preserve"> discussion and proposal papers; and participated in a number of community outreach events.</w:t>
      </w:r>
    </w:p>
    <w:p w:rsidR="00B43899" w:rsidRDefault="00B43899" w:rsidP="003A05AC">
      <w:r>
        <w:rPr>
          <w:u w:val="single"/>
        </w:rPr>
        <w:t>RDA Steering Committee</w:t>
      </w:r>
    </w:p>
    <w:p w:rsidR="0069725F" w:rsidRDefault="0069725F" w:rsidP="00AD2F75">
      <w:r>
        <w:t>Kate James completed her term as RDA Examples Editor at the end of December 2019. She is replaced by Honor Moody of Harvard University.</w:t>
      </w:r>
      <w:r w:rsidR="00B8210C">
        <w:t xml:space="preserve"> Kathy Glennan remains chair of RSC.</w:t>
      </w:r>
    </w:p>
    <w:p w:rsidR="0069725F" w:rsidRDefault="00B8210C" w:rsidP="00B8210C">
      <w:r>
        <w:t xml:space="preserve">In an announcement </w:t>
      </w:r>
      <w:r w:rsidR="00606D13">
        <w:t>made last October</w:t>
      </w:r>
      <w:r>
        <w:t xml:space="preserve"> RSC declared the </w:t>
      </w:r>
      <w:r w:rsidR="00606D13">
        <w:t xml:space="preserve">English </w:t>
      </w:r>
      <w:bookmarkStart w:id="0" w:name="_GoBack"/>
      <w:bookmarkEnd w:id="0"/>
      <w:r>
        <w:t xml:space="preserve">Beta text </w:t>
      </w:r>
      <w:r w:rsidR="00606D13">
        <w:t xml:space="preserve">to be </w:t>
      </w:r>
      <w:r>
        <w:t xml:space="preserve">“stable”. The 3R project contiues, however. </w:t>
      </w:r>
      <w:r w:rsidR="0069725F">
        <w:t>The most important current work is finishing the translations and policy statements (PCC has several task forces charged with examining and making recommendations for the policy statements to the new Beta text).</w:t>
      </w:r>
      <w:r>
        <w:t xml:space="preserve"> A hard date for the switchover of the new Toolkit from the Beta Site to official RDA status has been set for December 15, 2020. This date is no longer linked to the “countdown clock” after which current RDA will disappear. This date will be determined, instead, by agreement of the RDA Board and RSC. This is likely to occur some time in 2021.</w:t>
      </w:r>
    </w:p>
    <w:p w:rsidR="00B43899" w:rsidRDefault="0069725F" w:rsidP="003A05AC">
      <w:r>
        <w:t>RSC is working towards a quarterly rather than an annual proposal and review cycle in order to allow change to occur more quickly.</w:t>
      </w:r>
    </w:p>
    <w:p w:rsidR="0069725F" w:rsidRDefault="0069725F" w:rsidP="003A05AC">
      <w:pPr>
        <w:rPr>
          <w:u w:val="single"/>
        </w:rPr>
      </w:pPr>
      <w:r>
        <w:t>RSC presented a number of orientation webinars over the summer of 2019, some of which will be repeated in the spring of 2020</w:t>
      </w:r>
      <w:r w:rsidR="00B8210C">
        <w:t>. It has also organized two identical half-day workshops on Friday of Midwinter 2020.</w:t>
      </w:r>
    </w:p>
    <w:sectPr w:rsidR="006972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C88" w:rsidRDefault="00403C88" w:rsidP="002D2DF1">
      <w:pPr>
        <w:spacing w:after="0" w:line="240" w:lineRule="auto"/>
      </w:pPr>
      <w:r>
        <w:separator/>
      </w:r>
    </w:p>
  </w:endnote>
  <w:endnote w:type="continuationSeparator" w:id="0">
    <w:p w:rsidR="00403C88" w:rsidRDefault="00403C88" w:rsidP="002D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C88" w:rsidRDefault="00403C88" w:rsidP="002D2DF1">
      <w:pPr>
        <w:spacing w:after="0" w:line="240" w:lineRule="auto"/>
      </w:pPr>
      <w:r>
        <w:separator/>
      </w:r>
    </w:p>
  </w:footnote>
  <w:footnote w:type="continuationSeparator" w:id="0">
    <w:p w:rsidR="00403C88" w:rsidRDefault="00403C88" w:rsidP="002D2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F1" w:rsidRDefault="00A25D67" w:rsidP="00272D35">
    <w:pPr>
      <w:pStyle w:val="Header"/>
      <w:jc w:val="right"/>
    </w:pPr>
    <w:r>
      <w:rPr>
        <w:rFonts w:cs="Times New Roman"/>
      </w:rPr>
      <w:t>SAC</w:t>
    </w:r>
    <w:r w:rsidR="00272D35">
      <w:rPr>
        <w:rFonts w:cs="Times New Roman"/>
      </w:rPr>
      <w:t>20-MW/1.4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097"/>
    <w:multiLevelType w:val="hybridMultilevel"/>
    <w:tmpl w:val="8582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B5856"/>
    <w:multiLevelType w:val="hybridMultilevel"/>
    <w:tmpl w:val="4E128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F2356B"/>
    <w:multiLevelType w:val="hybridMultilevel"/>
    <w:tmpl w:val="218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D7B01"/>
    <w:multiLevelType w:val="hybridMultilevel"/>
    <w:tmpl w:val="43A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B7"/>
    <w:rsid w:val="00013D50"/>
    <w:rsid w:val="000E43EB"/>
    <w:rsid w:val="000F554D"/>
    <w:rsid w:val="00113331"/>
    <w:rsid w:val="00154601"/>
    <w:rsid w:val="001C4BB1"/>
    <w:rsid w:val="0023306C"/>
    <w:rsid w:val="00236416"/>
    <w:rsid w:val="00272D35"/>
    <w:rsid w:val="00273003"/>
    <w:rsid w:val="002850D3"/>
    <w:rsid w:val="002D2DF1"/>
    <w:rsid w:val="002E58C5"/>
    <w:rsid w:val="002F1C7A"/>
    <w:rsid w:val="00305FCB"/>
    <w:rsid w:val="0034167B"/>
    <w:rsid w:val="0034340E"/>
    <w:rsid w:val="003533C4"/>
    <w:rsid w:val="0039063C"/>
    <w:rsid w:val="003A05AC"/>
    <w:rsid w:val="003B379C"/>
    <w:rsid w:val="003B4A27"/>
    <w:rsid w:val="003D7F0E"/>
    <w:rsid w:val="00403C88"/>
    <w:rsid w:val="00411764"/>
    <w:rsid w:val="004F601A"/>
    <w:rsid w:val="00507F5E"/>
    <w:rsid w:val="00606D13"/>
    <w:rsid w:val="0069725F"/>
    <w:rsid w:val="006D3FE5"/>
    <w:rsid w:val="007A2458"/>
    <w:rsid w:val="007F73FC"/>
    <w:rsid w:val="00824BB3"/>
    <w:rsid w:val="00882976"/>
    <w:rsid w:val="008D008D"/>
    <w:rsid w:val="00921120"/>
    <w:rsid w:val="00935F5F"/>
    <w:rsid w:val="00935FC3"/>
    <w:rsid w:val="00957B32"/>
    <w:rsid w:val="009C5281"/>
    <w:rsid w:val="009E5AD3"/>
    <w:rsid w:val="00A25D67"/>
    <w:rsid w:val="00AD2F75"/>
    <w:rsid w:val="00AE33B0"/>
    <w:rsid w:val="00B146B7"/>
    <w:rsid w:val="00B25280"/>
    <w:rsid w:val="00B25A5D"/>
    <w:rsid w:val="00B43899"/>
    <w:rsid w:val="00B55336"/>
    <w:rsid w:val="00B8210C"/>
    <w:rsid w:val="00B96D38"/>
    <w:rsid w:val="00BF492D"/>
    <w:rsid w:val="00C97969"/>
    <w:rsid w:val="00DA4DAA"/>
    <w:rsid w:val="00E66924"/>
    <w:rsid w:val="00ED0E09"/>
    <w:rsid w:val="00F54F70"/>
    <w:rsid w:val="00F926BC"/>
    <w:rsid w:val="00FC6C2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671B0"/>
  <w15:chartTrackingRefBased/>
  <w15:docId w15:val="{13CA0924-22FB-4F95-BBDE-998D6E61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DAA"/>
    <w:pPr>
      <w:ind w:left="720"/>
      <w:contextualSpacing/>
    </w:pPr>
  </w:style>
  <w:style w:type="paragraph" w:styleId="Header">
    <w:name w:val="header"/>
    <w:basedOn w:val="Normal"/>
    <w:link w:val="HeaderChar"/>
    <w:uiPriority w:val="99"/>
    <w:unhideWhenUsed/>
    <w:rsid w:val="002D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DF1"/>
  </w:style>
  <w:style w:type="paragraph" w:styleId="Footer">
    <w:name w:val="footer"/>
    <w:basedOn w:val="Normal"/>
    <w:link w:val="FooterChar"/>
    <w:uiPriority w:val="99"/>
    <w:unhideWhenUsed/>
    <w:rsid w:val="002D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DF1"/>
  </w:style>
  <w:style w:type="character" w:styleId="Strong">
    <w:name w:val="Strong"/>
    <w:basedOn w:val="DefaultParagraphFont"/>
    <w:uiPriority w:val="22"/>
    <w:qFormat/>
    <w:rsid w:val="00013D50"/>
    <w:rPr>
      <w:b/>
      <w:bCs/>
    </w:rPr>
  </w:style>
  <w:style w:type="paragraph" w:customStyle="1" w:styleId="Default">
    <w:name w:val="Default"/>
    <w:rsid w:val="00FC6C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43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Maxwell</dc:creator>
  <cp:keywords/>
  <dc:description/>
  <cp:lastModifiedBy>Robert Maxwell</cp:lastModifiedBy>
  <cp:revision>4</cp:revision>
  <dcterms:created xsi:type="dcterms:W3CDTF">2020-01-20T20:26:00Z</dcterms:created>
  <dcterms:modified xsi:type="dcterms:W3CDTF">2020-01-20T21:15:00Z</dcterms:modified>
</cp:coreProperties>
</file>