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DEA4C" w14:textId="25873A61" w:rsidR="00C65FC4" w:rsidRPr="003202D1" w:rsidRDefault="00C65FC4" w:rsidP="003202D1">
      <w:pPr>
        <w:jc w:val="center"/>
        <w:rPr>
          <w:rFonts w:cstheme="minorHAnsi"/>
          <w:b/>
          <w:bCs/>
        </w:rPr>
      </w:pPr>
      <w:r w:rsidRPr="003202D1">
        <w:rPr>
          <w:rFonts w:cstheme="minorHAnsi"/>
          <w:b/>
          <w:bCs/>
        </w:rPr>
        <w:t xml:space="preserve">Memorial Resolution </w:t>
      </w:r>
      <w:r w:rsidR="003202D1" w:rsidRPr="00446039">
        <w:rPr>
          <w:rFonts w:cstheme="minorHAnsi"/>
          <w:b/>
          <w:bCs/>
        </w:rPr>
        <w:t>honoring</w:t>
      </w:r>
      <w:r w:rsidRPr="003202D1">
        <w:rPr>
          <w:rFonts w:cstheme="minorHAnsi"/>
          <w:b/>
          <w:bCs/>
        </w:rPr>
        <w:t xml:space="preserve"> Marjorie Lewis</w:t>
      </w:r>
    </w:p>
    <w:p w14:paraId="70322AB1" w14:textId="77777777" w:rsidR="00C65FC4" w:rsidRPr="00063760" w:rsidRDefault="00C65FC4" w:rsidP="00C65FC4">
      <w:pPr>
        <w:rPr>
          <w:rFonts w:cstheme="minorHAnsi"/>
        </w:rPr>
      </w:pPr>
    </w:p>
    <w:p w14:paraId="4F9CB446" w14:textId="416DFE1F" w:rsidR="00C65FC4" w:rsidRDefault="00C65FC4" w:rsidP="00C65FC4">
      <w:pPr>
        <w:pStyle w:val="NormalWeb"/>
        <w:rPr>
          <w:rFonts w:asciiTheme="minorHAnsi" w:hAnsiTheme="minorHAnsi" w:cstheme="minorHAnsi"/>
        </w:rPr>
      </w:pPr>
      <w:r w:rsidRPr="003202D1">
        <w:rPr>
          <w:rFonts w:asciiTheme="minorHAnsi" w:hAnsiTheme="minorHAnsi" w:cstheme="minorHAnsi"/>
          <w:b/>
          <w:bCs/>
        </w:rPr>
        <w:t>Whereas</w:t>
      </w:r>
      <w:r w:rsidRPr="00063760">
        <w:rPr>
          <w:rFonts w:asciiTheme="minorHAnsi" w:hAnsiTheme="minorHAnsi" w:cstheme="minorHAnsi"/>
        </w:rPr>
        <w:t xml:space="preserve"> the American Library Association (ALA) and the broader library community lost a valued member and educator on December 7, 2020, with the death of Marjorie Lewis</w:t>
      </w:r>
      <w:r>
        <w:rPr>
          <w:rFonts w:asciiTheme="minorHAnsi" w:hAnsiTheme="minorHAnsi" w:cstheme="minorHAnsi"/>
        </w:rPr>
        <w:t>;</w:t>
      </w:r>
    </w:p>
    <w:p w14:paraId="2086F857" w14:textId="7C712866" w:rsidR="003202D1" w:rsidRPr="00063760" w:rsidRDefault="003202D1" w:rsidP="003202D1">
      <w:pPr>
        <w:rPr>
          <w:rFonts w:cstheme="minorHAnsi"/>
        </w:rPr>
      </w:pPr>
      <w:r w:rsidRPr="003202D1">
        <w:rPr>
          <w:rFonts w:cstheme="minorHAnsi"/>
          <w:b/>
          <w:bCs/>
        </w:rPr>
        <w:t>Whereas</w:t>
      </w:r>
      <w:r w:rsidRPr="00063760">
        <w:rPr>
          <w:rFonts w:cstheme="minorHAnsi"/>
        </w:rPr>
        <w:t xml:space="preserve"> Marjorie Lewis inspired children in her work as a Children’s librarian in schools and public libraries from Montclair, New Jersey to London</w:t>
      </w:r>
      <w:r>
        <w:rPr>
          <w:rFonts w:cstheme="minorHAnsi"/>
        </w:rPr>
        <w:t>,</w:t>
      </w:r>
      <w:r w:rsidRPr="00063760">
        <w:rPr>
          <w:rFonts w:cstheme="minorHAnsi"/>
        </w:rPr>
        <w:t xml:space="preserve"> England to Scarsdale, New York</w:t>
      </w:r>
      <w:r>
        <w:rPr>
          <w:rFonts w:cstheme="minorHAnsi"/>
        </w:rPr>
        <w:t>;</w:t>
      </w:r>
    </w:p>
    <w:p w14:paraId="019B9DD9" w14:textId="77777777" w:rsidR="003202D1" w:rsidRDefault="003202D1" w:rsidP="00C65FC4">
      <w:pPr>
        <w:rPr>
          <w:rFonts w:eastAsia="Times New Roman" w:cstheme="minorHAnsi"/>
          <w:lang w:eastAsia="en-GB"/>
        </w:rPr>
      </w:pPr>
    </w:p>
    <w:p w14:paraId="49BCB187" w14:textId="74F1F6F2" w:rsidR="00C65FC4" w:rsidRPr="00063760" w:rsidRDefault="00C65FC4" w:rsidP="00C65FC4">
      <w:pPr>
        <w:rPr>
          <w:rFonts w:eastAsia="Times New Roman" w:cstheme="minorHAnsi"/>
          <w:lang w:eastAsia="en-GB"/>
        </w:rPr>
      </w:pPr>
      <w:r w:rsidRPr="003202D1">
        <w:rPr>
          <w:rFonts w:eastAsia="Times New Roman" w:cstheme="minorHAnsi"/>
          <w:b/>
          <w:bCs/>
          <w:lang w:eastAsia="en-GB"/>
        </w:rPr>
        <w:t>Whereas</w:t>
      </w:r>
      <w:r w:rsidRPr="00063760">
        <w:rPr>
          <w:rFonts w:eastAsia="Times New Roman" w:cstheme="minorHAnsi"/>
          <w:lang w:eastAsia="en-GB"/>
        </w:rPr>
        <w:t xml:space="preserve"> she mentored countless young students and prepared them for future careers;</w:t>
      </w:r>
    </w:p>
    <w:p w14:paraId="66F3688C" w14:textId="77777777" w:rsidR="00C65FC4" w:rsidRPr="00063760" w:rsidRDefault="00C65FC4" w:rsidP="00C65FC4">
      <w:pPr>
        <w:rPr>
          <w:rFonts w:eastAsia="Times New Roman" w:cstheme="minorHAnsi"/>
          <w:lang w:eastAsia="en-GB"/>
        </w:rPr>
      </w:pPr>
    </w:p>
    <w:p w14:paraId="22FEC144" w14:textId="77777777" w:rsidR="00C65FC4" w:rsidRPr="00063760" w:rsidRDefault="00C65FC4" w:rsidP="00C65FC4">
      <w:pPr>
        <w:rPr>
          <w:rFonts w:eastAsia="Times New Roman" w:cstheme="minorHAnsi"/>
          <w:lang w:eastAsia="en-GB"/>
        </w:rPr>
      </w:pPr>
      <w:r w:rsidRPr="003202D1">
        <w:rPr>
          <w:rFonts w:eastAsia="Times New Roman" w:cstheme="minorHAnsi"/>
          <w:b/>
          <w:bCs/>
          <w:lang w:eastAsia="en-GB"/>
        </w:rPr>
        <w:t>Whereas</w:t>
      </w:r>
      <w:r w:rsidRPr="00063760">
        <w:rPr>
          <w:rFonts w:eastAsia="Times New Roman" w:cstheme="minorHAnsi"/>
          <w:lang w:eastAsia="en-GB"/>
        </w:rPr>
        <w:t xml:space="preserve"> she was a tireless advocate for libraries and reading as a bridge to student success;</w:t>
      </w:r>
    </w:p>
    <w:p w14:paraId="4494060C" w14:textId="77777777" w:rsidR="00C65FC4" w:rsidRPr="00063760" w:rsidRDefault="00C65FC4" w:rsidP="00C65FC4">
      <w:pPr>
        <w:rPr>
          <w:rFonts w:cstheme="minorHAnsi"/>
        </w:rPr>
      </w:pPr>
    </w:p>
    <w:p w14:paraId="7DB8CDE7" w14:textId="25EA6AA9" w:rsidR="00C65FC4" w:rsidRPr="00446039" w:rsidRDefault="00C65FC4" w:rsidP="00C65FC4">
      <w:pPr>
        <w:rPr>
          <w:rFonts w:cstheme="minorHAnsi"/>
        </w:rPr>
      </w:pPr>
      <w:r w:rsidRPr="00724322">
        <w:rPr>
          <w:rFonts w:cstheme="minorHAnsi"/>
          <w:b/>
          <w:bCs/>
        </w:rPr>
        <w:t xml:space="preserve">Whereas </w:t>
      </w:r>
      <w:r w:rsidRPr="00063760">
        <w:rPr>
          <w:rFonts w:cstheme="minorHAnsi"/>
        </w:rPr>
        <w:t xml:space="preserve">Marjorie Lewis served the American Library Association and its youth divisions </w:t>
      </w:r>
      <w:r w:rsidR="003202D1" w:rsidRPr="00446039">
        <w:rPr>
          <w:rFonts w:cstheme="minorHAnsi"/>
        </w:rPr>
        <w:t xml:space="preserve">for a period of time that </w:t>
      </w:r>
      <w:r w:rsidRPr="00446039">
        <w:rPr>
          <w:rFonts w:cstheme="minorHAnsi"/>
        </w:rPr>
        <w:t>spann</w:t>
      </w:r>
      <w:r w:rsidR="003202D1" w:rsidRPr="00446039">
        <w:rPr>
          <w:rFonts w:cstheme="minorHAnsi"/>
        </w:rPr>
        <w:t>ed more than</w:t>
      </w:r>
      <w:r w:rsidRPr="00446039">
        <w:rPr>
          <w:rFonts w:cstheme="minorHAnsi"/>
        </w:rPr>
        <w:t xml:space="preserve"> thirty years;</w:t>
      </w:r>
    </w:p>
    <w:p w14:paraId="35C00510" w14:textId="77777777" w:rsidR="00C65FC4" w:rsidRPr="00063760" w:rsidRDefault="00C65FC4" w:rsidP="00C65FC4">
      <w:pPr>
        <w:rPr>
          <w:rFonts w:cstheme="minorHAnsi"/>
        </w:rPr>
      </w:pPr>
    </w:p>
    <w:p w14:paraId="228F1141" w14:textId="73D8C374" w:rsidR="00C65FC4" w:rsidRPr="00063760" w:rsidRDefault="00C65FC4" w:rsidP="00C65FC4">
      <w:pPr>
        <w:rPr>
          <w:rFonts w:cstheme="minorHAnsi"/>
        </w:rPr>
      </w:pPr>
      <w:r w:rsidRPr="00724322">
        <w:rPr>
          <w:rFonts w:cstheme="minorHAnsi"/>
          <w:b/>
          <w:bCs/>
        </w:rPr>
        <w:t>Whereas</w:t>
      </w:r>
      <w:r w:rsidRPr="00063760">
        <w:rPr>
          <w:rFonts w:cstheme="minorHAnsi"/>
        </w:rPr>
        <w:t xml:space="preserve"> her committee work for YALSA was invaluable, serving on Best Books for Young Adults (1988-90), YALSA Author Award Committee (1990), YALSA Outstanding Books for the College Bound (1992-94), </w:t>
      </w:r>
      <w:r w:rsidR="003202D1">
        <w:rPr>
          <w:rFonts w:cstheme="minorHAnsi"/>
        </w:rPr>
        <w:t xml:space="preserve"> and the </w:t>
      </w:r>
      <w:r w:rsidRPr="00063760">
        <w:rPr>
          <w:rFonts w:cstheme="minorHAnsi"/>
        </w:rPr>
        <w:t>YALSA Youth Participation Committee (2001-2004)</w:t>
      </w:r>
      <w:r>
        <w:rPr>
          <w:rFonts w:cstheme="minorHAnsi"/>
        </w:rPr>
        <w:t>;</w:t>
      </w:r>
    </w:p>
    <w:p w14:paraId="6595A74E" w14:textId="77777777" w:rsidR="00C65FC4" w:rsidRPr="00063760" w:rsidRDefault="00C65FC4" w:rsidP="00C65FC4">
      <w:pPr>
        <w:rPr>
          <w:rFonts w:cstheme="minorHAnsi"/>
        </w:rPr>
      </w:pPr>
    </w:p>
    <w:p w14:paraId="39403A1F" w14:textId="337891C7" w:rsidR="00C65FC4" w:rsidRPr="00063760" w:rsidRDefault="00C65FC4" w:rsidP="00C65FC4">
      <w:pPr>
        <w:rPr>
          <w:rFonts w:cstheme="minorHAnsi"/>
        </w:rPr>
      </w:pPr>
      <w:r w:rsidRPr="00724322">
        <w:rPr>
          <w:rFonts w:cstheme="minorHAnsi"/>
          <w:b/>
          <w:bCs/>
        </w:rPr>
        <w:t xml:space="preserve">Whereas </w:t>
      </w:r>
      <w:r w:rsidRPr="00063760">
        <w:rPr>
          <w:rFonts w:cstheme="minorHAnsi"/>
        </w:rPr>
        <w:t>her committee work for A</w:t>
      </w:r>
      <w:r w:rsidR="00334FA3">
        <w:rPr>
          <w:rFonts w:cstheme="minorHAnsi"/>
        </w:rPr>
        <w:t>LSC</w:t>
      </w:r>
      <w:r w:rsidRPr="00063760">
        <w:rPr>
          <w:rFonts w:cstheme="minorHAnsi"/>
        </w:rPr>
        <w:t xml:space="preserve"> was also invaluable</w:t>
      </w:r>
      <w:r w:rsidR="003202D1">
        <w:rPr>
          <w:rFonts w:cstheme="minorHAnsi"/>
        </w:rPr>
        <w:t>,</w:t>
      </w:r>
      <w:r w:rsidRPr="00063760">
        <w:rPr>
          <w:rFonts w:cstheme="minorHAnsi"/>
        </w:rPr>
        <w:t xml:space="preserve"> working on the </w:t>
      </w:r>
      <w:r w:rsidRPr="00063760">
        <w:rPr>
          <w:rFonts w:cstheme="minorHAnsi"/>
          <w:i/>
          <w:iCs/>
        </w:rPr>
        <w:t xml:space="preserve">Journal of Youth Services </w:t>
      </w:r>
      <w:r w:rsidRPr="00063760">
        <w:rPr>
          <w:rFonts w:cstheme="minorHAnsi"/>
        </w:rPr>
        <w:t>(1991-94)</w:t>
      </w:r>
      <w:r>
        <w:rPr>
          <w:rFonts w:cstheme="minorHAnsi"/>
        </w:rPr>
        <w:t>;</w:t>
      </w:r>
    </w:p>
    <w:p w14:paraId="7002887B" w14:textId="77777777" w:rsidR="00C65FC4" w:rsidRPr="00063760" w:rsidRDefault="00C65FC4" w:rsidP="00C65FC4">
      <w:pPr>
        <w:rPr>
          <w:rFonts w:cstheme="minorHAnsi"/>
        </w:rPr>
      </w:pPr>
    </w:p>
    <w:p w14:paraId="2C3AD2FE" w14:textId="3792A6F5" w:rsidR="00C65FC4" w:rsidRPr="00063760" w:rsidRDefault="00C65FC4" w:rsidP="00C65FC4">
      <w:pPr>
        <w:rPr>
          <w:rFonts w:eastAsia="Times New Roman" w:cstheme="minorHAnsi"/>
          <w:color w:val="444444"/>
          <w:shd w:val="clear" w:color="auto" w:fill="F7F7F7"/>
        </w:rPr>
      </w:pPr>
      <w:r w:rsidRPr="00724322">
        <w:rPr>
          <w:rFonts w:cstheme="minorHAnsi"/>
          <w:b/>
          <w:bCs/>
        </w:rPr>
        <w:t>Whereas</w:t>
      </w:r>
      <w:r w:rsidRPr="00063760">
        <w:rPr>
          <w:rFonts w:cstheme="minorHAnsi"/>
        </w:rPr>
        <w:t xml:space="preserve"> </w:t>
      </w:r>
      <w:r w:rsidR="00334FA3">
        <w:rPr>
          <w:rFonts w:eastAsia="Times New Roman" w:cstheme="minorHAnsi"/>
          <w:color w:val="444444"/>
          <w:shd w:val="clear" w:color="auto" w:fill="F7F7F7"/>
        </w:rPr>
        <w:t>s</w:t>
      </w:r>
      <w:r w:rsidRPr="00063760">
        <w:rPr>
          <w:rFonts w:eastAsia="Times New Roman" w:cstheme="minorHAnsi"/>
          <w:color w:val="444444"/>
          <w:shd w:val="clear" w:color="auto" w:fill="F7F7F7"/>
        </w:rPr>
        <w:t>he was a life-long lover of books, who began conversations by asking “So, what have you</w:t>
      </w:r>
      <w:r w:rsidRPr="00063760">
        <w:rPr>
          <w:rFonts w:eastAsia="Times New Roman" w:cstheme="minorHAnsi"/>
          <w:color w:val="444444"/>
        </w:rPr>
        <w:t xml:space="preserve"> </w:t>
      </w:r>
      <w:r w:rsidRPr="00063760">
        <w:rPr>
          <w:rFonts w:eastAsia="Times New Roman" w:cstheme="minorHAnsi"/>
          <w:color w:val="444444"/>
          <w:shd w:val="clear" w:color="auto" w:fill="F7F7F7"/>
        </w:rPr>
        <w:t>been reading?”</w:t>
      </w:r>
      <w:r>
        <w:rPr>
          <w:rFonts w:eastAsia="Times New Roman" w:cstheme="minorHAnsi"/>
          <w:color w:val="444444"/>
          <w:shd w:val="clear" w:color="auto" w:fill="F7F7F7"/>
        </w:rPr>
        <w:t>;</w:t>
      </w:r>
      <w:r w:rsidRPr="00063760">
        <w:rPr>
          <w:rFonts w:eastAsia="Times New Roman" w:cstheme="minorHAnsi"/>
          <w:color w:val="444444"/>
          <w:shd w:val="clear" w:color="auto" w:fill="F7F7F7"/>
        </w:rPr>
        <w:t xml:space="preserve"> </w:t>
      </w:r>
    </w:p>
    <w:p w14:paraId="67BD1AEF" w14:textId="77777777" w:rsidR="00C65FC4" w:rsidRPr="00063760" w:rsidRDefault="00C65FC4" w:rsidP="00C65FC4">
      <w:pPr>
        <w:rPr>
          <w:rFonts w:eastAsia="Times New Roman" w:cstheme="minorHAnsi"/>
          <w:color w:val="444444"/>
          <w:shd w:val="clear" w:color="auto" w:fill="F7F7F7"/>
        </w:rPr>
      </w:pPr>
    </w:p>
    <w:p w14:paraId="77C7227C" w14:textId="77777777" w:rsidR="00446039" w:rsidRPr="00446039" w:rsidRDefault="00C65FC4" w:rsidP="00446039">
      <w:pPr>
        <w:rPr>
          <w:rFonts w:ascii="Times New Roman" w:eastAsia="Times New Roman" w:hAnsi="Times New Roman" w:cs="Times New Roman"/>
        </w:rPr>
      </w:pPr>
      <w:r w:rsidRPr="00724322">
        <w:rPr>
          <w:rFonts w:eastAsia="Times New Roman" w:cstheme="minorHAnsi"/>
          <w:b/>
          <w:bCs/>
          <w:color w:val="444444"/>
          <w:shd w:val="clear" w:color="auto" w:fill="F7F7F7"/>
        </w:rPr>
        <w:t>Whereas</w:t>
      </w:r>
      <w:r w:rsidRPr="00063760">
        <w:rPr>
          <w:rFonts w:eastAsia="Times New Roman" w:cstheme="minorHAnsi"/>
          <w:color w:val="444444"/>
          <w:shd w:val="clear" w:color="auto" w:fill="F7F7F7"/>
        </w:rPr>
        <w:t xml:space="preserve"> she was a dedicated, outgoing and much-admired teacher, political activist, and author</w:t>
      </w:r>
      <w:r w:rsidR="003202D1">
        <w:rPr>
          <w:rFonts w:eastAsia="Times New Roman" w:cstheme="minorHAnsi"/>
          <w:color w:val="444444"/>
          <w:shd w:val="clear" w:color="auto" w:fill="F7F7F7"/>
        </w:rPr>
        <w:t xml:space="preserve"> </w:t>
      </w:r>
      <w:r w:rsidR="00446039" w:rsidRPr="00446039">
        <w:rPr>
          <w:rFonts w:eastAsia="Times New Roman" w:cstheme="minorHAnsi"/>
          <w:shd w:val="clear" w:color="auto" w:fill="F7F7F7"/>
        </w:rPr>
        <w:t xml:space="preserve">of </w:t>
      </w:r>
      <w:r w:rsidR="00446039" w:rsidRPr="00446039">
        <w:rPr>
          <w:rFonts w:ascii="Source Sans Pro" w:eastAsia="Times New Roman" w:hAnsi="Source Sans Pro" w:cs="Times New Roman"/>
          <w:color w:val="444444"/>
          <w:sz w:val="23"/>
          <w:szCs w:val="23"/>
          <w:shd w:val="clear" w:color="auto" w:fill="FAFAFA"/>
        </w:rPr>
        <w:t> </w:t>
      </w:r>
      <w:r w:rsidR="00446039" w:rsidRPr="00446039">
        <w:rPr>
          <w:rFonts w:ascii="Source Sans Pro" w:eastAsia="Times New Roman" w:hAnsi="Source Sans Pro" w:cs="Times New Roman"/>
          <w:i/>
          <w:iCs/>
          <w:color w:val="444444"/>
          <w:sz w:val="23"/>
          <w:szCs w:val="23"/>
          <w:shd w:val="clear" w:color="auto" w:fill="FAFAFA"/>
        </w:rPr>
        <w:t>Ernie and the Mile-Long Muffler, Wrong Way Applebaum, and The Boy Who Would be a Hero</w:t>
      </w:r>
      <w:r w:rsidR="00446039" w:rsidRPr="00446039">
        <w:rPr>
          <w:rFonts w:ascii="Source Sans Pro" w:eastAsia="Times New Roman" w:hAnsi="Source Sans Pro" w:cs="Times New Roman"/>
          <w:color w:val="444444"/>
          <w:sz w:val="23"/>
          <w:szCs w:val="23"/>
          <w:shd w:val="clear" w:color="auto" w:fill="FAFAFA"/>
        </w:rPr>
        <w:t xml:space="preserve">. With Norma Fox Mazer, she edited </w:t>
      </w:r>
      <w:r w:rsidR="00446039" w:rsidRPr="00446039">
        <w:rPr>
          <w:rFonts w:ascii="Source Sans Pro" w:eastAsia="Times New Roman" w:hAnsi="Source Sans Pro" w:cs="Times New Roman"/>
          <w:i/>
          <w:iCs/>
          <w:color w:val="444444"/>
          <w:sz w:val="23"/>
          <w:szCs w:val="23"/>
          <w:shd w:val="clear" w:color="auto" w:fill="FAFAFA"/>
        </w:rPr>
        <w:t>Waltzing on Water</w:t>
      </w:r>
      <w:r w:rsidR="00446039" w:rsidRPr="00446039">
        <w:rPr>
          <w:rFonts w:ascii="Source Sans Pro" w:eastAsia="Times New Roman" w:hAnsi="Source Sans Pro" w:cs="Times New Roman"/>
          <w:color w:val="444444"/>
          <w:sz w:val="23"/>
          <w:szCs w:val="23"/>
          <w:shd w:val="clear" w:color="auto" w:fill="FAFAFA"/>
        </w:rPr>
        <w:t>, an anthology of poetry by women. </w:t>
      </w:r>
    </w:p>
    <w:p w14:paraId="2F13E562" w14:textId="12A3217E" w:rsidR="00C65FC4" w:rsidRPr="00063760" w:rsidRDefault="00C65FC4" w:rsidP="00C65FC4">
      <w:pPr>
        <w:pStyle w:val="NormalWeb"/>
        <w:rPr>
          <w:rFonts w:asciiTheme="minorHAnsi" w:hAnsiTheme="minorHAnsi" w:cstheme="minorHAnsi"/>
        </w:rPr>
      </w:pPr>
      <w:r w:rsidRPr="00724322">
        <w:rPr>
          <w:rFonts w:asciiTheme="minorHAnsi" w:hAnsiTheme="minorHAnsi" w:cstheme="minorHAnsi"/>
          <w:b/>
          <w:bCs/>
        </w:rPr>
        <w:t>Whereas</w:t>
      </w:r>
      <w:r w:rsidRPr="00063760">
        <w:rPr>
          <w:rFonts w:asciiTheme="minorHAnsi" w:hAnsiTheme="minorHAnsi" w:cstheme="minorHAnsi"/>
        </w:rPr>
        <w:t xml:space="preserve"> her true legacy lies in the profound effect she had on the countless people she mentored and taught throughout her career, now</w:t>
      </w:r>
      <w:r w:rsidR="003202D1">
        <w:rPr>
          <w:rFonts w:asciiTheme="minorHAnsi" w:hAnsiTheme="minorHAnsi" w:cstheme="minorHAnsi"/>
        </w:rPr>
        <w:t>,</w:t>
      </w:r>
      <w:r w:rsidR="00334FA3">
        <w:rPr>
          <w:rFonts w:asciiTheme="minorHAnsi" w:hAnsiTheme="minorHAnsi" w:cstheme="minorHAnsi"/>
        </w:rPr>
        <w:t xml:space="preserve"> </w:t>
      </w:r>
      <w:r w:rsidRPr="00063760">
        <w:rPr>
          <w:rFonts w:asciiTheme="minorHAnsi" w:hAnsiTheme="minorHAnsi" w:cstheme="minorHAnsi"/>
        </w:rPr>
        <w:t xml:space="preserve">therefore, be it </w:t>
      </w:r>
    </w:p>
    <w:p w14:paraId="2953A40A" w14:textId="77777777" w:rsidR="00C65FC4" w:rsidRPr="00063760" w:rsidRDefault="00C65FC4" w:rsidP="00C65FC4">
      <w:pPr>
        <w:rPr>
          <w:rFonts w:eastAsia="Times New Roman" w:cstheme="minorHAnsi"/>
          <w:color w:val="444444"/>
          <w:shd w:val="clear" w:color="auto" w:fill="F7F7F7"/>
        </w:rPr>
      </w:pPr>
      <w:r w:rsidRPr="00063760">
        <w:rPr>
          <w:rFonts w:eastAsia="Times New Roman" w:cstheme="minorHAnsi"/>
          <w:color w:val="444444"/>
          <w:shd w:val="clear" w:color="auto" w:fill="F7F7F7"/>
        </w:rPr>
        <w:t>Resolved, that the American Library Association on behalf of its members:</w:t>
      </w:r>
    </w:p>
    <w:p w14:paraId="08C8D965" w14:textId="77777777" w:rsidR="00C65FC4" w:rsidRPr="00063760" w:rsidRDefault="00C65FC4" w:rsidP="00C65FC4">
      <w:pPr>
        <w:rPr>
          <w:rFonts w:eastAsia="Times New Roman" w:cstheme="minorHAnsi"/>
          <w:color w:val="444444"/>
          <w:shd w:val="clear" w:color="auto" w:fill="F7F7F7"/>
        </w:rPr>
      </w:pPr>
    </w:p>
    <w:p w14:paraId="1C48AF4A" w14:textId="1AEDAF73" w:rsidR="00C65FC4" w:rsidRDefault="003202D1" w:rsidP="00C65FC4">
      <w:pPr>
        <w:pStyle w:val="NormalWeb"/>
        <w:numPr>
          <w:ilvl w:val="0"/>
          <w:numId w:val="1"/>
        </w:numPr>
        <w:rPr>
          <w:rFonts w:asciiTheme="minorHAnsi" w:hAnsiTheme="minorHAnsi" w:cstheme="minorHAnsi"/>
        </w:rPr>
      </w:pPr>
      <w:r>
        <w:rPr>
          <w:rFonts w:asciiTheme="minorHAnsi" w:hAnsiTheme="minorHAnsi" w:cstheme="minorHAnsi"/>
        </w:rPr>
        <w:t>h</w:t>
      </w:r>
      <w:r w:rsidR="00C65FC4" w:rsidRPr="00063760">
        <w:rPr>
          <w:rFonts w:asciiTheme="minorHAnsi" w:hAnsiTheme="minorHAnsi" w:cstheme="minorHAnsi"/>
        </w:rPr>
        <w:t>onors the memory of Marjorie Lewis, celebrates her legacy of work for with children and young adults and remembers her service to ALA, the ALA’s Young Adult Library Service Association (YALSA) and ALA’s Association for Library Services for Children (ALSC).</w:t>
      </w:r>
    </w:p>
    <w:p w14:paraId="2A42F12A" w14:textId="3C630682" w:rsidR="00097836" w:rsidRPr="00097836" w:rsidRDefault="00446039" w:rsidP="00097836">
      <w:pPr>
        <w:pStyle w:val="ListParagraph"/>
        <w:numPr>
          <w:ilvl w:val="0"/>
          <w:numId w:val="1"/>
        </w:numPr>
        <w:rPr>
          <w:rFonts w:ascii="Times New Roman" w:eastAsia="Times New Roman" w:hAnsi="Times New Roman" w:cs="Times New Roman"/>
        </w:rPr>
      </w:pPr>
      <w:r w:rsidRPr="00097836">
        <w:rPr>
          <w:rFonts w:cstheme="minorHAnsi"/>
        </w:rPr>
        <w:t>Extend its sincerest condolences to her family and friends especially her husband of 66 years, Philip Lewis, her daughter Laura, her sons David and Ji</w:t>
      </w:r>
      <w:r w:rsidRPr="00097836">
        <w:rPr>
          <w:rFonts w:cstheme="minorHAnsi"/>
        </w:rPr>
        <w:t>m</w:t>
      </w:r>
      <w:r w:rsidRPr="00097836">
        <w:rPr>
          <w:rFonts w:cstheme="minorHAnsi"/>
        </w:rPr>
        <w:t>, and four grandchildren, Lydia, Lukas, Jacob and Juliet</w:t>
      </w:r>
      <w:r w:rsidR="00097836" w:rsidRPr="00097836">
        <w:rPr>
          <w:rFonts w:cstheme="minorHAnsi"/>
        </w:rPr>
        <w:t xml:space="preserve"> and sending specifically to her daughter Laura Lewis, </w:t>
      </w:r>
      <w:r w:rsidR="00097836" w:rsidRPr="00097836">
        <w:rPr>
          <w:rFonts w:ascii="Arial" w:eastAsia="Times New Roman" w:hAnsi="Arial" w:cs="Arial"/>
          <w:color w:val="222222"/>
          <w:shd w:val="clear" w:color="auto" w:fill="FFFFFF"/>
        </w:rPr>
        <w:t>501 West 184th Street 3E, New York, NY 10033</w:t>
      </w:r>
      <w:r w:rsidR="00097836">
        <w:rPr>
          <w:rFonts w:ascii="Arial" w:eastAsia="Times New Roman" w:hAnsi="Arial" w:cs="Arial"/>
          <w:color w:val="222222"/>
          <w:shd w:val="clear" w:color="auto" w:fill="FFFFFF"/>
        </w:rPr>
        <w:t>.</w:t>
      </w:r>
    </w:p>
    <w:p w14:paraId="2FE287FD" w14:textId="652AB372" w:rsidR="00446039" w:rsidRPr="00063760" w:rsidRDefault="00446039" w:rsidP="00097836">
      <w:pPr>
        <w:pStyle w:val="NormalWeb"/>
        <w:ind w:left="720"/>
        <w:rPr>
          <w:rFonts w:asciiTheme="minorHAnsi" w:hAnsiTheme="minorHAnsi" w:cstheme="minorHAnsi"/>
        </w:rPr>
      </w:pPr>
    </w:p>
    <w:p w14:paraId="77286697" w14:textId="77777777" w:rsidR="00C65FC4" w:rsidRPr="00063760" w:rsidRDefault="00C65FC4" w:rsidP="00097836">
      <w:pPr>
        <w:pStyle w:val="ListParagraph"/>
        <w:rPr>
          <w:rFonts w:cstheme="minorHAnsi"/>
        </w:rPr>
      </w:pPr>
    </w:p>
    <w:p w14:paraId="138EA1A9" w14:textId="57D30C6E" w:rsidR="003202D1" w:rsidRPr="00097836" w:rsidRDefault="00C65FC4" w:rsidP="00C65FC4">
      <w:pPr>
        <w:pStyle w:val="NormalWeb"/>
        <w:rPr>
          <w:rFonts w:asciiTheme="minorHAnsi" w:hAnsiTheme="minorHAnsi" w:cstheme="minorHAnsi"/>
        </w:rPr>
      </w:pPr>
      <w:r w:rsidRPr="00097836">
        <w:rPr>
          <w:rFonts w:asciiTheme="minorHAnsi" w:hAnsiTheme="minorHAnsi" w:cstheme="minorHAnsi"/>
        </w:rPr>
        <w:t xml:space="preserve">Mover: </w:t>
      </w:r>
      <w:r w:rsidR="003202D1" w:rsidRPr="00097836">
        <w:rPr>
          <w:rFonts w:asciiTheme="minorHAnsi" w:hAnsiTheme="minorHAnsi" w:cstheme="minorHAnsi"/>
        </w:rPr>
        <w:tab/>
        <w:t>Sara Kelly Johns, Councilor-at-Large (</w:t>
      </w:r>
      <w:r w:rsidR="00A37511" w:rsidRPr="00097836">
        <w:rPr>
          <w:rFonts w:asciiTheme="minorHAnsi" w:hAnsiTheme="minorHAnsi" w:cstheme="minorHAnsi"/>
        </w:rPr>
        <w:t xml:space="preserve">cell </w:t>
      </w:r>
      <w:r w:rsidR="003202D1" w:rsidRPr="00097836">
        <w:rPr>
          <w:rFonts w:asciiTheme="minorHAnsi" w:hAnsiTheme="minorHAnsi" w:cstheme="minorHAnsi"/>
        </w:rPr>
        <w:t>518-569-2339)</w:t>
      </w:r>
    </w:p>
    <w:p w14:paraId="0805837C" w14:textId="05A1D7D0" w:rsidR="003202D1" w:rsidRPr="00097836" w:rsidRDefault="003202D1" w:rsidP="00C65FC4">
      <w:pPr>
        <w:pStyle w:val="NormalWeb"/>
        <w:rPr>
          <w:rFonts w:asciiTheme="minorHAnsi" w:hAnsiTheme="minorHAnsi" w:cstheme="minorHAnsi"/>
        </w:rPr>
      </w:pPr>
      <w:r w:rsidRPr="00097836">
        <w:rPr>
          <w:rFonts w:asciiTheme="minorHAnsi" w:hAnsiTheme="minorHAnsi" w:cstheme="minorHAnsi"/>
        </w:rPr>
        <w:t xml:space="preserve">Seconder: </w:t>
      </w:r>
      <w:r w:rsidRPr="00097836">
        <w:rPr>
          <w:rFonts w:asciiTheme="minorHAnsi" w:hAnsiTheme="minorHAnsi" w:cstheme="minorHAnsi"/>
        </w:rPr>
        <w:tab/>
        <w:t>Diane R. Chen</w:t>
      </w:r>
      <w:r w:rsidR="00A37511" w:rsidRPr="00097836">
        <w:rPr>
          <w:rFonts w:asciiTheme="minorHAnsi" w:hAnsiTheme="minorHAnsi" w:cstheme="minorHAnsi"/>
        </w:rPr>
        <w:t xml:space="preserve">, AASL Division Councilor </w:t>
      </w:r>
      <w:r w:rsidR="00A37511" w:rsidRPr="00097836">
        <w:rPr>
          <w:rFonts w:cs="Arial"/>
          <w:sz w:val="22"/>
          <w:szCs w:val="22"/>
        </w:rPr>
        <w:t>(cell: 615-310-7247)</w:t>
      </w:r>
    </w:p>
    <w:p w14:paraId="63F49F2C" w14:textId="3DFD8371" w:rsidR="00C65FC4" w:rsidRDefault="00C65FC4" w:rsidP="003202D1">
      <w:pPr>
        <w:pStyle w:val="NormalWeb"/>
        <w:ind w:left="720" w:firstLine="720"/>
        <w:rPr>
          <w:rFonts w:asciiTheme="minorHAnsi" w:hAnsiTheme="minorHAnsi" w:cstheme="minorHAnsi"/>
        </w:rPr>
      </w:pPr>
      <w:r w:rsidRPr="00097836">
        <w:rPr>
          <w:rFonts w:asciiTheme="minorHAnsi" w:hAnsiTheme="minorHAnsi" w:cstheme="minorHAnsi"/>
        </w:rPr>
        <w:t>Rocco Staino, Retiree Member Roundtable Board (</w:t>
      </w:r>
      <w:r w:rsidR="00A37511" w:rsidRPr="00097836">
        <w:rPr>
          <w:rFonts w:asciiTheme="minorHAnsi" w:hAnsiTheme="minorHAnsi" w:cstheme="minorHAnsi"/>
        </w:rPr>
        <w:t xml:space="preserve">cell </w:t>
      </w:r>
      <w:r w:rsidRPr="00097836">
        <w:rPr>
          <w:rFonts w:asciiTheme="minorHAnsi" w:hAnsiTheme="minorHAnsi" w:cstheme="minorHAnsi"/>
        </w:rPr>
        <w:t>914</w:t>
      </w:r>
      <w:r w:rsidR="00A37511" w:rsidRPr="00097836">
        <w:rPr>
          <w:rFonts w:asciiTheme="minorHAnsi" w:hAnsiTheme="minorHAnsi" w:cstheme="minorHAnsi"/>
        </w:rPr>
        <w:t>-</w:t>
      </w:r>
      <w:r w:rsidRPr="00097836">
        <w:rPr>
          <w:rFonts w:asciiTheme="minorHAnsi" w:hAnsiTheme="minorHAnsi" w:cstheme="minorHAnsi"/>
        </w:rPr>
        <w:t>475-3857</w:t>
      </w:r>
      <w:r w:rsidR="00A37511" w:rsidRPr="00097836">
        <w:rPr>
          <w:rFonts w:asciiTheme="minorHAnsi" w:hAnsiTheme="minorHAnsi" w:cstheme="minorHAnsi"/>
        </w:rPr>
        <w:t>)</w:t>
      </w:r>
    </w:p>
    <w:p w14:paraId="41A85434" w14:textId="6B81A1E8" w:rsidR="00097836" w:rsidRDefault="00097836" w:rsidP="003202D1">
      <w:pPr>
        <w:pStyle w:val="NormalWeb"/>
        <w:ind w:left="720" w:firstLine="720"/>
        <w:rPr>
          <w:rFonts w:asciiTheme="minorHAnsi" w:hAnsiTheme="minorHAnsi" w:cstheme="minorHAnsi"/>
        </w:rPr>
      </w:pPr>
      <w:r>
        <w:rPr>
          <w:rFonts w:asciiTheme="minorHAnsi" w:hAnsiTheme="minorHAnsi" w:cstheme="minorHAnsi"/>
        </w:rPr>
        <w:t>Ellen Rubin, Retired School Librarian, Wallkill Central Schools (cell 845-546-8444</w:t>
      </w:r>
    </w:p>
    <w:p w14:paraId="672D277B" w14:textId="1F17821E" w:rsidR="00097836" w:rsidRDefault="00097836" w:rsidP="003202D1">
      <w:pPr>
        <w:pStyle w:val="NormalWeb"/>
        <w:ind w:left="720" w:firstLine="720"/>
        <w:rPr>
          <w:rFonts w:asciiTheme="minorHAnsi" w:hAnsiTheme="minorHAnsi" w:cstheme="minorHAnsi"/>
        </w:rPr>
      </w:pPr>
      <w:r>
        <w:rPr>
          <w:rFonts w:asciiTheme="minorHAnsi" w:hAnsiTheme="minorHAnsi" w:cstheme="minorHAnsi"/>
        </w:rPr>
        <w:t xml:space="preserve">Susan Polos, </w:t>
      </w:r>
      <w:r w:rsidR="004F6D73">
        <w:rPr>
          <w:rFonts w:asciiTheme="minorHAnsi" w:hAnsiTheme="minorHAnsi" w:cstheme="minorHAnsi"/>
        </w:rPr>
        <w:t xml:space="preserve"> School Librarian, </w:t>
      </w:r>
      <w:r w:rsidR="00920868">
        <w:rPr>
          <w:rFonts w:asciiTheme="minorHAnsi" w:hAnsiTheme="minorHAnsi" w:cstheme="minorHAnsi"/>
        </w:rPr>
        <w:t xml:space="preserve">Greenwich Country School </w:t>
      </w:r>
      <w:r>
        <w:rPr>
          <w:rFonts w:asciiTheme="minorHAnsi" w:hAnsiTheme="minorHAnsi" w:cstheme="minorHAnsi"/>
        </w:rPr>
        <w:t>(cell 914-232</w:t>
      </w:r>
      <w:r w:rsidR="006410E8">
        <w:rPr>
          <w:rFonts w:asciiTheme="minorHAnsi" w:hAnsiTheme="minorHAnsi" w:cstheme="minorHAnsi"/>
        </w:rPr>
        <w:t>-9547)</w:t>
      </w:r>
    </w:p>
    <w:p w14:paraId="5401E7F3" w14:textId="1A64EDBD" w:rsidR="006410E8" w:rsidRDefault="006410E8" w:rsidP="006410E8">
      <w:pPr>
        <w:pStyle w:val="NormalWeb"/>
        <w:ind w:left="1440"/>
        <w:rPr>
          <w:rFonts w:asciiTheme="minorHAnsi" w:hAnsiTheme="minorHAnsi" w:cstheme="minorHAnsi"/>
        </w:rPr>
      </w:pPr>
      <w:proofErr w:type="spellStart"/>
      <w:r>
        <w:rPr>
          <w:rFonts w:asciiTheme="minorHAnsi" w:hAnsiTheme="minorHAnsi" w:cstheme="minorHAnsi"/>
        </w:rPr>
        <w:t>Karlan</w:t>
      </w:r>
      <w:proofErr w:type="spellEnd"/>
      <w:r>
        <w:rPr>
          <w:rFonts w:asciiTheme="minorHAnsi" w:hAnsiTheme="minorHAnsi" w:cstheme="minorHAnsi"/>
        </w:rPr>
        <w:t xml:space="preserve"> Sick, Retired New York Public Library &amp; Board President of Literacy for Incarcerated Teens</w:t>
      </w:r>
    </w:p>
    <w:p w14:paraId="26EC95CB" w14:textId="2D013B89" w:rsidR="006410E8" w:rsidRDefault="006410E8" w:rsidP="006410E8">
      <w:pPr>
        <w:pStyle w:val="NormalWeb"/>
        <w:ind w:left="1440"/>
        <w:rPr>
          <w:rFonts w:asciiTheme="minorHAnsi" w:hAnsiTheme="minorHAnsi" w:cstheme="minorHAnsi"/>
        </w:rPr>
      </w:pPr>
      <w:r>
        <w:rPr>
          <w:rFonts w:asciiTheme="minorHAnsi" w:hAnsiTheme="minorHAnsi" w:cstheme="minorHAnsi"/>
        </w:rPr>
        <w:t xml:space="preserve">Judy Nelson, Retired Pierce County </w:t>
      </w:r>
      <w:r w:rsidR="000C014F">
        <w:rPr>
          <w:rFonts w:asciiTheme="minorHAnsi" w:hAnsiTheme="minorHAnsi" w:cstheme="minorHAnsi"/>
        </w:rPr>
        <w:t>Library System, Tacoma WA.  Past President YALSA</w:t>
      </w:r>
    </w:p>
    <w:p w14:paraId="2794CDA3" w14:textId="2355C260" w:rsidR="000C014F" w:rsidRDefault="000C014F" w:rsidP="006410E8">
      <w:pPr>
        <w:pStyle w:val="NormalWeb"/>
        <w:ind w:left="1440"/>
        <w:rPr>
          <w:rFonts w:asciiTheme="minorHAnsi" w:hAnsiTheme="minorHAnsi" w:cstheme="minorHAnsi"/>
        </w:rPr>
      </w:pPr>
      <w:r>
        <w:rPr>
          <w:rFonts w:asciiTheme="minorHAnsi" w:hAnsiTheme="minorHAnsi" w:cstheme="minorHAnsi"/>
        </w:rPr>
        <w:t>Mary Elizabeth Wendt, Retired New York Public Library, Past President YALSA</w:t>
      </w:r>
    </w:p>
    <w:p w14:paraId="3D023EC2" w14:textId="7BA774A3" w:rsidR="004F6D73" w:rsidRPr="004F6D73" w:rsidRDefault="000C014F" w:rsidP="004F6D73">
      <w:pPr>
        <w:ind w:left="720" w:firstLine="720"/>
        <w:rPr>
          <w:rFonts w:ascii="Times New Roman" w:eastAsia="Times New Roman" w:hAnsi="Times New Roman" w:cs="Times New Roman"/>
        </w:rPr>
      </w:pPr>
      <w:r>
        <w:rPr>
          <w:rFonts w:cstheme="minorHAnsi"/>
        </w:rPr>
        <w:t>Catherine Sorenson, School Librarian,  Scarsdale, NY</w:t>
      </w:r>
      <w:r w:rsidR="004F6D73">
        <w:rPr>
          <w:rFonts w:cstheme="minorHAnsi"/>
        </w:rPr>
        <w:t xml:space="preserve"> (914-</w:t>
      </w:r>
      <w:r w:rsidR="004F6D73" w:rsidRPr="004F6D73">
        <w:rPr>
          <w:rFonts w:ascii="Arial" w:hAnsi="Arial" w:cs="Arial"/>
          <w:color w:val="222222"/>
          <w:shd w:val="clear" w:color="auto" w:fill="FFFFFF"/>
        </w:rPr>
        <w:t xml:space="preserve"> </w:t>
      </w:r>
      <w:r w:rsidR="004F6D73" w:rsidRPr="004F6D73">
        <w:rPr>
          <w:rFonts w:ascii="Arial" w:eastAsia="Times New Roman" w:hAnsi="Arial" w:cs="Arial"/>
          <w:color w:val="222222"/>
          <w:shd w:val="clear" w:color="auto" w:fill="FFFFFF"/>
        </w:rPr>
        <w:t>607-</w:t>
      </w:r>
      <w:r w:rsidR="004F6D73">
        <w:rPr>
          <w:rFonts w:ascii="Arial" w:eastAsia="Times New Roman" w:hAnsi="Arial" w:cs="Arial"/>
          <w:color w:val="222222"/>
          <w:shd w:val="clear" w:color="auto" w:fill="FFFFFF"/>
        </w:rPr>
        <w:t xml:space="preserve"> </w:t>
      </w:r>
      <w:r w:rsidR="004F6D73" w:rsidRPr="004F6D73">
        <w:rPr>
          <w:rFonts w:ascii="Arial" w:eastAsia="Times New Roman" w:hAnsi="Arial" w:cs="Arial"/>
          <w:color w:val="222222"/>
          <w:shd w:val="clear" w:color="auto" w:fill="FFFFFF"/>
        </w:rPr>
        <w:t>4442</w:t>
      </w:r>
      <w:r w:rsidR="004F6D73">
        <w:rPr>
          <w:rFonts w:ascii="Arial" w:eastAsia="Times New Roman" w:hAnsi="Arial" w:cs="Arial"/>
          <w:color w:val="222222"/>
          <w:shd w:val="clear" w:color="auto" w:fill="FFFFFF"/>
        </w:rPr>
        <w:t>)</w:t>
      </w:r>
    </w:p>
    <w:p w14:paraId="2FFB6717" w14:textId="1A2E6E6C" w:rsidR="000C014F" w:rsidRDefault="000C014F" w:rsidP="006410E8">
      <w:pPr>
        <w:pStyle w:val="NormalWeb"/>
        <w:ind w:left="1440"/>
        <w:rPr>
          <w:rFonts w:asciiTheme="minorHAnsi" w:hAnsiTheme="minorHAnsi" w:cstheme="minorHAnsi"/>
        </w:rPr>
      </w:pPr>
    </w:p>
    <w:p w14:paraId="5CFD1723" w14:textId="77777777" w:rsidR="000C014F" w:rsidRPr="00097836" w:rsidRDefault="000C014F" w:rsidP="006410E8">
      <w:pPr>
        <w:pStyle w:val="NormalWeb"/>
        <w:ind w:left="1440"/>
        <w:rPr>
          <w:rFonts w:asciiTheme="minorHAnsi" w:hAnsiTheme="minorHAnsi" w:cstheme="minorHAnsi"/>
        </w:rPr>
      </w:pPr>
    </w:p>
    <w:p w14:paraId="3A8B3F9D" w14:textId="77777777" w:rsidR="00C65FC4" w:rsidRPr="00146FB7" w:rsidRDefault="00C65FC4" w:rsidP="00C65FC4">
      <w:pPr>
        <w:rPr>
          <w:rFonts w:ascii="Times New Roman" w:eastAsia="Times New Roman" w:hAnsi="Times New Roman" w:cs="Times New Roman"/>
        </w:rPr>
      </w:pPr>
    </w:p>
    <w:p w14:paraId="0B1441B4" w14:textId="77777777" w:rsidR="00C65FC4" w:rsidRPr="005C0287" w:rsidRDefault="00C65FC4" w:rsidP="00C65FC4">
      <w:pPr>
        <w:rPr>
          <w:rFonts w:ascii="Arial" w:hAnsi="Arial" w:cs="Arial"/>
          <w:sz w:val="22"/>
          <w:szCs w:val="22"/>
        </w:rPr>
      </w:pPr>
    </w:p>
    <w:p w14:paraId="23295DCD" w14:textId="77777777" w:rsidR="00C65FC4" w:rsidRDefault="00C65FC4" w:rsidP="00C65FC4">
      <w:pPr>
        <w:rPr>
          <w:rFonts w:ascii="Arial" w:hAnsi="Arial" w:cs="Arial"/>
          <w:sz w:val="22"/>
          <w:szCs w:val="22"/>
        </w:rPr>
      </w:pPr>
    </w:p>
    <w:p w14:paraId="050038EC" w14:textId="77777777" w:rsidR="00C65FC4" w:rsidRPr="009A6FB4" w:rsidRDefault="00C65FC4" w:rsidP="00C65FC4">
      <w:pPr>
        <w:rPr>
          <w:rFonts w:ascii="Times New Roman" w:eastAsia="Times New Roman" w:hAnsi="Times New Roman" w:cs="Times New Roman"/>
        </w:rPr>
      </w:pPr>
    </w:p>
    <w:p w14:paraId="74947918" w14:textId="77777777" w:rsidR="00C65FC4" w:rsidRDefault="00C65FC4" w:rsidP="00C65FC4">
      <w:pPr>
        <w:pStyle w:val="NormalWeb"/>
      </w:pPr>
      <w:r>
        <w:rPr>
          <w:rFonts w:ascii="Arial" w:hAnsi="Arial" w:cs="Arial"/>
          <w:sz w:val="22"/>
          <w:szCs w:val="22"/>
        </w:rPr>
        <w:t xml:space="preserve"> </w:t>
      </w:r>
    </w:p>
    <w:p w14:paraId="7EF672DE" w14:textId="77777777" w:rsidR="00C65FC4" w:rsidRDefault="00C65FC4" w:rsidP="00C65FC4"/>
    <w:p w14:paraId="3E2B5248" w14:textId="77777777" w:rsidR="00A6280E" w:rsidRDefault="00920868"/>
    <w:sectPr w:rsidR="00A6280E" w:rsidSect="00A83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131A7"/>
    <w:multiLevelType w:val="hybridMultilevel"/>
    <w:tmpl w:val="6464D0E0"/>
    <w:lvl w:ilvl="0" w:tplc="AA868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C4"/>
    <w:rsid w:val="00097836"/>
    <w:rsid w:val="000C014F"/>
    <w:rsid w:val="003202D1"/>
    <w:rsid w:val="00334FA3"/>
    <w:rsid w:val="00446039"/>
    <w:rsid w:val="004F6D73"/>
    <w:rsid w:val="006410E8"/>
    <w:rsid w:val="00724322"/>
    <w:rsid w:val="008C034C"/>
    <w:rsid w:val="00920868"/>
    <w:rsid w:val="009821A9"/>
    <w:rsid w:val="00A37511"/>
    <w:rsid w:val="00A832F2"/>
    <w:rsid w:val="00C6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1305D"/>
  <w15:chartTrackingRefBased/>
  <w15:docId w15:val="{D98F89CA-D740-4E4E-9B71-6BE2D6477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FC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65FC4"/>
    <w:pPr>
      <w:ind w:left="720"/>
      <w:contextualSpacing/>
    </w:pPr>
  </w:style>
  <w:style w:type="character" w:customStyle="1" w:styleId="apple-converted-space">
    <w:name w:val="apple-converted-space"/>
    <w:basedOn w:val="DefaultParagraphFont"/>
    <w:rsid w:val="0044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6372">
      <w:bodyDiv w:val="1"/>
      <w:marLeft w:val="0"/>
      <w:marRight w:val="0"/>
      <w:marTop w:val="0"/>
      <w:marBottom w:val="0"/>
      <w:divBdr>
        <w:top w:val="none" w:sz="0" w:space="0" w:color="auto"/>
        <w:left w:val="none" w:sz="0" w:space="0" w:color="auto"/>
        <w:bottom w:val="none" w:sz="0" w:space="0" w:color="auto"/>
        <w:right w:val="none" w:sz="0" w:space="0" w:color="auto"/>
      </w:divBdr>
    </w:div>
    <w:div w:id="631522569">
      <w:bodyDiv w:val="1"/>
      <w:marLeft w:val="0"/>
      <w:marRight w:val="0"/>
      <w:marTop w:val="0"/>
      <w:marBottom w:val="0"/>
      <w:divBdr>
        <w:top w:val="none" w:sz="0" w:space="0" w:color="auto"/>
        <w:left w:val="none" w:sz="0" w:space="0" w:color="auto"/>
        <w:bottom w:val="none" w:sz="0" w:space="0" w:color="auto"/>
        <w:right w:val="none" w:sz="0" w:space="0" w:color="auto"/>
      </w:divBdr>
    </w:div>
    <w:div w:id="13469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Staino</dc:creator>
  <cp:keywords/>
  <dc:description/>
  <cp:lastModifiedBy>Rocco Staino</cp:lastModifiedBy>
  <cp:revision>5</cp:revision>
  <dcterms:created xsi:type="dcterms:W3CDTF">2021-01-13T13:40:00Z</dcterms:created>
  <dcterms:modified xsi:type="dcterms:W3CDTF">2021-01-13T14:06:00Z</dcterms:modified>
</cp:coreProperties>
</file>