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B73C" w14:textId="77777777" w:rsidR="00636EBA" w:rsidRDefault="00636EBA" w:rsidP="00552EB8">
      <w:r>
        <w:t>[Date]</w:t>
      </w:r>
    </w:p>
    <w:p w14:paraId="0B972156" w14:textId="77777777" w:rsidR="00552EB8" w:rsidRDefault="00552EB8" w:rsidP="00552EB8">
      <w:r>
        <w:t>Dear eLending partners:</w:t>
      </w:r>
    </w:p>
    <w:p w14:paraId="3FE69DFC" w14:textId="77777777" w:rsidR="00552EB8" w:rsidRDefault="00552EB8" w:rsidP="00552EB8">
      <w:r>
        <w:t xml:space="preserve">We reach out to you as </w:t>
      </w:r>
      <w:r w:rsidR="003864F7">
        <w:t>representatives of the Public Library Association (PLA)</w:t>
      </w:r>
      <w:r w:rsidR="00615759">
        <w:t xml:space="preserve">, </w:t>
      </w:r>
      <w:r w:rsidR="003864F7">
        <w:t>with the</w:t>
      </w:r>
      <w:r w:rsidR="00615759">
        <w:t xml:space="preserve"> goal </w:t>
      </w:r>
      <w:r w:rsidR="003864F7">
        <w:t>of</w:t>
      </w:r>
      <w:r w:rsidR="00615759">
        <w:t xml:space="preserve"> advoca</w:t>
      </w:r>
      <w:r w:rsidR="003864F7">
        <w:t xml:space="preserve">cy </w:t>
      </w:r>
      <w:r w:rsidR="00615759">
        <w:t>for eLending improvement</w:t>
      </w:r>
      <w:r w:rsidR="00636EBA">
        <w:t>s</w:t>
      </w:r>
      <w:r>
        <w:t xml:space="preserve">. As you know, eLending has </w:t>
      </w:r>
      <w:r w:rsidR="00BD0099">
        <w:t>grown significantly</w:t>
      </w:r>
      <w:r>
        <w:t xml:space="preserve"> over the past decade, and is now </w:t>
      </w:r>
      <w:r w:rsidR="000F523F">
        <w:t xml:space="preserve">firmly </w:t>
      </w:r>
      <w:r>
        <w:t xml:space="preserve">established as an important way that many </w:t>
      </w:r>
      <w:proofErr w:type="gramStart"/>
      <w:r>
        <w:t>library</w:t>
      </w:r>
      <w:proofErr w:type="gramEnd"/>
      <w:r>
        <w:t xml:space="preserve"> patrons access content. </w:t>
      </w:r>
      <w:r w:rsidR="00615759">
        <w:t>As we think about</w:t>
      </w:r>
      <w:r>
        <w:t xml:space="preserve"> the decades to come</w:t>
      </w:r>
      <w:r w:rsidR="00615759">
        <w:t>, we want</w:t>
      </w:r>
      <w:r>
        <w:t xml:space="preserve"> to </w:t>
      </w:r>
      <w:r w:rsidR="00615759">
        <w:t>encourage</w:t>
      </w:r>
      <w:r>
        <w:t xml:space="preserve"> our partners </w:t>
      </w:r>
      <w:r w:rsidR="00615759">
        <w:t xml:space="preserve">in </w:t>
      </w:r>
      <w:r>
        <w:t xml:space="preserve">eLending capabilities that will cultivate a </w:t>
      </w:r>
      <w:r w:rsidR="000F523F">
        <w:t>healthy</w:t>
      </w:r>
      <w:r>
        <w:t>, 21st century culture of reading.</w:t>
      </w:r>
    </w:p>
    <w:p w14:paraId="0D4799CD" w14:textId="77777777" w:rsidR="00552EB8" w:rsidRDefault="00552EB8" w:rsidP="00552EB8">
      <w:r>
        <w:t>Specifically, we are asking eLending content aggregators like you to work toward offering multiple lending models with each title, and showing them all in one place.</w:t>
      </w:r>
      <w:r w:rsidR="00847B5F">
        <w:t xml:space="preserve"> </w:t>
      </w:r>
      <w:r>
        <w:t>Each title ideally will show:</w:t>
      </w:r>
    </w:p>
    <w:p w14:paraId="0EE40B5E" w14:textId="77777777" w:rsidR="00552EB8" w:rsidRDefault="00552EB8" w:rsidP="000F523F">
      <w:pPr>
        <w:pStyle w:val="ListParagraph"/>
        <w:numPr>
          <w:ilvl w:val="0"/>
          <w:numId w:val="2"/>
        </w:numPr>
      </w:pPr>
      <w:r>
        <w:t>Metered-access option (sequential loans, lower price point)</w:t>
      </w:r>
    </w:p>
    <w:p w14:paraId="5D94C9F9" w14:textId="77777777" w:rsidR="00552EB8" w:rsidRDefault="00552EB8" w:rsidP="000F523F">
      <w:pPr>
        <w:pStyle w:val="ListParagraph"/>
        <w:numPr>
          <w:ilvl w:val="0"/>
          <w:numId w:val="2"/>
        </w:numPr>
      </w:pPr>
      <w:r>
        <w:t>Perpetual use option (sequential loans, higher price point)</w:t>
      </w:r>
    </w:p>
    <w:p w14:paraId="30153178" w14:textId="77777777" w:rsidR="00552EB8" w:rsidRDefault="00552EB8" w:rsidP="000F523F">
      <w:pPr>
        <w:pStyle w:val="ListParagraph"/>
        <w:numPr>
          <w:ilvl w:val="0"/>
          <w:numId w:val="2"/>
        </w:numPr>
      </w:pPr>
      <w:r>
        <w:t xml:space="preserve">Concurrent use option (concurrent loans, </w:t>
      </w:r>
      <w:r w:rsidR="00615759">
        <w:t>priced by individual loan</w:t>
      </w:r>
      <w:r>
        <w:t>)</w:t>
      </w:r>
    </w:p>
    <w:p w14:paraId="3817A488" w14:textId="77777777" w:rsidR="00615759" w:rsidRDefault="00552EB8" w:rsidP="00552EB8">
      <w:r>
        <w:t xml:space="preserve">Multiple lending models help libraries use technology to optimize their </w:t>
      </w:r>
      <w:r w:rsidR="00636EBA">
        <w:t>collection budgets</w:t>
      </w:r>
      <w:r>
        <w:t xml:space="preserve"> </w:t>
      </w:r>
      <w:r w:rsidR="000F523F">
        <w:t>according to the life cycle they anticipate for a book.</w:t>
      </w:r>
      <w:r w:rsidR="00847B5F">
        <w:t xml:space="preserve"> </w:t>
      </w:r>
      <w:r w:rsidR="000C0320">
        <w:t>Libraries</w:t>
      </w:r>
      <w:r w:rsidR="000F523F">
        <w:t xml:space="preserve"> will use perpetual use options for titles they want in their collections over the long term</w:t>
      </w:r>
      <w:r w:rsidR="000C0320">
        <w:t xml:space="preserve">, </w:t>
      </w:r>
      <w:r w:rsidR="000F523F">
        <w:t>and metered access for titles whose popularity and life cycle are unknown upon release.</w:t>
      </w:r>
      <w:r w:rsidR="00847B5F">
        <w:t xml:space="preserve"> </w:t>
      </w:r>
      <w:r w:rsidR="00615759">
        <w:t>Concurrent use models may be used for very popular titles, or those for which there is an immediate information need (as with Black Lives Matter books in June 2020).</w:t>
      </w:r>
      <w:r w:rsidR="00847B5F">
        <w:t xml:space="preserve"> </w:t>
      </w:r>
      <w:r w:rsidR="00615759">
        <w:t>They may also be used for community reading events.</w:t>
      </w:r>
      <w:r w:rsidR="00847B5F">
        <w:t xml:space="preserve"> The ALA Joint</w:t>
      </w:r>
      <w:r w:rsidR="00567CC9">
        <w:t xml:space="preserve"> Digital Content Working Group identified multiple models as a change that can benefit public libraries in its statement on ALA.org here [add link when published], and this letter</w:t>
      </w:r>
      <w:r w:rsidR="000C0320">
        <w:t xml:space="preserve"> to you</w:t>
      </w:r>
      <w:r w:rsidR="00567CC9">
        <w:t xml:space="preserve"> is one effort to realize those changes.</w:t>
      </w:r>
    </w:p>
    <w:p w14:paraId="7E0FCA5F" w14:textId="77777777" w:rsidR="000149DB" w:rsidRPr="00567CC9" w:rsidRDefault="00567CC9" w:rsidP="00552EB8">
      <w:r w:rsidRPr="00567CC9">
        <w:t>Libraries</w:t>
      </w:r>
      <w:r w:rsidR="000149DB" w:rsidRPr="00567CC9">
        <w:t xml:space="preserve"> are working with publishers</w:t>
      </w:r>
      <w:r w:rsidRPr="00567CC9">
        <w:t xml:space="preserve"> too</w:t>
      </w:r>
      <w:r w:rsidR="000149DB" w:rsidRPr="00567CC9">
        <w:t xml:space="preserve">, encouraging them to offer multiple models at point of license. Many medium or smaller publishers are amenable, and one of the Big 5 is offering multiple models at least until June 30, 2021. </w:t>
      </w:r>
      <w:r w:rsidR="003877E0" w:rsidRPr="00567CC9">
        <w:t xml:space="preserve">We are hopeful that more publishers will work with us. </w:t>
      </w:r>
      <w:r w:rsidR="00DF1568" w:rsidRPr="00567CC9">
        <w:t>These conversations will be fruitless, however, if the platforms we use for acquisitions do not support multiple models.</w:t>
      </w:r>
      <w:r w:rsidR="000149DB" w:rsidRPr="00567CC9">
        <w:t xml:space="preserve"> </w:t>
      </w:r>
    </w:p>
    <w:p w14:paraId="3ED39DF7" w14:textId="77777777" w:rsidR="008D5BC7" w:rsidRDefault="00552EB8" w:rsidP="00552EB8">
      <w:r>
        <w:t xml:space="preserve">We know </w:t>
      </w:r>
      <w:r w:rsidR="00615759">
        <w:t xml:space="preserve">you may already support some of this, </w:t>
      </w:r>
      <w:r w:rsidR="00636EBA">
        <w:t xml:space="preserve">and we know that architecture investments are significant. But we </w:t>
      </w:r>
      <w:r w:rsidR="00615759">
        <w:t xml:space="preserve">ask that you </w:t>
      </w:r>
      <w:r w:rsidR="00636EBA">
        <w:t>look upon these changes as investments that improve your ability to compete in addition to assisting librarians.</w:t>
      </w:r>
      <w:r w:rsidR="00847B5F">
        <w:t xml:space="preserve"> </w:t>
      </w:r>
      <w:r w:rsidR="00636EBA">
        <w:t>A</w:t>
      </w:r>
      <w:r w:rsidR="00615759">
        <w:t xml:space="preserve"> flexible, easy-to-use interface for selection librari</w:t>
      </w:r>
      <w:r w:rsidR="000C0320">
        <w:t>ans</w:t>
      </w:r>
      <w:r w:rsidR="00615759">
        <w:t xml:space="preserve"> that offers all options in one place</w:t>
      </w:r>
      <w:r w:rsidR="00636EBA">
        <w:t xml:space="preserve"> will minimize </w:t>
      </w:r>
      <w:r w:rsidR="000C0320">
        <w:t xml:space="preserve">time spent on </w:t>
      </w:r>
      <w:r w:rsidR="00636EBA">
        <w:t>searches and clicks.</w:t>
      </w:r>
      <w:r w:rsidR="00847B5F">
        <w:t xml:space="preserve"> </w:t>
      </w:r>
      <w:r w:rsidR="00636EBA">
        <w:t>Librarians are book experts whose goal is to promote a wide array of resources to their residents and to cultivate reading and lifelong learning in those communities.</w:t>
      </w:r>
      <w:r w:rsidR="00847B5F">
        <w:t xml:space="preserve"> </w:t>
      </w:r>
      <w:r w:rsidR="00636EBA">
        <w:t>An architecture that optimizes for their expertise is one that helps us all.</w:t>
      </w:r>
    </w:p>
    <w:p w14:paraId="575FE585" w14:textId="77777777" w:rsidR="00636EBA" w:rsidRDefault="00636EBA" w:rsidP="00552EB8">
      <w:r>
        <w:t>Thank you for considering this request.</w:t>
      </w:r>
    </w:p>
    <w:p w14:paraId="14F50286" w14:textId="77777777" w:rsidR="00636EBA" w:rsidRDefault="00636EBA" w:rsidP="00552EB8">
      <w:r>
        <w:t>Sincerely,</w:t>
      </w:r>
    </w:p>
    <w:p w14:paraId="166E950A" w14:textId="77777777" w:rsidR="00636EBA" w:rsidRDefault="00636EBA" w:rsidP="00552EB8">
      <w:r>
        <w:t>[</w:t>
      </w:r>
      <w:r w:rsidR="00847B5F">
        <w:t>PLA</w:t>
      </w:r>
      <w:r>
        <w:t xml:space="preserve"> </w:t>
      </w:r>
      <w:r w:rsidR="00847B5F">
        <w:t>leadership signatures?</w:t>
      </w:r>
      <w:r>
        <w:t>]</w:t>
      </w:r>
    </w:p>
    <w:p w14:paraId="2B58699D" w14:textId="77777777" w:rsidR="002E5303" w:rsidRDefault="002E5303"/>
    <w:sectPr w:rsidR="002E53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29B7" w14:textId="77777777" w:rsidR="00630B71" w:rsidRDefault="00630B71" w:rsidP="007F769D">
      <w:pPr>
        <w:spacing w:after="0" w:line="240" w:lineRule="auto"/>
      </w:pPr>
      <w:r>
        <w:separator/>
      </w:r>
    </w:p>
  </w:endnote>
  <w:endnote w:type="continuationSeparator" w:id="0">
    <w:p w14:paraId="04ED68CE" w14:textId="77777777" w:rsidR="00630B71" w:rsidRDefault="00630B71" w:rsidP="007F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792B" w14:textId="77777777" w:rsidR="00630B71" w:rsidRDefault="00630B71" w:rsidP="007F769D">
      <w:pPr>
        <w:spacing w:after="0" w:line="240" w:lineRule="auto"/>
      </w:pPr>
      <w:r>
        <w:separator/>
      </w:r>
    </w:p>
  </w:footnote>
  <w:footnote w:type="continuationSeparator" w:id="0">
    <w:p w14:paraId="0932AAA5" w14:textId="77777777" w:rsidR="00630B71" w:rsidRDefault="00630B71" w:rsidP="007F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12CE" w14:textId="77777777" w:rsidR="007F769D" w:rsidRDefault="007F769D" w:rsidP="007F769D">
    <w:pPr>
      <w:pStyle w:val="Header"/>
      <w:jc w:val="right"/>
    </w:pPr>
    <w:r>
      <w:t>PLA Board of Directors</w:t>
    </w:r>
  </w:p>
  <w:p w14:paraId="5BC368E3" w14:textId="77777777" w:rsidR="007F769D" w:rsidRDefault="007F769D" w:rsidP="007F769D">
    <w:pPr>
      <w:pStyle w:val="Header"/>
      <w:jc w:val="right"/>
    </w:pPr>
    <w:r>
      <w:t>February 19, 2021 Virtual Meeting</w:t>
    </w:r>
  </w:p>
  <w:p w14:paraId="2392E665" w14:textId="65F594C0" w:rsidR="007F769D" w:rsidRDefault="007F769D" w:rsidP="007F769D">
    <w:pPr>
      <w:pStyle w:val="Header"/>
      <w:jc w:val="right"/>
    </w:pPr>
    <w:r>
      <w:t>Document no.: 2021.</w:t>
    </w:r>
    <w:r>
      <w:t>53b</w:t>
    </w:r>
  </w:p>
  <w:p w14:paraId="19586970" w14:textId="77777777" w:rsidR="007F769D" w:rsidRDefault="007F769D" w:rsidP="007F76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327"/>
    <w:multiLevelType w:val="hybridMultilevel"/>
    <w:tmpl w:val="D95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24B5B"/>
    <w:multiLevelType w:val="hybridMultilevel"/>
    <w:tmpl w:val="35E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3D"/>
    <w:rsid w:val="000149DB"/>
    <w:rsid w:val="000C0320"/>
    <w:rsid w:val="000F523F"/>
    <w:rsid w:val="002E5303"/>
    <w:rsid w:val="002E6009"/>
    <w:rsid w:val="003864F7"/>
    <w:rsid w:val="003877E0"/>
    <w:rsid w:val="00552EB8"/>
    <w:rsid w:val="00567CC9"/>
    <w:rsid w:val="005C551C"/>
    <w:rsid w:val="00615759"/>
    <w:rsid w:val="00630B71"/>
    <w:rsid w:val="00636EBA"/>
    <w:rsid w:val="00680913"/>
    <w:rsid w:val="007F0578"/>
    <w:rsid w:val="007F769D"/>
    <w:rsid w:val="00804A3D"/>
    <w:rsid w:val="00847B5F"/>
    <w:rsid w:val="008D5BC7"/>
    <w:rsid w:val="00B122A2"/>
    <w:rsid w:val="00BD0099"/>
    <w:rsid w:val="00CF65F4"/>
    <w:rsid w:val="00D71501"/>
    <w:rsid w:val="00D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97C"/>
  <w15:chartTrackingRefBased/>
  <w15:docId w15:val="{A6A11BD5-EC53-479C-968C-7312DDE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9D"/>
  </w:style>
  <w:style w:type="paragraph" w:styleId="Footer">
    <w:name w:val="footer"/>
    <w:basedOn w:val="Normal"/>
    <w:link w:val="FooterChar"/>
    <w:uiPriority w:val="99"/>
    <w:unhideWhenUsed/>
    <w:rsid w:val="007F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 Library System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 Parker</dc:creator>
  <cp:keywords/>
  <dc:description/>
  <cp:lastModifiedBy>Megan Stewart</cp:lastModifiedBy>
  <cp:revision>3</cp:revision>
  <dcterms:created xsi:type="dcterms:W3CDTF">2021-01-26T19:06:00Z</dcterms:created>
  <dcterms:modified xsi:type="dcterms:W3CDTF">2021-02-12T17:42:00Z</dcterms:modified>
</cp:coreProperties>
</file>