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86BB4" w14:textId="20C42A4C" w:rsidR="00D060E6" w:rsidRPr="001157F2" w:rsidRDefault="008651C7" w:rsidP="008651C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157F2">
        <w:rPr>
          <w:rFonts w:ascii="Times New Roman" w:hAnsi="Times New Roman" w:cs="Times New Roman"/>
          <w:b/>
          <w:bCs/>
          <w:sz w:val="24"/>
          <w:szCs w:val="24"/>
          <w:u w:val="single"/>
        </w:rPr>
        <w:t>Health Diversity List</w:t>
      </w:r>
    </w:p>
    <w:p w14:paraId="2097642D" w14:textId="77777777" w:rsidR="001157F2" w:rsidRDefault="001157F2" w:rsidP="001157F2">
      <w:pPr>
        <w:rPr>
          <w:rFonts w:ascii="Times New Roman" w:hAnsi="Times New Roman" w:cs="Times New Roman"/>
          <w:sz w:val="24"/>
          <w:szCs w:val="24"/>
        </w:rPr>
      </w:pPr>
    </w:p>
    <w:p w14:paraId="31FA85E0" w14:textId="43A44E35" w:rsidR="008651C7" w:rsidRDefault="00FB337A" w:rsidP="00FB33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Gather Round the Table Food Literacy Programs, Resources, and Ideas for Libraries by Hillary Dodge</w:t>
      </w:r>
    </w:p>
    <w:p w14:paraId="115922F8" w14:textId="6F7C8AB5" w:rsidR="00FB337A" w:rsidRDefault="00FB337A" w:rsidP="00FB33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Get Your Community Moving Physical Literacy Programs for All Ages by Jenn Carson </w:t>
      </w:r>
    </w:p>
    <w:p w14:paraId="17E23C57" w14:textId="5D9640DA" w:rsidR="00FB337A" w:rsidRDefault="00FB337A" w:rsidP="00FB33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Eat to Live: The Amazing Nutrient-Rich Program for Fast and Sustained Weight Loss by Joel Fuhrman, M.D. </w:t>
      </w:r>
    </w:p>
    <w:p w14:paraId="6842C542" w14:textId="794D4FFA" w:rsidR="00FB337A" w:rsidRDefault="00FB337A" w:rsidP="00FB33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Walking the World in Wonder: A Children’s Herbal by Ellen Evert </w:t>
      </w:r>
      <w:proofErr w:type="spellStart"/>
      <w:r>
        <w:rPr>
          <w:rFonts w:ascii="Times New Roman" w:hAnsi="Times New Roman" w:cs="Times New Roman"/>
          <w:sz w:val="24"/>
          <w:szCs w:val="24"/>
        </w:rPr>
        <w:t>Hopman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022860" w14:textId="27F27683" w:rsidR="00FB337A" w:rsidRDefault="00FB337A" w:rsidP="00FB33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Kid’s Herb Book: for children of all ages by Lesley Tierra, </w:t>
      </w:r>
      <w:proofErr w:type="spellStart"/>
      <w:r>
        <w:rPr>
          <w:rFonts w:ascii="Times New Roman" w:hAnsi="Times New Roman" w:cs="Times New Roman"/>
          <w:sz w:val="24"/>
          <w:szCs w:val="24"/>
        </w:rPr>
        <w:t>L.A.c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AHG </w:t>
      </w:r>
    </w:p>
    <w:p w14:paraId="6B0F8962" w14:textId="11679A31" w:rsidR="00FB337A" w:rsidRDefault="00FB337A" w:rsidP="00FB33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Pure Pleasure of Eating Vegan: by Sylvie Cote-Nance </w:t>
      </w:r>
    </w:p>
    <w:p w14:paraId="4E9305AB" w14:textId="59666AD9" w:rsidR="00FB337A" w:rsidRDefault="00FE0726" w:rsidP="00FB33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Wild Remedies: How to Forage Healing Foods and Craft Your Own Herbal Medicine by Rosalee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Foret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Emily Han </w:t>
      </w:r>
    </w:p>
    <w:p w14:paraId="491DED42" w14:textId="2A023E90" w:rsidR="00FE0726" w:rsidRDefault="00FE0726" w:rsidP="00FB33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Lost Book of Herbal Remedies: The Healing Power of Plant Medicine by Nicole </w:t>
      </w:r>
      <w:proofErr w:type="spellStart"/>
      <w:r>
        <w:rPr>
          <w:rFonts w:ascii="Times New Roman" w:hAnsi="Times New Roman" w:cs="Times New Roman"/>
          <w:sz w:val="24"/>
          <w:szCs w:val="24"/>
        </w:rPr>
        <w:t>Apelian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Ph.D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Claude Davis </w:t>
      </w:r>
    </w:p>
    <w:p w14:paraId="3326D103" w14:textId="7891C48E" w:rsidR="00FE0726" w:rsidRDefault="00FE0726" w:rsidP="00FB33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Modern Essentials: A Contemporary Guide to the Therapeutic Use of Essential Oils Sixth Edition by </w:t>
      </w:r>
      <w:proofErr w:type="spellStart"/>
      <w:r>
        <w:rPr>
          <w:rFonts w:ascii="Times New Roman" w:hAnsi="Times New Roman" w:cs="Times New Roman"/>
          <w:sz w:val="24"/>
          <w:szCs w:val="24"/>
        </w:rPr>
        <w:t>AromaTools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2E64F0" w14:textId="76540411" w:rsidR="00FE0726" w:rsidRDefault="00FE0726" w:rsidP="00FB33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Vaccines: Are They Really Safe and Effective? By Neil Z. Miller </w:t>
      </w:r>
    </w:p>
    <w:p w14:paraId="102D05ED" w14:textId="4FFA6B0F" w:rsidR="00812562" w:rsidRDefault="00812562" w:rsidP="00FB33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to Raise a Healthy Child in Spite of Your Doctor by Robert Mendelssohn M.D. </w:t>
      </w:r>
    </w:p>
    <w:p w14:paraId="3A9B8F18" w14:textId="3D9C6DBD" w:rsidR="00812562" w:rsidRDefault="001D510E" w:rsidP="00FB33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Mom’s Healthy Living by Sandra K. Livingston Ellis M.H. </w:t>
      </w:r>
    </w:p>
    <w:p w14:paraId="352ACA4C" w14:textId="02857EE6" w:rsidR="001D510E" w:rsidRDefault="00E255EB" w:rsidP="00FB33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 Books that Feature Character’s with Disabilities - </w:t>
      </w:r>
      <w:hyperlink r:id="rId5" w:history="1">
        <w:r w:rsidRPr="007C13BD">
          <w:rPr>
            <w:rStyle w:val="Hyperlink"/>
            <w:rFonts w:ascii="Times New Roman" w:hAnsi="Times New Roman" w:cs="Times New Roman"/>
            <w:sz w:val="24"/>
            <w:szCs w:val="24"/>
          </w:rPr>
          <w:t>https://www.huffpost.com/entry/childrens-books-characters-disabilities_l_6014669dc5b6aa4bad33ea80/amp?guccounter=1&amp;guce_referrer=aHR0cHM6Ly9uZXdzLmdvb2dsZS5jb20v&amp;guce_referrer_sig=AQAAANL4tb3-TtYieUlQ7OYws2XpabXNKx-X6L-_FuU1E1qlytd8VtrL0cjpxR2-qUkdxQvQoSpFZ0h84GOyz0W05UnpGnwe8U81ZCHftyNYvG_NTZUZrU5AqMDn9CEctsd91DDhS-IUUN6K-hTY58hClywZ4n4cyDsNd1aFKMOF4ym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61FEF7" w14:textId="617E330A" w:rsidR="00E255EB" w:rsidRPr="00E00291" w:rsidRDefault="00E00291" w:rsidP="00FB33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Books with Characters Who Have Medical Challenges - </w:t>
      </w:r>
      <w:hyperlink r:id="rId6" w:history="1">
        <w:r>
          <w:rPr>
            <w:rStyle w:val="Hyperlink"/>
            <w:rFonts w:ascii="Arial" w:hAnsi="Arial" w:cs="Arial"/>
            <w:color w:val="2A6496"/>
            <w:sz w:val="21"/>
            <w:szCs w:val="21"/>
            <w:u w:val="none"/>
          </w:rPr>
          <w:t>https://www.whatdowedoallday.com/childrens-books-characters-medical-challenges/?fbclid=IwAR1Hh9Gp_NQVHUvh6-8O-d4dugGIpC9jUYVi1TuNXiQ99R4214-SVPhDYDQ</w:t>
        </w:r>
      </w:hyperlink>
      <w:r>
        <w:t xml:space="preserve"> </w:t>
      </w:r>
    </w:p>
    <w:p w14:paraId="718EC1AD" w14:textId="3AAFD3AC" w:rsidR="008C4DE3" w:rsidRDefault="008C4DE3" w:rsidP="007C1016">
      <w:pPr>
        <w:pStyle w:val="Heading1"/>
        <w:numPr>
          <w:ilvl w:val="0"/>
          <w:numId w:val="1"/>
        </w:numPr>
        <w:shd w:val="clear" w:color="auto" w:fill="FFFFFF"/>
        <w:spacing w:before="0" w:beforeAutospacing="0"/>
        <w:rPr>
          <w:rStyle w:val="a-size-extra-large"/>
          <w:b w:val="0"/>
          <w:bCs w:val="0"/>
          <w:color w:val="0F1111"/>
          <w:sz w:val="24"/>
          <w:szCs w:val="24"/>
        </w:rPr>
      </w:pPr>
      <w:r w:rsidRPr="007C1016">
        <w:rPr>
          <w:rStyle w:val="a-size-extra-large"/>
          <w:b w:val="0"/>
          <w:bCs w:val="0"/>
          <w:color w:val="0F1111"/>
          <w:sz w:val="24"/>
          <w:szCs w:val="24"/>
        </w:rPr>
        <w:t>A Book of Miracles: Inspiring True Stories of Healing, Gratitude, an</w:t>
      </w:r>
      <w:r w:rsidR="007C1016" w:rsidRPr="007C1016">
        <w:rPr>
          <w:rStyle w:val="a-size-extra-large"/>
          <w:b w:val="0"/>
          <w:bCs w:val="0"/>
          <w:color w:val="0F1111"/>
          <w:sz w:val="24"/>
          <w:szCs w:val="24"/>
        </w:rPr>
        <w:t xml:space="preserve">d Love – Dr. Bernie S. Siegel </w:t>
      </w:r>
    </w:p>
    <w:p w14:paraId="0658483A" w14:textId="0643F529" w:rsidR="00CA7459" w:rsidRPr="00CA7459" w:rsidRDefault="006E6E9A" w:rsidP="007C1016">
      <w:pPr>
        <w:pStyle w:val="Heading1"/>
        <w:numPr>
          <w:ilvl w:val="0"/>
          <w:numId w:val="1"/>
        </w:numPr>
        <w:shd w:val="clear" w:color="auto" w:fill="FFFFFF"/>
        <w:spacing w:before="0" w:beforeAutospacing="0"/>
        <w:rPr>
          <w:rStyle w:val="small"/>
          <w:b w:val="0"/>
          <w:bCs w:val="0"/>
          <w:color w:val="0F1111"/>
          <w:sz w:val="24"/>
          <w:szCs w:val="24"/>
        </w:rPr>
      </w:pPr>
      <w:hyperlink r:id="rId7" w:history="1">
        <w:r w:rsidR="00CA7459" w:rsidRPr="00CA7459">
          <w:rPr>
            <w:rStyle w:val="Hyperlink"/>
            <w:b w:val="0"/>
            <w:bCs w:val="0"/>
            <w:color w:val="004D99"/>
            <w:sz w:val="24"/>
            <w:szCs w:val="24"/>
            <w:bdr w:val="none" w:sz="0" w:space="0" w:color="auto" w:frame="1"/>
            <w:shd w:val="clear" w:color="auto" w:fill="FFFFFF"/>
          </w:rPr>
          <w:t>How medicine came to the people : a tale of the ancient Cherokees </w:t>
        </w:r>
        <w:r w:rsidR="00CA7459" w:rsidRPr="00CA7459">
          <w:rPr>
            <w:rStyle w:val="Normal1"/>
            <w:b w:val="0"/>
            <w:bCs w:val="0"/>
            <w:color w:val="004D99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(Grandmother Stories)</w:t>
        </w:r>
      </w:hyperlink>
      <w:r w:rsidR="00CA7459" w:rsidRPr="00CA7459">
        <w:rPr>
          <w:b w:val="0"/>
          <w:bCs w:val="0"/>
          <w:color w:val="1A1A1A"/>
          <w:sz w:val="24"/>
          <w:szCs w:val="24"/>
          <w:shd w:val="clear" w:color="auto" w:fill="FFFFFF"/>
        </w:rPr>
        <w:t> </w:t>
      </w:r>
      <w:r w:rsidR="00CA7459" w:rsidRPr="00CA7459">
        <w:rPr>
          <w:rStyle w:val="small"/>
          <w:color w:val="808080"/>
          <w:sz w:val="24"/>
          <w:szCs w:val="24"/>
          <w:bdr w:val="none" w:sz="0" w:space="0" w:color="auto" w:frame="1"/>
          <w:shd w:val="clear" w:color="auto" w:fill="FFFFFF"/>
        </w:rPr>
        <w:t>by </w:t>
      </w:r>
      <w:hyperlink r:id="rId8" w:history="1">
        <w:r w:rsidR="00CA7459" w:rsidRPr="00CA7459">
          <w:rPr>
            <w:rStyle w:val="Hyperlink"/>
            <w:color w:val="0066CC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Duvall, Deborah L</w:t>
        </w:r>
      </w:hyperlink>
      <w:r w:rsidR="00CA7459" w:rsidRPr="00CA7459">
        <w:rPr>
          <w:rStyle w:val="small"/>
          <w:color w:val="80808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14:paraId="7820D5B0" w14:textId="6532E091" w:rsidR="00CA7459" w:rsidRPr="005C5795" w:rsidRDefault="006E6E9A" w:rsidP="007C1016">
      <w:pPr>
        <w:pStyle w:val="Heading1"/>
        <w:numPr>
          <w:ilvl w:val="0"/>
          <w:numId w:val="1"/>
        </w:numPr>
        <w:shd w:val="clear" w:color="auto" w:fill="FFFFFF"/>
        <w:spacing w:before="0" w:beforeAutospacing="0"/>
        <w:rPr>
          <w:b w:val="0"/>
          <w:bCs w:val="0"/>
          <w:color w:val="0F1111"/>
          <w:sz w:val="24"/>
          <w:szCs w:val="24"/>
        </w:rPr>
      </w:pPr>
      <w:hyperlink r:id="rId9" w:history="1">
        <w:r w:rsidR="0062472A" w:rsidRPr="0062472A">
          <w:rPr>
            <w:rFonts w:ascii="Helvetica" w:eastAsiaTheme="minorHAnsi" w:hAnsi="Helvetica" w:cstheme="minorBidi"/>
            <w:color w:val="004D99"/>
            <w:kern w:val="0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>American Indian contributions to the world. Medicine and health</w:t>
        </w:r>
      </w:hyperlink>
      <w:r w:rsidR="0062472A" w:rsidRPr="0062472A">
        <w:rPr>
          <w:rFonts w:ascii="Helvetica" w:eastAsiaTheme="minorHAnsi" w:hAnsi="Helvetica" w:cstheme="minorBidi"/>
          <w:color w:val="1A1A1A"/>
          <w:kern w:val="0"/>
          <w:sz w:val="23"/>
          <w:szCs w:val="23"/>
          <w:shd w:val="clear" w:color="auto" w:fill="FFFFFF"/>
        </w:rPr>
        <w:t> </w:t>
      </w:r>
      <w:r w:rsidR="0062472A" w:rsidRPr="0062472A">
        <w:rPr>
          <w:rFonts w:ascii="Helvetica" w:eastAsiaTheme="minorHAnsi" w:hAnsi="Helvetica" w:cstheme="minorBidi"/>
          <w:b w:val="0"/>
          <w:bCs w:val="0"/>
          <w:color w:val="808080"/>
          <w:kern w:val="0"/>
          <w:sz w:val="22"/>
          <w:szCs w:val="22"/>
          <w:bdr w:val="none" w:sz="0" w:space="0" w:color="auto" w:frame="1"/>
          <w:shd w:val="clear" w:color="auto" w:fill="FFFFFF"/>
        </w:rPr>
        <w:t>by </w:t>
      </w:r>
      <w:proofErr w:type="spellStart"/>
      <w:r w:rsidR="0062472A" w:rsidRPr="0062472A">
        <w:rPr>
          <w:rFonts w:ascii="Helvetica" w:eastAsiaTheme="minorHAnsi" w:hAnsi="Helvetica" w:cstheme="minorBidi"/>
          <w:b w:val="0"/>
          <w:bCs w:val="0"/>
          <w:color w:val="808080"/>
          <w:kern w:val="0"/>
          <w:sz w:val="22"/>
          <w:szCs w:val="22"/>
          <w:bdr w:val="none" w:sz="0" w:space="0" w:color="auto" w:frame="1"/>
          <w:shd w:val="clear" w:color="auto" w:fill="FFFFFF"/>
        </w:rPr>
        <w:fldChar w:fldCharType="begin"/>
      </w:r>
      <w:r w:rsidR="0062472A" w:rsidRPr="0062472A">
        <w:rPr>
          <w:rFonts w:ascii="Helvetica" w:eastAsiaTheme="minorHAnsi" w:hAnsi="Helvetica" w:cstheme="minorBidi"/>
          <w:b w:val="0"/>
          <w:bCs w:val="0"/>
          <w:color w:val="808080"/>
          <w:kern w:val="0"/>
          <w:sz w:val="22"/>
          <w:szCs w:val="22"/>
          <w:bdr w:val="none" w:sz="0" w:space="0" w:color="auto" w:frame="1"/>
          <w:shd w:val="clear" w:color="auto" w:fill="FFFFFF"/>
        </w:rPr>
        <w:instrText xml:space="preserve"> HYPERLINK "https://www.titlewave.com/search?author_search=Keoke%2C+Emory+Dean" </w:instrText>
      </w:r>
      <w:r w:rsidR="0062472A" w:rsidRPr="0062472A">
        <w:rPr>
          <w:rFonts w:ascii="Helvetica" w:eastAsiaTheme="minorHAnsi" w:hAnsi="Helvetica" w:cstheme="minorBidi"/>
          <w:b w:val="0"/>
          <w:bCs w:val="0"/>
          <w:color w:val="808080"/>
          <w:kern w:val="0"/>
          <w:sz w:val="22"/>
          <w:szCs w:val="22"/>
          <w:bdr w:val="none" w:sz="0" w:space="0" w:color="auto" w:frame="1"/>
          <w:shd w:val="clear" w:color="auto" w:fill="FFFFFF"/>
        </w:rPr>
        <w:fldChar w:fldCharType="separate"/>
      </w:r>
      <w:r w:rsidR="0062472A" w:rsidRPr="0062472A">
        <w:rPr>
          <w:rFonts w:ascii="Helvetica" w:eastAsiaTheme="minorHAnsi" w:hAnsi="Helvetica" w:cstheme="minorBidi"/>
          <w:b w:val="0"/>
          <w:bCs w:val="0"/>
          <w:color w:val="0066CC"/>
          <w:kern w:val="0"/>
          <w:sz w:val="22"/>
          <w:szCs w:val="22"/>
          <w:u w:val="single"/>
          <w:bdr w:val="none" w:sz="0" w:space="0" w:color="auto" w:frame="1"/>
          <w:shd w:val="clear" w:color="auto" w:fill="FFFFFF"/>
        </w:rPr>
        <w:t>Keoke</w:t>
      </w:r>
      <w:proofErr w:type="spellEnd"/>
      <w:r w:rsidR="0062472A" w:rsidRPr="0062472A">
        <w:rPr>
          <w:rFonts w:ascii="Helvetica" w:eastAsiaTheme="minorHAnsi" w:hAnsi="Helvetica" w:cstheme="minorBidi"/>
          <w:b w:val="0"/>
          <w:bCs w:val="0"/>
          <w:color w:val="0066CC"/>
          <w:kern w:val="0"/>
          <w:sz w:val="22"/>
          <w:szCs w:val="22"/>
          <w:u w:val="single"/>
          <w:bdr w:val="none" w:sz="0" w:space="0" w:color="auto" w:frame="1"/>
          <w:shd w:val="clear" w:color="auto" w:fill="FFFFFF"/>
        </w:rPr>
        <w:t>, Emory Dean</w:t>
      </w:r>
      <w:r w:rsidR="0062472A" w:rsidRPr="0062472A">
        <w:rPr>
          <w:rFonts w:ascii="Helvetica" w:eastAsiaTheme="minorHAnsi" w:hAnsi="Helvetica" w:cstheme="minorBidi"/>
          <w:b w:val="0"/>
          <w:bCs w:val="0"/>
          <w:color w:val="808080"/>
          <w:kern w:val="0"/>
          <w:sz w:val="22"/>
          <w:szCs w:val="22"/>
          <w:bdr w:val="none" w:sz="0" w:space="0" w:color="auto" w:frame="1"/>
          <w:shd w:val="clear" w:color="auto" w:fill="FFFFFF"/>
        </w:rPr>
        <w:fldChar w:fldCharType="end"/>
      </w:r>
      <w:r w:rsidR="0062472A" w:rsidRPr="0062472A">
        <w:rPr>
          <w:rFonts w:ascii="Helvetica" w:eastAsiaTheme="minorHAnsi" w:hAnsi="Helvetica" w:cstheme="minorBidi"/>
          <w:b w:val="0"/>
          <w:bCs w:val="0"/>
          <w:color w:val="808080"/>
          <w:kern w:val="0"/>
          <w:sz w:val="22"/>
          <w:szCs w:val="22"/>
          <w:bdr w:val="none" w:sz="0" w:space="0" w:color="auto" w:frame="1"/>
          <w:shd w:val="clear" w:color="auto" w:fill="FFFFFF"/>
        </w:rPr>
        <w:t> </w:t>
      </w:r>
      <w:r w:rsidR="0062472A">
        <w:rPr>
          <w:rFonts w:ascii="Helvetica" w:eastAsiaTheme="minorHAnsi" w:hAnsi="Helvetica" w:cstheme="minorBidi"/>
          <w:b w:val="0"/>
          <w:bCs w:val="0"/>
          <w:color w:val="808080"/>
          <w:kern w:val="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</w:p>
    <w:p w14:paraId="6BDE0E83" w14:textId="557F3E6B" w:rsidR="005C5795" w:rsidRPr="00CA7459" w:rsidRDefault="005C5795" w:rsidP="007C1016">
      <w:pPr>
        <w:pStyle w:val="Heading1"/>
        <w:numPr>
          <w:ilvl w:val="0"/>
          <w:numId w:val="1"/>
        </w:numPr>
        <w:shd w:val="clear" w:color="auto" w:fill="FFFFFF"/>
        <w:spacing w:before="0" w:beforeAutospacing="0"/>
        <w:rPr>
          <w:b w:val="0"/>
          <w:bCs w:val="0"/>
          <w:color w:val="0F1111"/>
          <w:sz w:val="24"/>
          <w:szCs w:val="24"/>
        </w:rPr>
      </w:pPr>
      <w:r>
        <w:rPr>
          <w:rFonts w:ascii="Helvetica" w:eastAsiaTheme="minorHAnsi" w:hAnsi="Helvetica" w:cstheme="minorBidi"/>
          <w:b w:val="0"/>
          <w:bCs w:val="0"/>
          <w:color w:val="808080"/>
          <w:kern w:val="0"/>
          <w:sz w:val="22"/>
          <w:szCs w:val="22"/>
          <w:bdr w:val="none" w:sz="0" w:space="0" w:color="auto" w:frame="1"/>
          <w:shd w:val="clear" w:color="auto" w:fill="FFFFFF"/>
        </w:rPr>
        <w:t xml:space="preserve">Transfiguration Diet by </w:t>
      </w:r>
      <w:proofErr w:type="spellStart"/>
      <w:r w:rsidR="006E6E9A">
        <w:rPr>
          <w:rFonts w:ascii="Helvetica" w:eastAsiaTheme="minorHAnsi" w:hAnsi="Helvetica" w:cstheme="minorBidi"/>
          <w:b w:val="0"/>
          <w:bCs w:val="0"/>
          <w:color w:val="808080"/>
          <w:kern w:val="0"/>
          <w:sz w:val="22"/>
          <w:szCs w:val="22"/>
          <w:bdr w:val="none" w:sz="0" w:space="0" w:color="auto" w:frame="1"/>
          <w:shd w:val="clear" w:color="auto" w:fill="FFFFFF"/>
        </w:rPr>
        <w:t>L</w:t>
      </w:r>
      <w:r>
        <w:rPr>
          <w:rFonts w:ascii="Helvetica" w:eastAsiaTheme="minorHAnsi" w:hAnsi="Helvetica" w:cstheme="minorBidi"/>
          <w:b w:val="0"/>
          <w:bCs w:val="0"/>
          <w:color w:val="808080"/>
          <w:kern w:val="0"/>
          <w:sz w:val="22"/>
          <w:szCs w:val="22"/>
          <w:bdr w:val="none" w:sz="0" w:space="0" w:color="auto" w:frame="1"/>
          <w:shd w:val="clear" w:color="auto" w:fill="FFFFFF"/>
        </w:rPr>
        <w:t>ittlegreen</w:t>
      </w:r>
      <w:proofErr w:type="spellEnd"/>
      <w:r>
        <w:rPr>
          <w:rFonts w:ascii="Helvetica" w:eastAsiaTheme="minorHAnsi" w:hAnsi="Helvetica" w:cstheme="minorBidi"/>
          <w:b w:val="0"/>
          <w:bCs w:val="0"/>
          <w:color w:val="808080"/>
          <w:kern w:val="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6E6E9A">
        <w:rPr>
          <w:rFonts w:ascii="Helvetica" w:eastAsiaTheme="minorHAnsi" w:hAnsi="Helvetica" w:cstheme="minorBidi"/>
          <w:b w:val="0"/>
          <w:bCs w:val="0"/>
          <w:color w:val="808080"/>
          <w:kern w:val="0"/>
          <w:sz w:val="22"/>
          <w:szCs w:val="22"/>
          <w:bdr w:val="none" w:sz="0" w:space="0" w:color="auto" w:frame="1"/>
          <w:shd w:val="clear" w:color="auto" w:fill="FFFFFF"/>
        </w:rPr>
        <w:t>I</w:t>
      </w:r>
      <w:r>
        <w:rPr>
          <w:rFonts w:ascii="Helvetica" w:eastAsiaTheme="minorHAnsi" w:hAnsi="Helvetica" w:cstheme="minorBidi"/>
          <w:b w:val="0"/>
          <w:bCs w:val="0"/>
          <w:color w:val="808080"/>
          <w:kern w:val="0"/>
          <w:sz w:val="22"/>
          <w:szCs w:val="22"/>
          <w:bdr w:val="none" w:sz="0" w:space="0" w:color="auto" w:frame="1"/>
          <w:shd w:val="clear" w:color="auto" w:fill="FFFFFF"/>
        </w:rPr>
        <w:t xml:space="preserve">nc.’s </w:t>
      </w:r>
      <w:r w:rsidR="006E6E9A">
        <w:rPr>
          <w:rFonts w:ascii="Helvetica" w:eastAsiaTheme="minorHAnsi" w:hAnsi="Helvetica" w:cstheme="minorBidi"/>
          <w:b w:val="0"/>
          <w:bCs w:val="0"/>
          <w:color w:val="808080"/>
          <w:kern w:val="0"/>
          <w:sz w:val="22"/>
          <w:szCs w:val="22"/>
          <w:bdr w:val="none" w:sz="0" w:space="0" w:color="auto" w:frame="1"/>
          <w:shd w:val="clear" w:color="auto" w:fill="FFFFFF"/>
        </w:rPr>
        <w:t>T</w:t>
      </w:r>
      <w:r>
        <w:rPr>
          <w:rFonts w:ascii="Helvetica" w:eastAsiaTheme="minorHAnsi" w:hAnsi="Helvetica" w:cstheme="minorBidi"/>
          <w:b w:val="0"/>
          <w:bCs w:val="0"/>
          <w:color w:val="808080"/>
          <w:kern w:val="0"/>
          <w:sz w:val="22"/>
          <w:szCs w:val="22"/>
          <w:bdr w:val="none" w:sz="0" w:space="0" w:color="auto" w:frame="1"/>
          <w:shd w:val="clear" w:color="auto" w:fill="FFFFFF"/>
        </w:rPr>
        <w:t xml:space="preserve">hink </w:t>
      </w:r>
      <w:r w:rsidR="006E6E9A">
        <w:rPr>
          <w:rFonts w:ascii="Helvetica" w:eastAsiaTheme="minorHAnsi" w:hAnsi="Helvetica" w:cstheme="minorBidi"/>
          <w:b w:val="0"/>
          <w:bCs w:val="0"/>
          <w:color w:val="808080"/>
          <w:kern w:val="0"/>
          <w:sz w:val="22"/>
          <w:szCs w:val="22"/>
          <w:bdr w:val="none" w:sz="0" w:space="0" w:color="auto" w:frame="1"/>
          <w:shd w:val="clear" w:color="auto" w:fill="FFFFFF"/>
        </w:rPr>
        <w:t>T</w:t>
      </w:r>
      <w:r>
        <w:rPr>
          <w:rFonts w:ascii="Helvetica" w:eastAsiaTheme="minorHAnsi" w:hAnsi="Helvetica" w:cstheme="minorBidi"/>
          <w:b w:val="0"/>
          <w:bCs w:val="0"/>
          <w:color w:val="808080"/>
          <w:kern w:val="0"/>
          <w:sz w:val="22"/>
          <w:szCs w:val="22"/>
          <w:bdr w:val="none" w:sz="0" w:space="0" w:color="auto" w:frame="1"/>
          <w:shd w:val="clear" w:color="auto" w:fill="FFFFFF"/>
        </w:rPr>
        <w:t xml:space="preserve">ank </w:t>
      </w:r>
    </w:p>
    <w:p w14:paraId="4178E32B" w14:textId="77777777" w:rsidR="00E00291" w:rsidRPr="008C4DE3" w:rsidRDefault="00E00291" w:rsidP="007C1016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E00291" w:rsidRPr="008C4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27814"/>
    <w:multiLevelType w:val="hybridMultilevel"/>
    <w:tmpl w:val="D8A4B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1C7"/>
    <w:rsid w:val="001157F2"/>
    <w:rsid w:val="001D510E"/>
    <w:rsid w:val="005C5795"/>
    <w:rsid w:val="0062472A"/>
    <w:rsid w:val="006E6E9A"/>
    <w:rsid w:val="007C1016"/>
    <w:rsid w:val="00812562"/>
    <w:rsid w:val="008651C7"/>
    <w:rsid w:val="008C4DE3"/>
    <w:rsid w:val="00CA7459"/>
    <w:rsid w:val="00D01E3C"/>
    <w:rsid w:val="00D060E6"/>
    <w:rsid w:val="00E00291"/>
    <w:rsid w:val="00E255EB"/>
    <w:rsid w:val="00FB337A"/>
    <w:rsid w:val="00FE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5DEE4"/>
  <w15:chartTrackingRefBased/>
  <w15:docId w15:val="{56D477B6-9A5E-49B3-BCDE-491E85D5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C4D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3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55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5E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C4D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8C4DE3"/>
  </w:style>
  <w:style w:type="character" w:customStyle="1" w:styleId="a-size-large">
    <w:name w:val="a-size-large"/>
    <w:basedOn w:val="DefaultParagraphFont"/>
    <w:rsid w:val="008C4DE3"/>
  </w:style>
  <w:style w:type="character" w:customStyle="1" w:styleId="author">
    <w:name w:val="author"/>
    <w:basedOn w:val="DefaultParagraphFont"/>
    <w:rsid w:val="008C4DE3"/>
  </w:style>
  <w:style w:type="character" w:customStyle="1" w:styleId="a-color-secondary">
    <w:name w:val="a-color-secondary"/>
    <w:basedOn w:val="DefaultParagraphFont"/>
    <w:rsid w:val="008C4DE3"/>
  </w:style>
  <w:style w:type="character" w:customStyle="1" w:styleId="Normal1">
    <w:name w:val="Normal1"/>
    <w:basedOn w:val="DefaultParagraphFont"/>
    <w:rsid w:val="00CA7459"/>
  </w:style>
  <w:style w:type="character" w:customStyle="1" w:styleId="small">
    <w:name w:val="small"/>
    <w:basedOn w:val="DefaultParagraphFont"/>
    <w:rsid w:val="00CA7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8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tlewave.com/search?author_search=Duvall%2C+Deborah+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itlewave.com/list?active_filter=&amp;active_tab=books&amp;card7.x=1&amp;duplicates_view=&amp;page=1&amp;search_within_type=&amp;within_search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hatdowedoallday.com/childrens-books-characters-medical-challenges/?fbclid=IwAR1Hh9Gp_NQVHUvh6-8O-d4dugGIpC9jUYVi1TuNXiQ99R4214-SVPhDYD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huffpost.com/entry/childrens-books-characters-disabilities_l_6014669dc5b6aa4bad33ea80/amp?guccounter=1&amp;guce_referrer=aHR0cHM6Ly9uZXdzLmdvb2dsZS5jb20v&amp;guce_referrer_sig=AQAAANL4tb3-TtYieUlQ7OYws2XpabXNKx-X6L-_FuU1E1qlytd8VtrL0cjpxR2-qUkdxQvQoSpFZ0h84GOyz0W05UnpGnwe8U81ZCHftyNYvG_NTZUZrU5AqMDn9CEctsd91DDhS-IUUN6K-hTY58hClywZ4n4cyDsNd1aFKMOF4ym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itlewave.com/list?active_filter=&amp;active_tab=books&amp;card1.x=1&amp;duplicates_view=&amp;page=1&amp;search_within_type=&amp;within_search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Williams</dc:creator>
  <cp:keywords/>
  <dc:description/>
  <cp:lastModifiedBy>Jacqueline Williams</cp:lastModifiedBy>
  <cp:revision>13</cp:revision>
  <dcterms:created xsi:type="dcterms:W3CDTF">2021-02-07T00:04:00Z</dcterms:created>
  <dcterms:modified xsi:type="dcterms:W3CDTF">2021-02-21T21:10:00Z</dcterms:modified>
</cp:coreProperties>
</file>