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2C2CF" w14:textId="5FAC37BC" w:rsidR="00C7067F" w:rsidRPr="00A42F9C" w:rsidRDefault="00287CCB" w:rsidP="001B10DC">
      <w:pPr>
        <w:pStyle w:val="Title"/>
        <w:rPr>
          <w:rFonts w:ascii="Trebuchet MS" w:eastAsia="Times New Roman" w:hAnsi="Trebuchet MS"/>
          <w:b/>
          <w:bCs/>
          <w:sz w:val="22"/>
          <w:szCs w:val="22"/>
        </w:rPr>
      </w:pPr>
      <w:bookmarkStart w:id="0" w:name="_GoBack"/>
      <w:bookmarkEnd w:id="0"/>
      <w:r w:rsidRPr="00A42F9C">
        <w:rPr>
          <w:rFonts w:ascii="Trebuchet MS" w:eastAsia="Times New Roman" w:hAnsi="Trebuchet MS"/>
          <w:b/>
          <w:bCs/>
          <w:sz w:val="22"/>
          <w:szCs w:val="22"/>
        </w:rPr>
        <w:t xml:space="preserve">ALCTS </w:t>
      </w:r>
      <w:r w:rsidR="00212D71" w:rsidRPr="00A42F9C">
        <w:rPr>
          <w:rFonts w:ascii="Trebuchet MS" w:eastAsia="Times New Roman" w:hAnsi="Trebuchet MS"/>
          <w:b/>
          <w:bCs/>
          <w:sz w:val="22"/>
          <w:szCs w:val="22"/>
        </w:rPr>
        <w:t xml:space="preserve">CMS Planning Committee </w:t>
      </w:r>
      <w:r w:rsidR="00B37BEB" w:rsidRPr="00A42F9C">
        <w:rPr>
          <w:rFonts w:ascii="Trebuchet MS" w:eastAsia="Times New Roman" w:hAnsi="Trebuchet MS"/>
          <w:b/>
          <w:bCs/>
          <w:sz w:val="22"/>
          <w:szCs w:val="22"/>
        </w:rPr>
        <w:t xml:space="preserve">Virtual </w:t>
      </w:r>
      <w:r w:rsidR="00212D71" w:rsidRPr="00A42F9C">
        <w:rPr>
          <w:rFonts w:ascii="Trebuchet MS" w:eastAsia="Times New Roman" w:hAnsi="Trebuchet MS"/>
          <w:b/>
          <w:bCs/>
          <w:sz w:val="22"/>
          <w:szCs w:val="22"/>
        </w:rPr>
        <w:t xml:space="preserve">Meeting </w:t>
      </w:r>
      <w:r w:rsidR="003D2F48" w:rsidRPr="00A42F9C">
        <w:rPr>
          <w:rFonts w:ascii="Trebuchet MS" w:eastAsia="Times New Roman" w:hAnsi="Trebuchet MS"/>
          <w:b/>
          <w:bCs/>
          <w:sz w:val="22"/>
          <w:szCs w:val="22"/>
        </w:rPr>
        <w:t>Minutes</w:t>
      </w:r>
    </w:p>
    <w:p w14:paraId="4E611A0E" w14:textId="77777777" w:rsidR="00070ED5" w:rsidRPr="00A42F9C" w:rsidRDefault="00212D71"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June 29, 2020</w:t>
      </w:r>
    </w:p>
    <w:p w14:paraId="44B90B14" w14:textId="690A6596" w:rsidR="00070ED5" w:rsidRDefault="00212D71"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3:00 p.m., eastern time</w:t>
      </w:r>
    </w:p>
    <w:p w14:paraId="4EE8166A" w14:textId="77777777" w:rsidR="001B10DC" w:rsidRPr="00A42F9C" w:rsidRDefault="001B10DC" w:rsidP="001B10DC">
      <w:pPr>
        <w:spacing w:after="0" w:line="240" w:lineRule="auto"/>
        <w:rPr>
          <w:rFonts w:ascii="Trebuchet MS" w:eastAsia="Times New Roman" w:hAnsi="Trebuchet MS" w:cs="Times New Roman"/>
        </w:rPr>
      </w:pPr>
    </w:p>
    <w:p w14:paraId="060FE218" w14:textId="24F2CB56" w:rsidR="003D2F48" w:rsidRPr="00A42F9C" w:rsidRDefault="003D2F48" w:rsidP="001B10DC">
      <w:pPr>
        <w:pStyle w:val="Heading1"/>
        <w:spacing w:before="0" w:line="240" w:lineRule="auto"/>
        <w:rPr>
          <w:rFonts w:ascii="Trebuchet MS" w:eastAsia="Times New Roman" w:hAnsi="Trebuchet MS"/>
          <w:b/>
          <w:bCs/>
          <w:color w:val="auto"/>
          <w:sz w:val="22"/>
          <w:szCs w:val="22"/>
        </w:rPr>
      </w:pPr>
      <w:r w:rsidRPr="00A42F9C">
        <w:rPr>
          <w:rFonts w:ascii="Trebuchet MS" w:eastAsia="Times New Roman" w:hAnsi="Trebuchet MS"/>
          <w:b/>
          <w:bCs/>
          <w:color w:val="auto"/>
          <w:sz w:val="22"/>
          <w:szCs w:val="22"/>
        </w:rPr>
        <w:t>Present:</w:t>
      </w:r>
    </w:p>
    <w:p w14:paraId="0F8CBEFA" w14:textId="38B0C211" w:rsidR="00AA74ED" w:rsidRDefault="00AA74ED"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 xml:space="preserve">Jennifer Bowen, Meghan Burke, Tasha Cooper (chair), </w:t>
      </w:r>
      <w:r w:rsidR="003D2F48" w:rsidRPr="00A42F9C">
        <w:rPr>
          <w:rFonts w:ascii="Trebuchet MS" w:eastAsia="Times New Roman" w:hAnsi="Trebuchet MS" w:cs="Times New Roman"/>
        </w:rPr>
        <w:t>Sara Duff</w:t>
      </w:r>
      <w:r w:rsidRPr="00A42F9C">
        <w:rPr>
          <w:rFonts w:ascii="Trebuchet MS" w:eastAsia="Times New Roman" w:hAnsi="Trebuchet MS" w:cs="Times New Roman"/>
        </w:rPr>
        <w:t xml:space="preserve">, Tyler Dzuba, Julia Gelfand, Lynn Hoffman, </w:t>
      </w:r>
      <w:r w:rsidR="003D2F48" w:rsidRPr="00A42F9C">
        <w:rPr>
          <w:rFonts w:ascii="Trebuchet MS" w:eastAsia="Times New Roman" w:hAnsi="Trebuchet MS" w:cs="Times New Roman"/>
        </w:rPr>
        <w:t>Edward Lener</w:t>
      </w:r>
      <w:r w:rsidRPr="00A42F9C">
        <w:rPr>
          <w:rFonts w:ascii="Trebuchet MS" w:eastAsia="Times New Roman" w:hAnsi="Trebuchet MS" w:cs="Times New Roman"/>
        </w:rPr>
        <w:t xml:space="preserve">, Jessica Russell, </w:t>
      </w:r>
      <w:r w:rsidR="003D2F48" w:rsidRPr="00A42F9C">
        <w:rPr>
          <w:rFonts w:ascii="Trebuchet MS" w:eastAsia="Times New Roman" w:hAnsi="Trebuchet MS" w:cs="Times New Roman"/>
        </w:rPr>
        <w:t>Gene Springs</w:t>
      </w:r>
      <w:r w:rsidRPr="00A42F9C">
        <w:rPr>
          <w:rFonts w:ascii="Trebuchet MS" w:eastAsia="Times New Roman" w:hAnsi="Trebuchet MS" w:cs="Times New Roman"/>
        </w:rPr>
        <w:t>, Karla Strieb</w:t>
      </w:r>
    </w:p>
    <w:p w14:paraId="7011CCAE" w14:textId="77777777" w:rsidR="001B10DC" w:rsidRPr="001B10DC" w:rsidRDefault="001B10DC" w:rsidP="001B10DC">
      <w:pPr>
        <w:spacing w:after="0" w:line="240" w:lineRule="auto"/>
        <w:rPr>
          <w:rFonts w:ascii="Trebuchet MS" w:eastAsia="Times New Roman" w:hAnsi="Trebuchet MS" w:cs="Times New Roman"/>
        </w:rPr>
      </w:pPr>
    </w:p>
    <w:p w14:paraId="4ACD1DB7" w14:textId="77777777" w:rsidR="00A42F9C" w:rsidRPr="00A42F9C" w:rsidRDefault="00500745" w:rsidP="001B10DC">
      <w:pPr>
        <w:pStyle w:val="Heading1"/>
        <w:spacing w:before="0" w:line="240" w:lineRule="auto"/>
        <w:rPr>
          <w:rFonts w:ascii="Trebuchet MS" w:eastAsia="Times New Roman" w:hAnsi="Trebuchet MS"/>
          <w:b/>
          <w:bCs/>
          <w:color w:val="auto"/>
          <w:sz w:val="22"/>
          <w:szCs w:val="22"/>
        </w:rPr>
      </w:pPr>
      <w:r w:rsidRPr="00A42F9C">
        <w:rPr>
          <w:rFonts w:ascii="Trebuchet MS" w:eastAsia="Times New Roman" w:hAnsi="Trebuchet MS"/>
          <w:b/>
          <w:bCs/>
          <w:color w:val="auto"/>
          <w:sz w:val="22"/>
          <w:szCs w:val="22"/>
        </w:rPr>
        <w:t>Introductions and ALCTS Code of Conduct:</w:t>
      </w:r>
    </w:p>
    <w:p w14:paraId="7F3CCF7D" w14:textId="75E62C7D" w:rsidR="00500745" w:rsidRDefault="00500745"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 xml:space="preserve">The meeting opened with a reminder about the </w:t>
      </w:r>
      <w:hyperlink r:id="rId5" w:tgtFrame="_blank" w:history="1">
        <w:r w:rsidRPr="00A42F9C">
          <w:rPr>
            <w:rStyle w:val="Hyperlink"/>
            <w:rFonts w:ascii="Trebuchet MS" w:eastAsia="Times New Roman" w:hAnsi="Trebuchet MS" w:cs="Times New Roman"/>
            <w:color w:val="auto"/>
          </w:rPr>
          <w:t>ALCTS Statement of Conduct</w:t>
        </w:r>
      </w:hyperlink>
      <w:r w:rsidRPr="00A42F9C">
        <w:rPr>
          <w:rFonts w:ascii="Trebuchet MS" w:eastAsia="Times New Roman" w:hAnsi="Trebuchet MS" w:cs="Times New Roman"/>
        </w:rPr>
        <w:t>, followed by introductions.</w:t>
      </w:r>
    </w:p>
    <w:p w14:paraId="1A45AC3A" w14:textId="77777777" w:rsidR="001B10DC" w:rsidRPr="00A42F9C" w:rsidRDefault="001B10DC" w:rsidP="001B10DC">
      <w:pPr>
        <w:spacing w:after="0" w:line="240" w:lineRule="auto"/>
        <w:rPr>
          <w:rFonts w:ascii="Trebuchet MS" w:eastAsia="Times New Roman" w:hAnsi="Trebuchet MS" w:cs="Times New Roman"/>
        </w:rPr>
      </w:pPr>
    </w:p>
    <w:p w14:paraId="423A0788" w14:textId="5C12F2CA" w:rsidR="003D2F48" w:rsidRPr="00A42F9C" w:rsidRDefault="00AA74ED" w:rsidP="001B10DC">
      <w:pPr>
        <w:pStyle w:val="Heading1"/>
        <w:spacing w:before="0" w:line="240" w:lineRule="auto"/>
        <w:rPr>
          <w:rFonts w:ascii="Trebuchet MS" w:eastAsia="Times New Roman" w:hAnsi="Trebuchet MS"/>
          <w:b/>
          <w:bCs/>
          <w:color w:val="auto"/>
          <w:sz w:val="22"/>
          <w:szCs w:val="22"/>
        </w:rPr>
      </w:pPr>
      <w:r w:rsidRPr="00A42F9C">
        <w:rPr>
          <w:rFonts w:ascii="Trebuchet MS" w:eastAsia="Times New Roman" w:hAnsi="Trebuchet MS"/>
          <w:b/>
          <w:bCs/>
          <w:color w:val="auto"/>
          <w:sz w:val="22"/>
          <w:szCs w:val="22"/>
        </w:rPr>
        <w:t>C</w:t>
      </w:r>
      <w:r w:rsidR="00A42F9C" w:rsidRPr="00A42F9C">
        <w:rPr>
          <w:rFonts w:ascii="Trebuchet MS" w:eastAsia="Times New Roman" w:hAnsi="Trebuchet MS"/>
          <w:b/>
          <w:bCs/>
          <w:color w:val="auto"/>
          <w:sz w:val="22"/>
          <w:szCs w:val="22"/>
        </w:rPr>
        <w:t>ore</w:t>
      </w:r>
      <w:r w:rsidRPr="00A42F9C">
        <w:rPr>
          <w:rFonts w:ascii="Trebuchet MS" w:eastAsia="Times New Roman" w:hAnsi="Trebuchet MS"/>
          <w:b/>
          <w:bCs/>
          <w:color w:val="auto"/>
          <w:sz w:val="22"/>
          <w:szCs w:val="22"/>
        </w:rPr>
        <w:t xml:space="preserve"> and Interest Group Discussion:</w:t>
      </w:r>
    </w:p>
    <w:p w14:paraId="154AFBAC" w14:textId="05494E74" w:rsidR="00AA74ED" w:rsidRPr="00A42F9C" w:rsidRDefault="00AA74ED"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Lynn Hoffman, Chair of the</w:t>
      </w:r>
      <w:r w:rsidR="00736B20" w:rsidRPr="00A42F9C">
        <w:rPr>
          <w:rFonts w:ascii="Trebuchet MS" w:eastAsia="Times New Roman" w:hAnsi="Trebuchet MS" w:cs="Times New Roman"/>
        </w:rPr>
        <w:t xml:space="preserve"> C</w:t>
      </w:r>
      <w:r w:rsidR="00A42F9C" w:rsidRPr="00A42F9C">
        <w:rPr>
          <w:rFonts w:ascii="Trebuchet MS" w:eastAsia="Times New Roman" w:hAnsi="Trebuchet MS" w:cs="Times New Roman"/>
        </w:rPr>
        <w:t>ore</w:t>
      </w:r>
      <w:r w:rsidRPr="00A42F9C">
        <w:rPr>
          <w:rFonts w:ascii="Trebuchet MS" w:eastAsia="Times New Roman" w:hAnsi="Trebuchet MS" w:cs="Times New Roman"/>
        </w:rPr>
        <w:t xml:space="preserve"> Interest Groups Working Group, shared information about the Working Group, and what the</w:t>
      </w:r>
      <w:r w:rsidR="008C3D5D" w:rsidRPr="00A42F9C">
        <w:rPr>
          <w:rFonts w:ascii="Trebuchet MS" w:eastAsia="Times New Roman" w:hAnsi="Trebuchet MS" w:cs="Times New Roman"/>
        </w:rPr>
        <w:t xml:space="preserve"> Group is</w:t>
      </w:r>
      <w:r w:rsidRPr="00A42F9C">
        <w:rPr>
          <w:rFonts w:ascii="Trebuchet MS" w:eastAsia="Times New Roman" w:hAnsi="Trebuchet MS" w:cs="Times New Roman"/>
        </w:rPr>
        <w:t xml:space="preserve"> considering </w:t>
      </w:r>
      <w:r w:rsidR="008C3D5D" w:rsidRPr="00A42F9C">
        <w:rPr>
          <w:rFonts w:ascii="Trebuchet MS" w:eastAsia="Times New Roman" w:hAnsi="Trebuchet MS" w:cs="Times New Roman"/>
        </w:rPr>
        <w:t>in relation to</w:t>
      </w:r>
      <w:r w:rsidRPr="00A42F9C">
        <w:rPr>
          <w:rFonts w:ascii="Trebuchet MS" w:eastAsia="Times New Roman" w:hAnsi="Trebuchet MS" w:cs="Times New Roman"/>
        </w:rPr>
        <w:t xml:space="preserve"> future </w:t>
      </w:r>
      <w:r w:rsidR="00736B20" w:rsidRPr="00A42F9C">
        <w:rPr>
          <w:rFonts w:ascii="Trebuchet MS" w:eastAsia="Times New Roman" w:hAnsi="Trebuchet MS" w:cs="Times New Roman"/>
        </w:rPr>
        <w:t>I</w:t>
      </w:r>
      <w:r w:rsidRPr="00A42F9C">
        <w:rPr>
          <w:rFonts w:ascii="Trebuchet MS" w:eastAsia="Times New Roman" w:hAnsi="Trebuchet MS" w:cs="Times New Roman"/>
        </w:rPr>
        <w:t xml:space="preserve">nterest </w:t>
      </w:r>
      <w:r w:rsidR="00736B20" w:rsidRPr="00A42F9C">
        <w:rPr>
          <w:rFonts w:ascii="Trebuchet MS" w:eastAsia="Times New Roman" w:hAnsi="Trebuchet MS" w:cs="Times New Roman"/>
        </w:rPr>
        <w:t>G</w:t>
      </w:r>
      <w:r w:rsidRPr="00A42F9C">
        <w:rPr>
          <w:rFonts w:ascii="Trebuchet MS" w:eastAsia="Times New Roman" w:hAnsi="Trebuchet MS" w:cs="Times New Roman"/>
        </w:rPr>
        <w:t>roups.  Some of the points included:</w:t>
      </w:r>
    </w:p>
    <w:p w14:paraId="3D3694C0" w14:textId="69E7DF9B" w:rsidR="007668B2" w:rsidRPr="00A42F9C" w:rsidRDefault="00736B20" w:rsidP="001B10DC">
      <w:pPr>
        <w:pStyle w:val="ListParagraph"/>
        <w:numPr>
          <w:ilvl w:val="0"/>
          <w:numId w:val="5"/>
        </w:numPr>
        <w:spacing w:after="0" w:line="240" w:lineRule="auto"/>
        <w:rPr>
          <w:rFonts w:ascii="Trebuchet MS" w:eastAsia="Times New Roman" w:hAnsi="Trebuchet MS" w:cs="Times New Roman"/>
        </w:rPr>
      </w:pPr>
      <w:r w:rsidRPr="00A42F9C">
        <w:rPr>
          <w:rFonts w:ascii="Trebuchet MS" w:eastAsia="Times New Roman" w:hAnsi="Trebuchet MS" w:cs="Times New Roman"/>
        </w:rPr>
        <w:t>Wanting to c</w:t>
      </w:r>
      <w:r w:rsidR="00AA74ED" w:rsidRPr="00A42F9C">
        <w:rPr>
          <w:rFonts w:ascii="Trebuchet MS" w:eastAsia="Times New Roman" w:hAnsi="Trebuchet MS" w:cs="Times New Roman"/>
        </w:rPr>
        <w:t>reat</w:t>
      </w:r>
      <w:r w:rsidRPr="00A42F9C">
        <w:rPr>
          <w:rFonts w:ascii="Trebuchet MS" w:eastAsia="Times New Roman" w:hAnsi="Trebuchet MS" w:cs="Times New Roman"/>
        </w:rPr>
        <w:t>e</w:t>
      </w:r>
      <w:r w:rsidR="00AA74ED" w:rsidRPr="00A42F9C">
        <w:rPr>
          <w:rFonts w:ascii="Trebuchet MS" w:eastAsia="Times New Roman" w:hAnsi="Trebuchet MS" w:cs="Times New Roman"/>
        </w:rPr>
        <w:t xml:space="preserve"> a structure and space that continues to allow for </w:t>
      </w:r>
      <w:r w:rsidR="003705C4" w:rsidRPr="00A42F9C">
        <w:rPr>
          <w:rFonts w:ascii="Trebuchet MS" w:eastAsia="Times New Roman" w:hAnsi="Trebuchet MS" w:cs="Times New Roman"/>
        </w:rPr>
        <w:t>a</w:t>
      </w:r>
      <w:r w:rsidR="00AA74ED" w:rsidRPr="00A42F9C">
        <w:rPr>
          <w:rFonts w:ascii="Trebuchet MS" w:eastAsia="Times New Roman" w:hAnsi="Trebuchet MS" w:cs="Times New Roman"/>
        </w:rPr>
        <w:t xml:space="preserve"> rich exchange of ideas</w:t>
      </w:r>
    </w:p>
    <w:p w14:paraId="1AAE8211" w14:textId="71EEE2F4" w:rsidR="003705C4" w:rsidRPr="00A42F9C" w:rsidRDefault="00736B20" w:rsidP="001B10DC">
      <w:pPr>
        <w:pStyle w:val="ListParagraph"/>
        <w:numPr>
          <w:ilvl w:val="0"/>
          <w:numId w:val="5"/>
        </w:numPr>
        <w:spacing w:after="0" w:line="240" w:lineRule="auto"/>
        <w:rPr>
          <w:rFonts w:ascii="Trebuchet MS" w:eastAsia="Times New Roman" w:hAnsi="Trebuchet MS" w:cs="Times New Roman"/>
        </w:rPr>
      </w:pPr>
      <w:r w:rsidRPr="00A42F9C">
        <w:rPr>
          <w:rFonts w:ascii="Trebuchet MS" w:eastAsia="Times New Roman" w:hAnsi="Trebuchet MS" w:cs="Times New Roman"/>
        </w:rPr>
        <w:t>C</w:t>
      </w:r>
      <w:r w:rsidR="007668B2" w:rsidRPr="00A42F9C">
        <w:rPr>
          <w:rFonts w:ascii="Trebuchet MS" w:eastAsia="Times New Roman" w:hAnsi="Trebuchet MS" w:cs="Times New Roman"/>
        </w:rPr>
        <w:t xml:space="preserve">oordinating interests across the </w:t>
      </w:r>
      <w:hyperlink r:id="rId6" w:history="1">
        <w:r w:rsidR="00A42F9C" w:rsidRPr="00A42F9C">
          <w:rPr>
            <w:rStyle w:val="Hyperlink"/>
            <w:rFonts w:ascii="Trebuchet MS" w:eastAsia="Times New Roman" w:hAnsi="Trebuchet MS" w:cs="Times New Roman"/>
            <w:color w:val="auto"/>
          </w:rPr>
          <w:t>Core sections</w:t>
        </w:r>
      </w:hyperlink>
      <w:r w:rsidR="007668B2" w:rsidRPr="00A42F9C">
        <w:rPr>
          <w:rFonts w:ascii="Trebuchet MS" w:eastAsia="Times New Roman" w:hAnsi="Trebuchet MS" w:cs="Times New Roman"/>
        </w:rPr>
        <w:t xml:space="preserve"> (Assessment, Leadership, Metadata and Collections, Operations and Buildings, Technology</w:t>
      </w:r>
      <w:r w:rsidR="003705C4" w:rsidRPr="00A42F9C">
        <w:rPr>
          <w:rFonts w:ascii="Trebuchet MS" w:eastAsia="Times New Roman" w:hAnsi="Trebuchet MS" w:cs="Times New Roman"/>
        </w:rPr>
        <w:t>)</w:t>
      </w:r>
    </w:p>
    <w:p w14:paraId="51C34ED3" w14:textId="242A55A4" w:rsidR="00AA74ED" w:rsidRPr="00A42F9C" w:rsidRDefault="003705C4" w:rsidP="001B10DC">
      <w:pPr>
        <w:pStyle w:val="ListParagraph"/>
        <w:numPr>
          <w:ilvl w:val="0"/>
          <w:numId w:val="5"/>
        </w:numPr>
        <w:spacing w:after="0" w:line="240" w:lineRule="auto"/>
        <w:rPr>
          <w:rFonts w:ascii="Trebuchet MS" w:eastAsia="Times New Roman" w:hAnsi="Trebuchet MS" w:cs="Times New Roman"/>
        </w:rPr>
      </w:pPr>
      <w:r w:rsidRPr="00A42F9C">
        <w:rPr>
          <w:rFonts w:ascii="Trebuchet MS" w:eastAsia="Times New Roman" w:hAnsi="Trebuchet MS" w:cs="Times New Roman"/>
        </w:rPr>
        <w:t>Acknowledging</w:t>
      </w:r>
      <w:r w:rsidR="00AA74ED" w:rsidRPr="00A42F9C">
        <w:rPr>
          <w:rFonts w:ascii="Trebuchet MS" w:eastAsia="Times New Roman" w:hAnsi="Trebuchet MS" w:cs="Times New Roman"/>
        </w:rPr>
        <w:t xml:space="preserve"> the specialized nature of IGs</w:t>
      </w:r>
    </w:p>
    <w:p w14:paraId="0B2F03BF" w14:textId="505FF656" w:rsidR="00AA74ED" w:rsidRPr="00A42F9C" w:rsidRDefault="00AA74ED" w:rsidP="001B10DC">
      <w:pPr>
        <w:pStyle w:val="ListParagraph"/>
        <w:numPr>
          <w:ilvl w:val="0"/>
          <w:numId w:val="5"/>
        </w:numPr>
        <w:spacing w:after="0" w:line="240" w:lineRule="auto"/>
        <w:rPr>
          <w:rFonts w:ascii="Trebuchet MS" w:eastAsia="Times New Roman" w:hAnsi="Trebuchet MS" w:cs="Times New Roman"/>
        </w:rPr>
      </w:pPr>
      <w:r w:rsidRPr="00A42F9C">
        <w:rPr>
          <w:rFonts w:ascii="Trebuchet MS" w:eastAsia="Times New Roman" w:hAnsi="Trebuchet MS" w:cs="Times New Roman"/>
        </w:rPr>
        <w:t>Differentiating between Committees, IGs, and programs</w:t>
      </w:r>
    </w:p>
    <w:p w14:paraId="0C7A2D24" w14:textId="5B728FEF" w:rsidR="00AA74ED" w:rsidRPr="00A42F9C" w:rsidRDefault="00AA74ED" w:rsidP="001B10DC">
      <w:pPr>
        <w:pStyle w:val="ListParagraph"/>
        <w:numPr>
          <w:ilvl w:val="0"/>
          <w:numId w:val="5"/>
        </w:numPr>
        <w:spacing w:after="0" w:line="240" w:lineRule="auto"/>
        <w:rPr>
          <w:rFonts w:ascii="Trebuchet MS" w:eastAsia="Times New Roman" w:hAnsi="Trebuchet MS" w:cs="Times New Roman"/>
        </w:rPr>
      </w:pPr>
      <w:r w:rsidRPr="00A42F9C">
        <w:rPr>
          <w:rFonts w:ascii="Trebuchet MS" w:eastAsia="Times New Roman" w:hAnsi="Trebuchet MS" w:cs="Times New Roman"/>
        </w:rPr>
        <w:t>Reducing costs associated with panels and formal presentations</w:t>
      </w:r>
      <w:r w:rsidR="00736B20" w:rsidRPr="00A42F9C">
        <w:rPr>
          <w:rFonts w:ascii="Trebuchet MS" w:eastAsia="Times New Roman" w:hAnsi="Trebuchet MS" w:cs="Times New Roman"/>
        </w:rPr>
        <w:t>.</w:t>
      </w:r>
    </w:p>
    <w:p w14:paraId="5AE0FB25" w14:textId="040FA7EA" w:rsidR="007668B2" w:rsidRPr="00A42F9C" w:rsidRDefault="007668B2" w:rsidP="001B10DC">
      <w:pPr>
        <w:spacing w:after="0" w:line="240" w:lineRule="auto"/>
        <w:rPr>
          <w:rFonts w:ascii="Trebuchet MS" w:eastAsia="Times New Roman" w:hAnsi="Trebuchet MS" w:cs="Times New Roman"/>
        </w:rPr>
      </w:pPr>
    </w:p>
    <w:p w14:paraId="6DF6BF4D" w14:textId="08D0907D" w:rsidR="007668B2" w:rsidRPr="00A42F9C" w:rsidRDefault="007668B2"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The group is looking at regular IG participation in:</w:t>
      </w:r>
    </w:p>
    <w:p w14:paraId="67A97DF1" w14:textId="68B28E0E" w:rsidR="007668B2" w:rsidRPr="00A42F9C" w:rsidRDefault="007668B2" w:rsidP="001B10DC">
      <w:pPr>
        <w:pStyle w:val="ListParagraph"/>
        <w:numPr>
          <w:ilvl w:val="0"/>
          <w:numId w:val="6"/>
        </w:numPr>
        <w:spacing w:after="0" w:line="240" w:lineRule="auto"/>
        <w:rPr>
          <w:rFonts w:ascii="Trebuchet MS" w:eastAsia="Times New Roman" w:hAnsi="Trebuchet MS" w:cs="Times New Roman"/>
        </w:rPr>
      </w:pPr>
      <w:r w:rsidRPr="00A42F9C">
        <w:rPr>
          <w:rFonts w:ascii="Trebuchet MS" w:eastAsia="Times New Roman" w:hAnsi="Trebuchet MS" w:cs="Times New Roman"/>
        </w:rPr>
        <w:t>C</w:t>
      </w:r>
      <w:r w:rsidR="00A42F9C" w:rsidRPr="00A42F9C">
        <w:rPr>
          <w:rFonts w:ascii="Trebuchet MS" w:eastAsia="Times New Roman" w:hAnsi="Trebuchet MS" w:cs="Times New Roman"/>
        </w:rPr>
        <w:t>ore</w:t>
      </w:r>
      <w:r w:rsidRPr="00A42F9C">
        <w:rPr>
          <w:rFonts w:ascii="Trebuchet MS" w:eastAsia="Times New Roman" w:hAnsi="Trebuchet MS" w:cs="Times New Roman"/>
        </w:rPr>
        <w:t xml:space="preserve"> Exchange (virtual) and C</w:t>
      </w:r>
      <w:r w:rsidR="00A42F9C" w:rsidRPr="00A42F9C">
        <w:rPr>
          <w:rFonts w:ascii="Trebuchet MS" w:eastAsia="Times New Roman" w:hAnsi="Trebuchet MS" w:cs="Times New Roman"/>
        </w:rPr>
        <w:t>ore</w:t>
      </w:r>
      <w:r w:rsidRPr="00A42F9C">
        <w:rPr>
          <w:rFonts w:ascii="Trebuchet MS" w:eastAsia="Times New Roman" w:hAnsi="Trebuchet MS" w:cs="Times New Roman"/>
        </w:rPr>
        <w:t xml:space="preserve"> Forum (in person). Each are every other year.</w:t>
      </w:r>
    </w:p>
    <w:p w14:paraId="15A99D9B" w14:textId="55089A4A" w:rsidR="007668B2" w:rsidRPr="00A42F9C" w:rsidRDefault="007668B2" w:rsidP="001B10DC">
      <w:pPr>
        <w:pStyle w:val="ListParagraph"/>
        <w:numPr>
          <w:ilvl w:val="0"/>
          <w:numId w:val="6"/>
        </w:numPr>
        <w:spacing w:after="0" w:line="240" w:lineRule="auto"/>
        <w:rPr>
          <w:rFonts w:ascii="Trebuchet MS" w:eastAsia="Times New Roman" w:hAnsi="Trebuchet MS" w:cs="Times New Roman"/>
        </w:rPr>
      </w:pPr>
      <w:r w:rsidRPr="00A42F9C">
        <w:rPr>
          <w:rFonts w:ascii="Trebuchet MS" w:eastAsia="Times New Roman" w:hAnsi="Trebuchet MS" w:cs="Times New Roman"/>
        </w:rPr>
        <w:t xml:space="preserve">Regular </w:t>
      </w:r>
      <w:r w:rsidR="003705C4" w:rsidRPr="00A42F9C">
        <w:rPr>
          <w:rFonts w:ascii="Trebuchet MS" w:eastAsia="Times New Roman" w:hAnsi="Trebuchet MS" w:cs="Times New Roman"/>
        </w:rPr>
        <w:t xml:space="preserve">virtual </w:t>
      </w:r>
      <w:r w:rsidRPr="00A42F9C">
        <w:rPr>
          <w:rFonts w:ascii="Trebuchet MS" w:eastAsia="Times New Roman" w:hAnsi="Trebuchet MS" w:cs="Times New Roman"/>
        </w:rPr>
        <w:t>IG weeks</w:t>
      </w:r>
      <w:r w:rsidR="00736B20" w:rsidRPr="00A42F9C">
        <w:rPr>
          <w:rFonts w:ascii="Trebuchet MS" w:eastAsia="Times New Roman" w:hAnsi="Trebuchet MS" w:cs="Times New Roman"/>
        </w:rPr>
        <w:t>.</w:t>
      </w:r>
    </w:p>
    <w:p w14:paraId="1E70437D" w14:textId="53D9D16D" w:rsidR="007668B2" w:rsidRPr="00A42F9C" w:rsidRDefault="007668B2" w:rsidP="001B10DC">
      <w:pPr>
        <w:spacing w:after="0" w:line="240" w:lineRule="auto"/>
        <w:rPr>
          <w:rFonts w:ascii="Trebuchet MS" w:eastAsia="Times New Roman" w:hAnsi="Trebuchet MS" w:cs="Times New Roman"/>
        </w:rPr>
      </w:pPr>
    </w:p>
    <w:p w14:paraId="66441338" w14:textId="08C3A4FF" w:rsidR="007668B2" w:rsidRPr="00A42F9C" w:rsidRDefault="007668B2"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The Working Group will be reaching out soon to IG chairs with updates related to the transition and opportunities to discuss changes further.</w:t>
      </w:r>
    </w:p>
    <w:p w14:paraId="15ED9DD0" w14:textId="77777777" w:rsidR="00AA74ED" w:rsidRPr="00A42F9C" w:rsidRDefault="00AA74ED" w:rsidP="001B10DC">
      <w:pPr>
        <w:spacing w:after="0" w:line="240" w:lineRule="auto"/>
        <w:rPr>
          <w:rFonts w:ascii="Trebuchet MS" w:eastAsia="Times New Roman" w:hAnsi="Trebuchet MS" w:cs="Times New Roman"/>
        </w:rPr>
      </w:pPr>
    </w:p>
    <w:p w14:paraId="1A67F2BC" w14:textId="1740D056" w:rsidR="003D2F48" w:rsidRPr="00A42F9C" w:rsidRDefault="003D2F48"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Tyler Dzuba</w:t>
      </w:r>
      <w:r w:rsidR="007668B2" w:rsidRPr="00A42F9C">
        <w:rPr>
          <w:rFonts w:ascii="Trebuchet MS" w:eastAsia="Times New Roman" w:hAnsi="Trebuchet MS" w:cs="Times New Roman"/>
        </w:rPr>
        <w:t xml:space="preserve">, chair of the Core Committees Working Group, </w:t>
      </w:r>
      <w:r w:rsidR="003705C4" w:rsidRPr="00A42F9C">
        <w:rPr>
          <w:rFonts w:ascii="Trebuchet MS" w:eastAsia="Times New Roman" w:hAnsi="Trebuchet MS" w:cs="Times New Roman"/>
        </w:rPr>
        <w:t>spoke about</w:t>
      </w:r>
      <w:r w:rsidR="007668B2" w:rsidRPr="00A42F9C">
        <w:rPr>
          <w:rFonts w:ascii="Trebuchet MS" w:eastAsia="Times New Roman" w:hAnsi="Trebuchet MS" w:cs="Times New Roman"/>
        </w:rPr>
        <w:t xml:space="preserve"> the challenge</w:t>
      </w:r>
      <w:r w:rsidR="003705C4" w:rsidRPr="00A42F9C">
        <w:rPr>
          <w:rFonts w:ascii="Trebuchet MS" w:eastAsia="Times New Roman" w:hAnsi="Trebuchet MS" w:cs="Times New Roman"/>
        </w:rPr>
        <w:t>s</w:t>
      </w:r>
      <w:r w:rsidR="007668B2" w:rsidRPr="00A42F9C">
        <w:rPr>
          <w:rFonts w:ascii="Trebuchet MS" w:eastAsia="Times New Roman" w:hAnsi="Trebuchet MS" w:cs="Times New Roman"/>
        </w:rPr>
        <w:t xml:space="preserve"> of understanding the roles of all the committees, and the differences between IGs and </w:t>
      </w:r>
      <w:r w:rsidR="003705C4" w:rsidRPr="00A42F9C">
        <w:rPr>
          <w:rFonts w:ascii="Trebuchet MS" w:eastAsia="Times New Roman" w:hAnsi="Trebuchet MS" w:cs="Times New Roman"/>
        </w:rPr>
        <w:t>c</w:t>
      </w:r>
      <w:r w:rsidR="007668B2" w:rsidRPr="00A42F9C">
        <w:rPr>
          <w:rFonts w:ascii="Trebuchet MS" w:eastAsia="Times New Roman" w:hAnsi="Trebuchet MS" w:cs="Times New Roman"/>
        </w:rPr>
        <w:t>ommittees.</w:t>
      </w:r>
    </w:p>
    <w:p w14:paraId="5FB8563B" w14:textId="77777777" w:rsidR="007668B2" w:rsidRPr="00A42F9C" w:rsidRDefault="007668B2" w:rsidP="001B10DC">
      <w:pPr>
        <w:spacing w:after="0" w:line="240" w:lineRule="auto"/>
        <w:rPr>
          <w:rFonts w:ascii="Trebuchet MS" w:eastAsia="Times New Roman" w:hAnsi="Trebuchet MS" w:cs="Times New Roman"/>
        </w:rPr>
      </w:pPr>
    </w:p>
    <w:p w14:paraId="71514B9A" w14:textId="2C852991" w:rsidR="007668B2" w:rsidRPr="00A42F9C" w:rsidRDefault="007668B2"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Jennifer Bowen, ALCTS President, 2019-2020, shared general comments about the transition, noting that this is an opportunity to build an organizational structure that works for member</w:t>
      </w:r>
      <w:r w:rsidR="003705C4" w:rsidRPr="00A42F9C">
        <w:rPr>
          <w:rFonts w:ascii="Trebuchet MS" w:eastAsia="Times New Roman" w:hAnsi="Trebuchet MS" w:cs="Times New Roman"/>
        </w:rPr>
        <w:t>s</w:t>
      </w:r>
      <w:r w:rsidRPr="00A42F9C">
        <w:rPr>
          <w:rFonts w:ascii="Trebuchet MS" w:eastAsia="Times New Roman" w:hAnsi="Trebuchet MS" w:cs="Times New Roman"/>
        </w:rPr>
        <w:t>.</w:t>
      </w:r>
    </w:p>
    <w:p w14:paraId="51543DEA" w14:textId="27D81845" w:rsidR="007668B2" w:rsidRPr="00A42F9C" w:rsidRDefault="007668B2" w:rsidP="001B10DC">
      <w:pPr>
        <w:spacing w:after="0" w:line="240" w:lineRule="auto"/>
        <w:rPr>
          <w:rFonts w:ascii="Trebuchet MS" w:eastAsia="Times New Roman" w:hAnsi="Trebuchet MS" w:cs="Times New Roman"/>
        </w:rPr>
      </w:pPr>
    </w:p>
    <w:p w14:paraId="2827D5E0" w14:textId="3450CDA1" w:rsidR="007668B2" w:rsidRPr="00A42F9C" w:rsidRDefault="007668B2"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Discussion points included:</w:t>
      </w:r>
    </w:p>
    <w:p w14:paraId="1AED6877" w14:textId="0B986D9B" w:rsidR="007668B2" w:rsidRPr="00A42F9C" w:rsidRDefault="007668B2" w:rsidP="001B10DC">
      <w:pPr>
        <w:pStyle w:val="ListParagraph"/>
        <w:numPr>
          <w:ilvl w:val="0"/>
          <w:numId w:val="7"/>
        </w:numPr>
        <w:spacing w:after="0" w:line="240" w:lineRule="auto"/>
        <w:rPr>
          <w:rFonts w:ascii="Trebuchet MS" w:eastAsia="Times New Roman" w:hAnsi="Trebuchet MS" w:cs="Times New Roman"/>
        </w:rPr>
      </w:pPr>
      <w:r w:rsidRPr="00A42F9C">
        <w:rPr>
          <w:rFonts w:ascii="Trebuchet MS" w:eastAsia="Times New Roman" w:hAnsi="Trebuchet MS" w:cs="Times New Roman"/>
        </w:rPr>
        <w:t>Ensuring support for conveners, for example, for archiving slides or recordings of sessions in places that allow for sharing</w:t>
      </w:r>
      <w:r w:rsidR="003705C4" w:rsidRPr="00A42F9C">
        <w:rPr>
          <w:rFonts w:ascii="Trebuchet MS" w:eastAsia="Times New Roman" w:hAnsi="Trebuchet MS" w:cs="Times New Roman"/>
        </w:rPr>
        <w:t>.</w:t>
      </w:r>
    </w:p>
    <w:p w14:paraId="6DE11D7F" w14:textId="525958C9" w:rsidR="007668B2" w:rsidRPr="00A42F9C" w:rsidRDefault="007668B2" w:rsidP="001B10DC">
      <w:pPr>
        <w:pStyle w:val="ListParagraph"/>
        <w:numPr>
          <w:ilvl w:val="0"/>
          <w:numId w:val="7"/>
        </w:numPr>
        <w:spacing w:after="0" w:line="240" w:lineRule="auto"/>
        <w:rPr>
          <w:rFonts w:ascii="Trebuchet MS" w:eastAsia="Times New Roman" w:hAnsi="Trebuchet MS" w:cs="Times New Roman"/>
        </w:rPr>
      </w:pPr>
      <w:r w:rsidRPr="00A42F9C">
        <w:rPr>
          <w:rFonts w:ascii="Trebuchet MS" w:eastAsia="Times New Roman" w:hAnsi="Trebuchet MS" w:cs="Times New Roman"/>
        </w:rPr>
        <w:t>Fostering collaboration across types of librarie</w:t>
      </w:r>
      <w:r w:rsidR="001B4E94" w:rsidRPr="00A42F9C">
        <w:rPr>
          <w:rFonts w:ascii="Trebuchet MS" w:eastAsia="Times New Roman" w:hAnsi="Trebuchet MS" w:cs="Times New Roman"/>
        </w:rPr>
        <w:t>s</w:t>
      </w:r>
      <w:r w:rsidR="00A26B59" w:rsidRPr="00A42F9C">
        <w:rPr>
          <w:rFonts w:ascii="Trebuchet MS" w:eastAsia="Times New Roman" w:hAnsi="Trebuchet MS" w:cs="Times New Roman"/>
        </w:rPr>
        <w:t>. Public libraries need a place</w:t>
      </w:r>
      <w:r w:rsidR="00500745" w:rsidRPr="00A42F9C">
        <w:rPr>
          <w:rFonts w:ascii="Trebuchet MS" w:eastAsia="Times New Roman" w:hAnsi="Trebuchet MS" w:cs="Times New Roman"/>
        </w:rPr>
        <w:t xml:space="preserve">, and </w:t>
      </w:r>
      <w:r w:rsidR="001B4E94" w:rsidRPr="00A42F9C">
        <w:rPr>
          <w:rFonts w:ascii="Trebuchet MS" w:eastAsia="Times New Roman" w:hAnsi="Trebuchet MS" w:cs="Times New Roman"/>
        </w:rPr>
        <w:t>many sessions have an academic library focus</w:t>
      </w:r>
      <w:r w:rsidR="00500745" w:rsidRPr="00A42F9C">
        <w:rPr>
          <w:rFonts w:ascii="Trebuchet MS" w:eastAsia="Times New Roman" w:hAnsi="Trebuchet MS" w:cs="Times New Roman"/>
        </w:rPr>
        <w:t>.</w:t>
      </w:r>
    </w:p>
    <w:p w14:paraId="3A180869" w14:textId="1F6DEFB8" w:rsidR="001B4E94" w:rsidRPr="00A42F9C" w:rsidRDefault="001B4E94" w:rsidP="001B10DC">
      <w:pPr>
        <w:pStyle w:val="ListParagraph"/>
        <w:numPr>
          <w:ilvl w:val="0"/>
          <w:numId w:val="7"/>
        </w:numPr>
        <w:spacing w:after="0" w:line="240" w:lineRule="auto"/>
        <w:rPr>
          <w:rFonts w:ascii="Trebuchet MS" w:eastAsia="Times New Roman" w:hAnsi="Trebuchet MS" w:cs="Times New Roman"/>
        </w:rPr>
      </w:pPr>
      <w:r w:rsidRPr="00A42F9C">
        <w:rPr>
          <w:rFonts w:ascii="Trebuchet MS" w:eastAsia="Times New Roman" w:hAnsi="Trebuchet MS" w:cs="Times New Roman"/>
        </w:rPr>
        <w:t>There is a need for clear expectations for IG conveners, for example, how many events they need to plan. Potentially it could be ALA Annual in person, C</w:t>
      </w:r>
      <w:r w:rsidR="00A42F9C" w:rsidRPr="00A42F9C">
        <w:rPr>
          <w:rFonts w:ascii="Trebuchet MS" w:eastAsia="Times New Roman" w:hAnsi="Trebuchet MS" w:cs="Times New Roman"/>
        </w:rPr>
        <w:t>ore</w:t>
      </w:r>
      <w:r w:rsidRPr="00A42F9C">
        <w:rPr>
          <w:rFonts w:ascii="Trebuchet MS" w:eastAsia="Times New Roman" w:hAnsi="Trebuchet MS" w:cs="Times New Roman"/>
        </w:rPr>
        <w:t xml:space="preserve"> Forum (in person), Exchange (virtual), Midwinter etc. What challenges do</w:t>
      </w:r>
      <w:r w:rsidR="00736B20" w:rsidRPr="00A42F9C">
        <w:rPr>
          <w:rFonts w:ascii="Trebuchet MS" w:eastAsia="Times New Roman" w:hAnsi="Trebuchet MS" w:cs="Times New Roman"/>
        </w:rPr>
        <w:t xml:space="preserve"> all the options </w:t>
      </w:r>
      <w:r w:rsidRPr="00A42F9C">
        <w:rPr>
          <w:rFonts w:ascii="Trebuchet MS" w:eastAsia="Times New Roman" w:hAnsi="Trebuchet MS" w:cs="Times New Roman"/>
        </w:rPr>
        <w:t>present for groups wanting to collaborate on a session?</w:t>
      </w:r>
    </w:p>
    <w:p w14:paraId="5FE11D65" w14:textId="3078663C" w:rsidR="001B4E94" w:rsidRPr="00A42F9C" w:rsidRDefault="001B4E94" w:rsidP="001B10DC">
      <w:pPr>
        <w:pStyle w:val="ListParagraph"/>
        <w:numPr>
          <w:ilvl w:val="0"/>
          <w:numId w:val="7"/>
        </w:numPr>
        <w:spacing w:after="0" w:line="240" w:lineRule="auto"/>
        <w:rPr>
          <w:rFonts w:ascii="Trebuchet MS" w:eastAsia="Times New Roman" w:hAnsi="Trebuchet MS" w:cs="Times New Roman"/>
        </w:rPr>
      </w:pPr>
      <w:r w:rsidRPr="00A42F9C">
        <w:rPr>
          <w:rFonts w:ascii="Trebuchet MS" w:eastAsia="Times New Roman" w:hAnsi="Trebuchet MS" w:cs="Times New Roman"/>
        </w:rPr>
        <w:t>Coordinating interests across IGs and finding ways for groups to be aware of discussions and interests in other groups.</w:t>
      </w:r>
    </w:p>
    <w:p w14:paraId="560F982F" w14:textId="2F4E187E" w:rsidR="00A42F9C" w:rsidRPr="00A42F9C" w:rsidRDefault="001B4E94" w:rsidP="001B10DC">
      <w:pPr>
        <w:pStyle w:val="Heading1"/>
        <w:spacing w:before="0" w:line="240" w:lineRule="auto"/>
        <w:rPr>
          <w:rFonts w:ascii="Trebuchet MS" w:eastAsia="Times New Roman" w:hAnsi="Trebuchet MS"/>
          <w:b/>
          <w:bCs/>
          <w:color w:val="auto"/>
          <w:sz w:val="22"/>
          <w:szCs w:val="22"/>
        </w:rPr>
      </w:pPr>
      <w:r w:rsidRPr="00A42F9C">
        <w:rPr>
          <w:rFonts w:ascii="Trebuchet MS" w:eastAsia="Times New Roman" w:hAnsi="Trebuchet MS"/>
          <w:b/>
          <w:bCs/>
          <w:color w:val="auto"/>
          <w:sz w:val="22"/>
          <w:szCs w:val="22"/>
        </w:rPr>
        <w:lastRenderedPageBreak/>
        <w:t>Next steps</w:t>
      </w:r>
      <w:r w:rsidR="00A42F9C" w:rsidRPr="00A42F9C">
        <w:rPr>
          <w:rFonts w:ascii="Trebuchet MS" w:eastAsia="Times New Roman" w:hAnsi="Trebuchet MS"/>
          <w:b/>
          <w:bCs/>
          <w:color w:val="auto"/>
          <w:sz w:val="22"/>
          <w:szCs w:val="22"/>
        </w:rPr>
        <w:t>:</w:t>
      </w:r>
    </w:p>
    <w:p w14:paraId="3860E9A4" w14:textId="097B30E6" w:rsidR="001B4E94" w:rsidRPr="00A42F9C" w:rsidRDefault="001B4E94"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The Working Group will be communicating about their work and contacting conveners soon.</w:t>
      </w:r>
    </w:p>
    <w:p w14:paraId="18B05EDD" w14:textId="77777777" w:rsidR="00500745" w:rsidRPr="00A42F9C" w:rsidRDefault="00500745" w:rsidP="001B10DC">
      <w:pPr>
        <w:spacing w:after="0" w:line="240" w:lineRule="auto"/>
        <w:rPr>
          <w:rFonts w:ascii="Trebuchet MS" w:eastAsia="Times New Roman" w:hAnsi="Trebuchet MS" w:cs="Times New Roman"/>
        </w:rPr>
      </w:pPr>
    </w:p>
    <w:p w14:paraId="03188704" w14:textId="629C13CC" w:rsidR="00500745" w:rsidRPr="00A42F9C" w:rsidRDefault="00500745"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All three guests welcome follow up questions and suggestions:</w:t>
      </w:r>
    </w:p>
    <w:p w14:paraId="01F10081" w14:textId="421DE937" w:rsidR="00500745" w:rsidRPr="00A42F9C" w:rsidRDefault="00500745" w:rsidP="001B10DC">
      <w:pPr>
        <w:pStyle w:val="ListParagraph"/>
        <w:numPr>
          <w:ilvl w:val="0"/>
          <w:numId w:val="8"/>
        </w:numPr>
        <w:spacing w:after="0" w:line="240" w:lineRule="auto"/>
        <w:rPr>
          <w:rFonts w:ascii="Trebuchet MS" w:eastAsia="Times New Roman" w:hAnsi="Trebuchet MS" w:cs="Times New Roman"/>
        </w:rPr>
      </w:pPr>
      <w:r w:rsidRPr="00A42F9C">
        <w:rPr>
          <w:rFonts w:ascii="Trebuchet MS" w:eastAsia="Times New Roman" w:hAnsi="Trebuchet MS" w:cs="Times New Roman"/>
        </w:rPr>
        <w:t>Jennifer Bowen, ALCTS President, 2019-2020, jbowen@library.rochester.edu</w:t>
      </w:r>
    </w:p>
    <w:p w14:paraId="52D9C6B3" w14:textId="256D6ACC" w:rsidR="00500745" w:rsidRPr="00A42F9C" w:rsidRDefault="00500745" w:rsidP="001B10DC">
      <w:pPr>
        <w:pStyle w:val="ListParagraph"/>
        <w:numPr>
          <w:ilvl w:val="0"/>
          <w:numId w:val="8"/>
        </w:numPr>
        <w:spacing w:after="0" w:line="240" w:lineRule="auto"/>
        <w:rPr>
          <w:rFonts w:ascii="Trebuchet MS" w:eastAsia="Times New Roman" w:hAnsi="Trebuchet MS" w:cs="Times New Roman"/>
        </w:rPr>
      </w:pPr>
      <w:r w:rsidRPr="00A42F9C">
        <w:rPr>
          <w:rFonts w:ascii="Trebuchet MS" w:eastAsia="Times New Roman" w:hAnsi="Trebuchet MS" w:cs="Times New Roman"/>
        </w:rPr>
        <w:t>Tyler Dzuba, Core Committees Working Group; tdzuba@gmail.com</w:t>
      </w:r>
    </w:p>
    <w:p w14:paraId="42363D1B" w14:textId="7DECE770" w:rsidR="00A42F9C" w:rsidRPr="001B10DC" w:rsidRDefault="00500745" w:rsidP="001B10DC">
      <w:pPr>
        <w:pStyle w:val="ListParagraph"/>
        <w:numPr>
          <w:ilvl w:val="0"/>
          <w:numId w:val="8"/>
        </w:numPr>
        <w:spacing w:after="0" w:line="240" w:lineRule="auto"/>
        <w:rPr>
          <w:rStyle w:val="Hyperlink"/>
          <w:rFonts w:ascii="Trebuchet MS" w:eastAsia="Times New Roman" w:hAnsi="Trebuchet MS" w:cs="Times New Roman"/>
          <w:color w:val="auto"/>
          <w:u w:val="none"/>
        </w:rPr>
      </w:pPr>
      <w:r w:rsidRPr="00A42F9C">
        <w:rPr>
          <w:rFonts w:ascii="Trebuchet MS" w:eastAsia="Times New Roman" w:hAnsi="Trebuchet MS" w:cs="Times New Roman"/>
        </w:rPr>
        <w:t>Lynn Hoffman, C</w:t>
      </w:r>
      <w:r w:rsidR="00A42F9C" w:rsidRPr="00A42F9C">
        <w:rPr>
          <w:rFonts w:ascii="Trebuchet MS" w:eastAsia="Times New Roman" w:hAnsi="Trebuchet MS" w:cs="Times New Roman"/>
        </w:rPr>
        <w:t>ore</w:t>
      </w:r>
      <w:r w:rsidRPr="00A42F9C">
        <w:rPr>
          <w:rFonts w:ascii="Trebuchet MS" w:eastAsia="Times New Roman" w:hAnsi="Trebuchet MS" w:cs="Times New Roman"/>
        </w:rPr>
        <w:t xml:space="preserve"> Chair of the Interest Groups Working Group; </w:t>
      </w:r>
      <w:hyperlink r:id="rId7" w:history="1">
        <w:r w:rsidR="00A42F9C" w:rsidRPr="00A42F9C">
          <w:rPr>
            <w:rStyle w:val="Hyperlink"/>
            <w:rFonts w:ascii="Trebuchet MS" w:eastAsia="Times New Roman" w:hAnsi="Trebuchet MS" w:cs="Times New Roman"/>
            <w:color w:val="auto"/>
          </w:rPr>
          <w:t>lhoffman@sclibnj.org</w:t>
        </w:r>
      </w:hyperlink>
    </w:p>
    <w:p w14:paraId="0477A0A3" w14:textId="77777777" w:rsidR="001B10DC" w:rsidRPr="001B10DC" w:rsidRDefault="001B10DC" w:rsidP="001B10DC">
      <w:pPr>
        <w:pStyle w:val="ListParagraph"/>
        <w:numPr>
          <w:ilvl w:val="0"/>
          <w:numId w:val="8"/>
        </w:numPr>
        <w:spacing w:after="0" w:line="240" w:lineRule="auto"/>
        <w:rPr>
          <w:rFonts w:ascii="Trebuchet MS" w:eastAsia="Times New Roman" w:hAnsi="Trebuchet MS" w:cs="Times New Roman"/>
        </w:rPr>
      </w:pPr>
    </w:p>
    <w:p w14:paraId="61CFC774" w14:textId="77777777" w:rsidR="00A42F9C" w:rsidRPr="00A42F9C" w:rsidRDefault="00A42F9C" w:rsidP="001B10DC">
      <w:pPr>
        <w:pStyle w:val="Heading1"/>
        <w:spacing w:before="0" w:line="240" w:lineRule="auto"/>
        <w:rPr>
          <w:rFonts w:ascii="Trebuchet MS" w:eastAsia="Times New Roman" w:hAnsi="Trebuchet MS"/>
          <w:b/>
          <w:bCs/>
          <w:color w:val="auto"/>
          <w:sz w:val="22"/>
          <w:szCs w:val="22"/>
        </w:rPr>
      </w:pPr>
      <w:r w:rsidRPr="00A42F9C">
        <w:rPr>
          <w:rFonts w:ascii="Trebuchet MS" w:eastAsia="Times New Roman" w:hAnsi="Trebuchet MS"/>
          <w:b/>
          <w:bCs/>
          <w:color w:val="auto"/>
          <w:sz w:val="22"/>
          <w:szCs w:val="22"/>
        </w:rPr>
        <w:t xml:space="preserve">Meeting minutes: </w:t>
      </w:r>
    </w:p>
    <w:p w14:paraId="7B23AAF1" w14:textId="1BA114D7" w:rsidR="00A42F9C" w:rsidRPr="00A42F9C" w:rsidRDefault="00A42F9C" w:rsidP="001B10DC">
      <w:pPr>
        <w:numPr>
          <w:ilvl w:val="0"/>
          <w:numId w:val="9"/>
        </w:numPr>
        <w:spacing w:after="0" w:line="240" w:lineRule="auto"/>
        <w:rPr>
          <w:rFonts w:ascii="Trebuchet MS" w:eastAsia="Times New Roman" w:hAnsi="Trebuchet MS" w:cs="Times New Roman"/>
        </w:rPr>
      </w:pPr>
      <w:r w:rsidRPr="00A42F9C">
        <w:rPr>
          <w:rFonts w:ascii="Trebuchet MS" w:eastAsia="Times New Roman" w:hAnsi="Trebuchet MS" w:cs="Times New Roman"/>
        </w:rPr>
        <w:t>Tasha will draft and share notes from today’s meeting,</w:t>
      </w:r>
      <w:r w:rsidR="001B10DC">
        <w:rPr>
          <w:rFonts w:ascii="Trebuchet MS" w:eastAsia="Times New Roman" w:hAnsi="Trebuchet MS" w:cs="Times New Roman"/>
        </w:rPr>
        <w:t xml:space="preserve"> </w:t>
      </w:r>
      <w:r w:rsidRPr="00A42F9C">
        <w:rPr>
          <w:rFonts w:ascii="Trebuchet MS" w:eastAsia="Times New Roman" w:hAnsi="Trebuchet MS" w:cs="Times New Roman"/>
        </w:rPr>
        <w:t>and welcomes additions.</w:t>
      </w:r>
    </w:p>
    <w:p w14:paraId="1FAC629E" w14:textId="72EA2EDF" w:rsidR="00A42F9C" w:rsidRDefault="00A42F9C" w:rsidP="001B10DC">
      <w:pPr>
        <w:numPr>
          <w:ilvl w:val="0"/>
          <w:numId w:val="9"/>
        </w:numPr>
        <w:spacing w:after="0" w:line="240" w:lineRule="auto"/>
        <w:rPr>
          <w:rFonts w:ascii="Trebuchet MS" w:eastAsia="Times New Roman" w:hAnsi="Trebuchet MS" w:cs="Times New Roman"/>
        </w:rPr>
      </w:pPr>
      <w:r w:rsidRPr="00A42F9C">
        <w:rPr>
          <w:rFonts w:ascii="Trebuchet MS" w:eastAsia="Times New Roman" w:hAnsi="Trebuchet MS" w:cs="Times New Roman"/>
        </w:rPr>
        <w:t>Minutes from December 9, 2019 were approved without correction.</w:t>
      </w:r>
    </w:p>
    <w:p w14:paraId="2E1190BB" w14:textId="77777777" w:rsidR="001B10DC" w:rsidRPr="001B10DC" w:rsidRDefault="001B10DC" w:rsidP="001B10DC">
      <w:pPr>
        <w:spacing w:after="0" w:line="240" w:lineRule="auto"/>
        <w:ind w:left="720"/>
        <w:rPr>
          <w:rFonts w:ascii="Trebuchet MS" w:eastAsia="Times New Roman" w:hAnsi="Trebuchet MS" w:cs="Times New Roman"/>
        </w:rPr>
      </w:pPr>
    </w:p>
    <w:p w14:paraId="546509CC" w14:textId="77777777" w:rsidR="00A42F9C" w:rsidRPr="00A42F9C" w:rsidRDefault="00A42F9C" w:rsidP="001B10DC">
      <w:pPr>
        <w:pStyle w:val="Heading1"/>
        <w:spacing w:before="0" w:line="240" w:lineRule="auto"/>
        <w:rPr>
          <w:rFonts w:ascii="Trebuchet MS" w:eastAsia="Times New Roman" w:hAnsi="Trebuchet MS"/>
          <w:b/>
          <w:bCs/>
          <w:color w:val="auto"/>
          <w:sz w:val="22"/>
          <w:szCs w:val="22"/>
        </w:rPr>
      </w:pPr>
      <w:r w:rsidRPr="00A42F9C">
        <w:rPr>
          <w:rFonts w:ascii="Trebuchet MS" w:eastAsia="Times New Roman" w:hAnsi="Trebuchet MS"/>
          <w:b/>
          <w:bCs/>
          <w:color w:val="auto"/>
          <w:sz w:val="22"/>
          <w:szCs w:val="22"/>
        </w:rPr>
        <w:t>Committee Interest Group summary:</w:t>
      </w:r>
    </w:p>
    <w:p w14:paraId="22A52384" w14:textId="1D151228" w:rsidR="00A42F9C" w:rsidRDefault="00A42F9C"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There were no changes to the summary. Tasha will send it to ALCTS leadership.</w:t>
      </w:r>
    </w:p>
    <w:p w14:paraId="4C6646CC" w14:textId="77777777" w:rsidR="001B10DC" w:rsidRPr="001B10DC" w:rsidRDefault="001B10DC" w:rsidP="001B10DC">
      <w:pPr>
        <w:spacing w:after="0" w:line="240" w:lineRule="auto"/>
        <w:rPr>
          <w:rFonts w:ascii="Trebuchet MS" w:eastAsia="Times New Roman" w:hAnsi="Trebuchet MS" w:cs="Times New Roman"/>
        </w:rPr>
      </w:pPr>
    </w:p>
    <w:p w14:paraId="7EB0D423" w14:textId="77777777" w:rsidR="00A42F9C" w:rsidRPr="00A42F9C" w:rsidRDefault="00A42F9C" w:rsidP="001B10DC">
      <w:pPr>
        <w:pStyle w:val="Heading1"/>
        <w:spacing w:before="0" w:line="240" w:lineRule="auto"/>
        <w:rPr>
          <w:rFonts w:ascii="Trebuchet MS" w:eastAsia="Times New Roman" w:hAnsi="Trebuchet MS"/>
          <w:b/>
          <w:bCs/>
          <w:color w:val="auto"/>
          <w:sz w:val="22"/>
          <w:szCs w:val="22"/>
        </w:rPr>
      </w:pPr>
      <w:r w:rsidRPr="00A42F9C">
        <w:rPr>
          <w:rFonts w:ascii="Trebuchet MS" w:eastAsia="Times New Roman" w:hAnsi="Trebuchet MS"/>
          <w:b/>
          <w:bCs/>
          <w:color w:val="auto"/>
          <w:sz w:val="22"/>
          <w:szCs w:val="22"/>
        </w:rPr>
        <w:t>Committee documents:</w:t>
      </w:r>
    </w:p>
    <w:p w14:paraId="345052E0" w14:textId="154B2400" w:rsidR="00A42F9C" w:rsidRPr="00A42F9C" w:rsidRDefault="00A42F9C"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There were no changes to the additional documents shared:</w:t>
      </w:r>
    </w:p>
    <w:p w14:paraId="08881FA3" w14:textId="77777777" w:rsidR="00A42F9C" w:rsidRPr="00A42F9C" w:rsidRDefault="00A42F9C" w:rsidP="001B10DC">
      <w:pPr>
        <w:numPr>
          <w:ilvl w:val="0"/>
          <w:numId w:val="9"/>
        </w:numPr>
        <w:spacing w:after="0" w:line="240" w:lineRule="auto"/>
        <w:rPr>
          <w:rFonts w:ascii="Trebuchet MS" w:eastAsia="Times New Roman" w:hAnsi="Trebuchet MS" w:cs="Times New Roman"/>
        </w:rPr>
      </w:pPr>
      <w:r w:rsidRPr="00A42F9C">
        <w:rPr>
          <w:rFonts w:ascii="Trebuchet MS" w:eastAsia="Times New Roman" w:hAnsi="Trebuchet MS" w:cs="Times New Roman"/>
        </w:rPr>
        <w:t xml:space="preserve">CMS Planning Committee IG Summary Final </w:t>
      </w:r>
    </w:p>
    <w:p w14:paraId="693275E5" w14:textId="77777777" w:rsidR="00A42F9C" w:rsidRPr="00A42F9C" w:rsidRDefault="00A42F9C" w:rsidP="001B10DC">
      <w:pPr>
        <w:numPr>
          <w:ilvl w:val="0"/>
          <w:numId w:val="9"/>
        </w:numPr>
        <w:spacing w:after="0" w:line="240" w:lineRule="auto"/>
        <w:rPr>
          <w:rFonts w:ascii="Trebuchet MS" w:eastAsia="Times New Roman" w:hAnsi="Trebuchet MS" w:cs="Times New Roman"/>
        </w:rPr>
      </w:pPr>
      <w:r w:rsidRPr="00A42F9C">
        <w:rPr>
          <w:rFonts w:ascii="Trebuchet MS" w:eastAsia="Times New Roman" w:hAnsi="Trebuchet MS" w:cs="Times New Roman"/>
        </w:rPr>
        <w:t>Schedule of CMS Interest Group Renewals and Liaisons</w:t>
      </w:r>
    </w:p>
    <w:p w14:paraId="24E40348" w14:textId="0AB6D7C7" w:rsidR="00A42F9C" w:rsidRDefault="00A42F9C" w:rsidP="001B10DC">
      <w:pPr>
        <w:numPr>
          <w:ilvl w:val="0"/>
          <w:numId w:val="9"/>
        </w:numPr>
        <w:spacing w:after="0" w:line="240" w:lineRule="auto"/>
        <w:rPr>
          <w:rFonts w:ascii="Trebuchet MS" w:eastAsia="Times New Roman" w:hAnsi="Trebuchet MS" w:cs="Times New Roman"/>
        </w:rPr>
      </w:pPr>
      <w:r w:rsidRPr="00A42F9C">
        <w:rPr>
          <w:rFonts w:ascii="Trebuchet MS" w:eastAsia="Times New Roman" w:hAnsi="Trebuchet MS" w:cs="Times New Roman"/>
        </w:rPr>
        <w:t>Responsibilities of CMS Liaisons to Interest Groups</w:t>
      </w:r>
    </w:p>
    <w:p w14:paraId="2380B4B4" w14:textId="77777777" w:rsidR="001B10DC" w:rsidRPr="001B10DC" w:rsidRDefault="001B10DC" w:rsidP="001B10DC">
      <w:pPr>
        <w:spacing w:after="0" w:line="240" w:lineRule="auto"/>
        <w:ind w:left="720"/>
        <w:rPr>
          <w:rFonts w:ascii="Trebuchet MS" w:eastAsia="Times New Roman" w:hAnsi="Trebuchet MS" w:cs="Times New Roman"/>
        </w:rPr>
      </w:pPr>
    </w:p>
    <w:p w14:paraId="5A5E9754" w14:textId="77777777" w:rsidR="00A42F9C" w:rsidRPr="00A42F9C" w:rsidRDefault="00A42F9C" w:rsidP="001B10DC">
      <w:pPr>
        <w:pStyle w:val="Heading1"/>
        <w:spacing w:before="0" w:line="240" w:lineRule="auto"/>
        <w:rPr>
          <w:rFonts w:ascii="Trebuchet MS" w:eastAsia="Times New Roman" w:hAnsi="Trebuchet MS"/>
          <w:b/>
          <w:bCs/>
          <w:color w:val="auto"/>
          <w:sz w:val="22"/>
          <w:szCs w:val="22"/>
        </w:rPr>
      </w:pPr>
      <w:r w:rsidRPr="00A42F9C">
        <w:rPr>
          <w:rFonts w:ascii="Trebuchet MS" w:eastAsia="Times New Roman" w:hAnsi="Trebuchet MS"/>
          <w:b/>
          <w:bCs/>
          <w:color w:val="auto"/>
          <w:sz w:val="22"/>
          <w:szCs w:val="22"/>
        </w:rPr>
        <w:t>Committee future plans, comments, and questions:</w:t>
      </w:r>
    </w:p>
    <w:p w14:paraId="79E057DD" w14:textId="77777777" w:rsidR="00A42F9C" w:rsidRPr="00A42F9C" w:rsidRDefault="00A42F9C" w:rsidP="001B10DC">
      <w:pPr>
        <w:spacing w:after="0" w:line="240" w:lineRule="auto"/>
        <w:rPr>
          <w:rFonts w:ascii="Trebuchet MS" w:eastAsia="Times New Roman" w:hAnsi="Trebuchet MS" w:cs="Times New Roman"/>
        </w:rPr>
      </w:pPr>
      <w:r w:rsidRPr="00A42F9C">
        <w:rPr>
          <w:rFonts w:ascii="Trebuchet MS" w:eastAsia="Times New Roman" w:hAnsi="Trebuchet MS" w:cs="Times New Roman"/>
        </w:rPr>
        <w:t>Tasha thanked everyone for their service on the Committee, and will find out about when terms end, who is continuing on the committee until it ends, etc.  We briefly discussed the uncertainty about the future of the Committee and what we will be doing, especially in light of the changes to Interest Groups. Tasha will try to find out more.</w:t>
      </w:r>
    </w:p>
    <w:p w14:paraId="2E97BE22" w14:textId="77777777" w:rsidR="00A42F9C" w:rsidRPr="00A42F9C" w:rsidRDefault="00A42F9C" w:rsidP="001B10DC">
      <w:pPr>
        <w:spacing w:after="0" w:line="240" w:lineRule="auto"/>
        <w:rPr>
          <w:rFonts w:ascii="Trebuchet MS" w:eastAsia="Times New Roman" w:hAnsi="Trebuchet MS" w:cs="Times New Roman"/>
        </w:rPr>
      </w:pPr>
    </w:p>
    <w:p w14:paraId="5FB995CE" w14:textId="77777777" w:rsidR="00A42F9C" w:rsidRPr="00A42F9C" w:rsidRDefault="00A42F9C" w:rsidP="001B10DC">
      <w:pPr>
        <w:spacing w:after="0" w:line="240" w:lineRule="auto"/>
        <w:rPr>
          <w:rFonts w:ascii="Trebuchet MS" w:eastAsia="Times New Roman" w:hAnsi="Trebuchet MS" w:cs="Times New Roman"/>
        </w:rPr>
      </w:pPr>
    </w:p>
    <w:sectPr w:rsidR="00A42F9C" w:rsidRPr="00A42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570"/>
    <w:multiLevelType w:val="hybridMultilevel"/>
    <w:tmpl w:val="4252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144"/>
    <w:multiLevelType w:val="hybridMultilevel"/>
    <w:tmpl w:val="1BD4F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4432D"/>
    <w:multiLevelType w:val="hybridMultilevel"/>
    <w:tmpl w:val="678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7629B"/>
    <w:multiLevelType w:val="multilevel"/>
    <w:tmpl w:val="243E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318F7"/>
    <w:multiLevelType w:val="hybridMultilevel"/>
    <w:tmpl w:val="CA00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4385A"/>
    <w:multiLevelType w:val="multilevel"/>
    <w:tmpl w:val="4C9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D2091"/>
    <w:multiLevelType w:val="multilevel"/>
    <w:tmpl w:val="43322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9055F"/>
    <w:multiLevelType w:val="hybridMultilevel"/>
    <w:tmpl w:val="6CEC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D37CD"/>
    <w:multiLevelType w:val="hybridMultilevel"/>
    <w:tmpl w:val="E40A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75B7B"/>
    <w:multiLevelType w:val="hybridMultilevel"/>
    <w:tmpl w:val="99A6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D382F"/>
    <w:multiLevelType w:val="multilevel"/>
    <w:tmpl w:val="2802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9"/>
  </w:num>
  <w:num w:numId="8">
    <w:abstractNumId w:val="8"/>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7F"/>
    <w:rsid w:val="00070ED5"/>
    <w:rsid w:val="000E5438"/>
    <w:rsid w:val="001B10DC"/>
    <w:rsid w:val="001B4E94"/>
    <w:rsid w:val="001E1C36"/>
    <w:rsid w:val="001F7A95"/>
    <w:rsid w:val="00212D71"/>
    <w:rsid w:val="002269FA"/>
    <w:rsid w:val="00287CCB"/>
    <w:rsid w:val="00301623"/>
    <w:rsid w:val="003705C4"/>
    <w:rsid w:val="003A1244"/>
    <w:rsid w:val="003D0902"/>
    <w:rsid w:val="003D2F48"/>
    <w:rsid w:val="00500745"/>
    <w:rsid w:val="005617B5"/>
    <w:rsid w:val="005851BA"/>
    <w:rsid w:val="005A6BF7"/>
    <w:rsid w:val="00704A3E"/>
    <w:rsid w:val="00736B20"/>
    <w:rsid w:val="007378E4"/>
    <w:rsid w:val="007668B2"/>
    <w:rsid w:val="00857BCF"/>
    <w:rsid w:val="008C3D5D"/>
    <w:rsid w:val="009559A5"/>
    <w:rsid w:val="0095687E"/>
    <w:rsid w:val="009C32BB"/>
    <w:rsid w:val="009C6195"/>
    <w:rsid w:val="009E531D"/>
    <w:rsid w:val="00A26B59"/>
    <w:rsid w:val="00A42F9C"/>
    <w:rsid w:val="00AA74ED"/>
    <w:rsid w:val="00AC7A17"/>
    <w:rsid w:val="00B328DA"/>
    <w:rsid w:val="00B37BEB"/>
    <w:rsid w:val="00BC6644"/>
    <w:rsid w:val="00C7067F"/>
    <w:rsid w:val="00D45FC7"/>
    <w:rsid w:val="00D7128E"/>
    <w:rsid w:val="00DB51CD"/>
    <w:rsid w:val="00DE1014"/>
    <w:rsid w:val="00F0549A"/>
    <w:rsid w:val="00F43F7F"/>
    <w:rsid w:val="00FC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8CE4"/>
  <w15:chartTrackingRefBased/>
  <w15:docId w15:val="{21E093CF-CF31-4F32-8948-6DE87807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F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6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67F"/>
    <w:rPr>
      <w:color w:val="0000FF"/>
      <w:u w:val="single"/>
    </w:rPr>
  </w:style>
  <w:style w:type="paragraph" w:styleId="ListParagraph">
    <w:name w:val="List Paragraph"/>
    <w:basedOn w:val="Normal"/>
    <w:uiPriority w:val="34"/>
    <w:qFormat/>
    <w:rsid w:val="00212D71"/>
    <w:pPr>
      <w:ind w:left="720"/>
      <w:contextualSpacing/>
    </w:pPr>
  </w:style>
  <w:style w:type="character" w:styleId="UnresolvedMention">
    <w:name w:val="Unresolved Mention"/>
    <w:basedOn w:val="DefaultParagraphFont"/>
    <w:uiPriority w:val="99"/>
    <w:semiHidden/>
    <w:unhideWhenUsed/>
    <w:rsid w:val="007668B2"/>
    <w:rPr>
      <w:color w:val="605E5C"/>
      <w:shd w:val="clear" w:color="auto" w:fill="E1DFDD"/>
    </w:rPr>
  </w:style>
  <w:style w:type="paragraph" w:customStyle="1" w:styleId="xmsonormal">
    <w:name w:val="x_msonormal"/>
    <w:basedOn w:val="Normal"/>
    <w:rsid w:val="008C3D5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2F9C"/>
    <w:rPr>
      <w:color w:val="954F72" w:themeColor="followedHyperlink"/>
      <w:u w:val="single"/>
    </w:rPr>
  </w:style>
  <w:style w:type="paragraph" w:styleId="Title">
    <w:name w:val="Title"/>
    <w:basedOn w:val="Normal"/>
    <w:next w:val="Normal"/>
    <w:link w:val="TitleChar"/>
    <w:uiPriority w:val="10"/>
    <w:qFormat/>
    <w:rsid w:val="00A42F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F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2F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671">
      <w:bodyDiv w:val="1"/>
      <w:marLeft w:val="0"/>
      <w:marRight w:val="0"/>
      <w:marTop w:val="0"/>
      <w:marBottom w:val="0"/>
      <w:divBdr>
        <w:top w:val="none" w:sz="0" w:space="0" w:color="auto"/>
        <w:left w:val="none" w:sz="0" w:space="0" w:color="auto"/>
        <w:bottom w:val="none" w:sz="0" w:space="0" w:color="auto"/>
        <w:right w:val="none" w:sz="0" w:space="0" w:color="auto"/>
      </w:divBdr>
    </w:div>
    <w:div w:id="1072921992">
      <w:bodyDiv w:val="1"/>
      <w:marLeft w:val="0"/>
      <w:marRight w:val="0"/>
      <w:marTop w:val="0"/>
      <w:marBottom w:val="0"/>
      <w:divBdr>
        <w:top w:val="none" w:sz="0" w:space="0" w:color="auto"/>
        <w:left w:val="none" w:sz="0" w:space="0" w:color="auto"/>
        <w:bottom w:val="none" w:sz="0" w:space="0" w:color="auto"/>
        <w:right w:val="none" w:sz="0" w:space="0" w:color="auto"/>
      </w:divBdr>
    </w:div>
    <w:div w:id="21093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offman@sclib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e.ala.org/sections/" TargetMode="External"/><Relationship Id="rId5" Type="http://schemas.openxmlformats.org/officeDocument/2006/relationships/hyperlink" Target="http://www.ala.org/alcts/alcts-statement-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 Cooper</dc:creator>
  <cp:keywords/>
  <dc:description/>
  <cp:lastModifiedBy>Natasha A Cooper</cp:lastModifiedBy>
  <cp:revision>2</cp:revision>
  <dcterms:created xsi:type="dcterms:W3CDTF">2020-08-01T17:47:00Z</dcterms:created>
  <dcterms:modified xsi:type="dcterms:W3CDTF">2020-08-01T17:47:00Z</dcterms:modified>
</cp:coreProperties>
</file>