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A7FEC" w:rsidRDefault="00011D6D">
      <w:r>
        <w:t xml:space="preserve">ACRL Chapters Council Annual Meeting </w:t>
      </w:r>
    </w:p>
    <w:p w14:paraId="00000002" w14:textId="77777777" w:rsidR="004A7FEC" w:rsidRDefault="00011D6D">
      <w:r>
        <w:t xml:space="preserve">Held Virtually </w:t>
      </w:r>
    </w:p>
    <w:p w14:paraId="00000003" w14:textId="77777777" w:rsidR="004A7FEC" w:rsidRDefault="00011D6D">
      <w:r>
        <w:t>06.29.2020</w:t>
      </w:r>
    </w:p>
    <w:p w14:paraId="00000004" w14:textId="77777777" w:rsidR="004A7FEC" w:rsidRDefault="004A7FEC"/>
    <w:p w14:paraId="00000005" w14:textId="77777777" w:rsidR="004A7FEC" w:rsidRDefault="00011D6D">
      <w:pPr>
        <w:rPr>
          <w:b/>
        </w:rPr>
      </w:pPr>
      <w:r>
        <w:rPr>
          <w:b/>
        </w:rPr>
        <w:t>Present:</w:t>
      </w:r>
    </w:p>
    <w:p w14:paraId="00000006" w14:textId="77777777" w:rsidR="004A7FEC" w:rsidRDefault="004A7FEC"/>
    <w:p w14:paraId="00000007" w14:textId="77777777" w:rsidR="004A7FEC" w:rsidRDefault="00011D6D">
      <w:r>
        <w:t>Officers &amp; Chapters Council Administrators</w:t>
      </w:r>
    </w:p>
    <w:p w14:paraId="00000008" w14:textId="77777777" w:rsidR="004A7FEC" w:rsidRDefault="00011D6D">
      <w:r>
        <w:t xml:space="preserve">Lisa Nickel, </w:t>
      </w:r>
      <w:proofErr w:type="gramStart"/>
      <w:r>
        <w:t>Chair  (</w:t>
      </w:r>
      <w:proofErr w:type="gramEnd"/>
      <w:r>
        <w:t>Virginia)</w:t>
      </w:r>
    </w:p>
    <w:p w14:paraId="00000009" w14:textId="77777777" w:rsidR="004A7FEC" w:rsidRDefault="00011D6D">
      <w:r>
        <w:t>Ali Larsen, Vice Chair (New York)</w:t>
      </w:r>
    </w:p>
    <w:p w14:paraId="0000000A" w14:textId="77777777" w:rsidR="004A7FEC" w:rsidRDefault="00011D6D">
      <w:r>
        <w:t xml:space="preserve">Jessica </w:t>
      </w:r>
      <w:proofErr w:type="spellStart"/>
      <w:r>
        <w:t>Brangiel</w:t>
      </w:r>
      <w:proofErr w:type="spellEnd"/>
      <w:r>
        <w:t>, Secretary (Delaware Valley)</w:t>
      </w:r>
    </w:p>
    <w:p w14:paraId="0000000B" w14:textId="77777777" w:rsidR="004A7FEC" w:rsidRDefault="00011D6D">
      <w:proofErr w:type="spellStart"/>
      <w:r>
        <w:t>Leslin</w:t>
      </w:r>
      <w:proofErr w:type="spellEnd"/>
      <w:r>
        <w:t xml:space="preserve"> Charles, Chapter Topics Editor (New Jersey)</w:t>
      </w:r>
    </w:p>
    <w:p w14:paraId="0000000C" w14:textId="77777777" w:rsidR="004A7FEC" w:rsidRDefault="00011D6D">
      <w:r>
        <w:t>Kim Copenhaver, Legislative Assembly Liaison (Florida)</w:t>
      </w:r>
    </w:p>
    <w:p w14:paraId="0000000D" w14:textId="77777777" w:rsidR="004A7FEC" w:rsidRDefault="00011D6D">
      <w:r>
        <w:t xml:space="preserve">Edward </w:t>
      </w:r>
      <w:proofErr w:type="spellStart"/>
      <w:r>
        <w:t>Kownslar</w:t>
      </w:r>
      <w:proofErr w:type="spellEnd"/>
      <w:r>
        <w:t xml:space="preserve">, List </w:t>
      </w:r>
      <w:proofErr w:type="gramStart"/>
      <w:r>
        <w:t>Administrator  (</w:t>
      </w:r>
      <w:proofErr w:type="gramEnd"/>
      <w:r>
        <w:t>Texas)</w:t>
      </w:r>
    </w:p>
    <w:p w14:paraId="0000000E" w14:textId="77777777" w:rsidR="004A7FEC" w:rsidRDefault="004A7FEC"/>
    <w:p w14:paraId="0000000F" w14:textId="77777777" w:rsidR="004A7FEC" w:rsidRDefault="004A7FEC"/>
    <w:p w14:paraId="00000010" w14:textId="77777777" w:rsidR="004A7FEC" w:rsidRDefault="00011D6D">
      <w:r>
        <w:t>Attendees:</w:t>
      </w:r>
    </w:p>
    <w:p w14:paraId="00000011" w14:textId="77777777" w:rsidR="004A7FEC" w:rsidRDefault="00011D6D">
      <w:r>
        <w:t xml:space="preserve">Candice </w:t>
      </w:r>
      <w:proofErr w:type="spellStart"/>
      <w:r>
        <w:t>Benjes</w:t>
      </w:r>
      <w:proofErr w:type="spellEnd"/>
      <w:r>
        <w:t>-Small, Virginia</w:t>
      </w:r>
    </w:p>
    <w:p w14:paraId="00000012" w14:textId="77777777" w:rsidR="004A7FEC" w:rsidRDefault="00011D6D">
      <w:r>
        <w:t xml:space="preserve">Linh </w:t>
      </w:r>
      <w:proofErr w:type="spellStart"/>
      <w:r>
        <w:t>Uong</w:t>
      </w:r>
      <w:proofErr w:type="spellEnd"/>
      <w:r>
        <w:t xml:space="preserve"> Georg</w:t>
      </w:r>
      <w:r>
        <w:t>ia chapter (vice chair)</w:t>
      </w:r>
    </w:p>
    <w:p w14:paraId="00000013" w14:textId="77777777" w:rsidR="004A7FEC" w:rsidRDefault="00011D6D">
      <w:r>
        <w:t xml:space="preserve">Terri </w:t>
      </w:r>
      <w:proofErr w:type="spellStart"/>
      <w:r>
        <w:t>Summey</w:t>
      </w:r>
      <w:proofErr w:type="spellEnd"/>
      <w:r>
        <w:t xml:space="preserve"> Kansas Chapter</w:t>
      </w:r>
    </w:p>
    <w:p w14:paraId="00000014" w14:textId="77777777" w:rsidR="004A7FEC" w:rsidRDefault="00011D6D">
      <w:r>
        <w:t>Michelle Nielsen Ott, Illinois</w:t>
      </w:r>
    </w:p>
    <w:p w14:paraId="00000015" w14:textId="77777777" w:rsidR="004A7FEC" w:rsidRDefault="00011D6D">
      <w:r>
        <w:t>Lee Wagner - Wisconsin</w:t>
      </w:r>
    </w:p>
    <w:p w14:paraId="00000016" w14:textId="77777777" w:rsidR="004A7FEC" w:rsidRDefault="00011D6D">
      <w:r>
        <w:t>Lucy Bellamy Gnomon Library in Los Angeles</w:t>
      </w:r>
    </w:p>
    <w:p w14:paraId="00000017" w14:textId="77777777" w:rsidR="004A7FEC" w:rsidRDefault="00011D6D">
      <w:r>
        <w:t>Toni Anaya, Nebraska</w:t>
      </w:r>
    </w:p>
    <w:p w14:paraId="00000018" w14:textId="77777777" w:rsidR="004A7FEC" w:rsidRDefault="00011D6D">
      <w:r>
        <w:t xml:space="preserve">Kari </w:t>
      </w:r>
      <w:proofErr w:type="spellStart"/>
      <w:r>
        <w:t>Mofford</w:t>
      </w:r>
      <w:proofErr w:type="spellEnd"/>
      <w:r>
        <w:t xml:space="preserve"> - ACRL New England </w:t>
      </w:r>
    </w:p>
    <w:p w14:paraId="00000019" w14:textId="77777777" w:rsidR="004A7FEC" w:rsidRDefault="00011D6D">
      <w:r>
        <w:t>Tina Mesa - Texas</w:t>
      </w:r>
    </w:p>
    <w:p w14:paraId="0000001A" w14:textId="77777777" w:rsidR="004A7FEC" w:rsidRDefault="00011D6D">
      <w:r>
        <w:t>Sandy Schiefer, Missouri</w:t>
      </w:r>
    </w:p>
    <w:p w14:paraId="0000001B" w14:textId="77777777" w:rsidR="004A7FEC" w:rsidRDefault="00011D6D">
      <w:r>
        <w:t>Cara Berg-</w:t>
      </w:r>
      <w:r>
        <w:t xml:space="preserve"> ACRL-New Jersey</w:t>
      </w:r>
    </w:p>
    <w:p w14:paraId="0000001C" w14:textId="77777777" w:rsidR="004A7FEC" w:rsidRDefault="00011D6D">
      <w:r>
        <w:t>Alyssa Russo, New Mexico Chapter</w:t>
      </w:r>
    </w:p>
    <w:p w14:paraId="0000001D" w14:textId="77777777" w:rsidR="004A7FEC" w:rsidRDefault="00011D6D">
      <w:r>
        <w:t>Carrie Dunham-</w:t>
      </w:r>
      <w:proofErr w:type="spellStart"/>
      <w:r>
        <w:t>LaGree</w:t>
      </w:r>
      <w:proofErr w:type="spellEnd"/>
      <w:r>
        <w:t>, Iowa</w:t>
      </w:r>
    </w:p>
    <w:p w14:paraId="0000001E" w14:textId="77777777" w:rsidR="004A7FEC" w:rsidRDefault="00011D6D">
      <w:r>
        <w:t>Amy Mars, Minnesota</w:t>
      </w:r>
    </w:p>
    <w:p w14:paraId="0000001F" w14:textId="77777777" w:rsidR="004A7FEC" w:rsidRDefault="00011D6D">
      <w:r>
        <w:t xml:space="preserve">Jessica </w:t>
      </w:r>
      <w:proofErr w:type="spellStart"/>
      <w:r>
        <w:t>Denke</w:t>
      </w:r>
      <w:proofErr w:type="spellEnd"/>
      <w:r>
        <w:t xml:space="preserve"> - ACRL Delaware Valley Chapter</w:t>
      </w:r>
    </w:p>
    <w:p w14:paraId="00000020" w14:textId="77777777" w:rsidR="004A7FEC" w:rsidRDefault="00011D6D">
      <w:r>
        <w:t xml:space="preserve">Sofia </w:t>
      </w:r>
      <w:proofErr w:type="spellStart"/>
      <w:r>
        <w:t>Slutskaya</w:t>
      </w:r>
      <w:proofErr w:type="spellEnd"/>
      <w:r>
        <w:t>, Georgia Chapter</w:t>
      </w:r>
    </w:p>
    <w:p w14:paraId="00000021" w14:textId="77777777" w:rsidR="004A7FEC" w:rsidRDefault="00011D6D">
      <w:r>
        <w:t xml:space="preserve"> Will Martin, North Dakota/Manitoba chapter.</w:t>
      </w:r>
    </w:p>
    <w:p w14:paraId="00000022" w14:textId="77777777" w:rsidR="004A7FEC" w:rsidRDefault="00011D6D">
      <w:r>
        <w:t xml:space="preserve">Lois </w:t>
      </w:r>
      <w:proofErr w:type="spellStart"/>
      <w:proofErr w:type="gramStart"/>
      <w:r>
        <w:t>Entner</w:t>
      </w:r>
      <w:proofErr w:type="spellEnd"/>
      <w:r>
        <w:t>,  Maryland</w:t>
      </w:r>
      <w:proofErr w:type="gramEnd"/>
      <w:r>
        <w:t xml:space="preserve"> Chapter</w:t>
      </w:r>
    </w:p>
    <w:p w14:paraId="00000023" w14:textId="77777777" w:rsidR="004A7FEC" w:rsidRDefault="00011D6D">
      <w:r>
        <w:t>Marty Miller, ACRL Louisiana Chapter</w:t>
      </w:r>
    </w:p>
    <w:p w14:paraId="00000024" w14:textId="77777777" w:rsidR="004A7FEC" w:rsidRDefault="00011D6D">
      <w:r>
        <w:t xml:space="preserve">Dawn </w:t>
      </w:r>
      <w:proofErr w:type="gramStart"/>
      <w:r>
        <w:t>Behrend :</w:t>
      </w:r>
      <w:proofErr w:type="gramEnd"/>
      <w:r>
        <w:t xml:space="preserve"> North Carolina</w:t>
      </w:r>
    </w:p>
    <w:p w14:paraId="00000025" w14:textId="77777777" w:rsidR="004A7FEC" w:rsidRDefault="00011D6D">
      <w:r>
        <w:t>Lauren Carlton, Staff Liaison to Chapters from ACRL</w:t>
      </w:r>
    </w:p>
    <w:p w14:paraId="00000026" w14:textId="77777777" w:rsidR="004A7FEC" w:rsidRDefault="00011D6D">
      <w:r>
        <w:t xml:space="preserve">Rachel </w:t>
      </w:r>
      <w:proofErr w:type="spellStart"/>
      <w:r>
        <w:t>Callison</w:t>
      </w:r>
      <w:proofErr w:type="spellEnd"/>
      <w:r>
        <w:t>, SEI - Western Pa &amp; West Virginia ACRL Chapte</w:t>
      </w:r>
      <w:r>
        <w:t>r.</w:t>
      </w:r>
    </w:p>
    <w:p w14:paraId="00000027" w14:textId="77777777" w:rsidR="004A7FEC" w:rsidRDefault="00011D6D">
      <w:proofErr w:type="spellStart"/>
      <w:r>
        <w:t>Kelleen</w:t>
      </w:r>
      <w:proofErr w:type="spellEnd"/>
      <w:r>
        <w:t xml:space="preserve"> </w:t>
      </w:r>
      <w:proofErr w:type="spellStart"/>
      <w:r>
        <w:t>Maluski</w:t>
      </w:r>
      <w:proofErr w:type="spellEnd"/>
      <w:r>
        <w:t>, ACRL New Mexico Vice-Chair</w:t>
      </w:r>
    </w:p>
    <w:p w14:paraId="00000028" w14:textId="77777777" w:rsidR="004A7FEC" w:rsidRDefault="004A7FEC"/>
    <w:p w14:paraId="00000029" w14:textId="77777777" w:rsidR="004A7FEC" w:rsidRDefault="00011D6D">
      <w:r>
        <w:t>Guests:</w:t>
      </w:r>
    </w:p>
    <w:p w14:paraId="0000002A" w14:textId="77777777" w:rsidR="004A7FEC" w:rsidRDefault="00011D6D">
      <w:r>
        <w:t xml:space="preserve">Kara </w:t>
      </w:r>
      <w:proofErr w:type="spellStart"/>
      <w:r>
        <w:t>Malenfont</w:t>
      </w:r>
      <w:proofErr w:type="spellEnd"/>
      <w:r>
        <w:t xml:space="preserve"> ACRL Interim Executive Director </w:t>
      </w:r>
    </w:p>
    <w:p w14:paraId="0000002B" w14:textId="77777777" w:rsidR="004A7FEC" w:rsidRDefault="004A7FEC"/>
    <w:p w14:paraId="0000002C" w14:textId="77777777" w:rsidR="004A7FEC" w:rsidRDefault="004A7FEC"/>
    <w:p w14:paraId="0000002D" w14:textId="77777777" w:rsidR="004A7FEC" w:rsidRDefault="004A7FEC"/>
    <w:p w14:paraId="0000002E" w14:textId="77777777" w:rsidR="004A7FEC" w:rsidRDefault="004A7FEC"/>
    <w:p w14:paraId="0000002F" w14:textId="77777777" w:rsidR="004A7FEC" w:rsidRDefault="00011D6D">
      <w:r>
        <w:t>Welcome--Lisa Nickels, Chair</w:t>
      </w:r>
    </w:p>
    <w:p w14:paraId="00000030" w14:textId="77777777" w:rsidR="004A7FEC" w:rsidRDefault="004A7FEC"/>
    <w:p w14:paraId="00000031" w14:textId="77777777" w:rsidR="004A7FEC" w:rsidRDefault="00011D6D">
      <w:r>
        <w:t xml:space="preserve">Introduction of Executive Council members </w:t>
      </w:r>
    </w:p>
    <w:p w14:paraId="00000032" w14:textId="77777777" w:rsidR="004A7FEC" w:rsidRDefault="004A7FEC">
      <w:pPr>
        <w:ind w:left="720"/>
      </w:pPr>
    </w:p>
    <w:p w14:paraId="00000033" w14:textId="77777777" w:rsidR="004A7FEC" w:rsidRDefault="00011D6D">
      <w:r>
        <w:t xml:space="preserve">Introduction of members/chapters </w:t>
      </w:r>
    </w:p>
    <w:p w14:paraId="00000034" w14:textId="77777777" w:rsidR="004A7FEC" w:rsidRDefault="004A7FEC">
      <w:pPr>
        <w:ind w:left="720"/>
      </w:pPr>
    </w:p>
    <w:p w14:paraId="00000035" w14:textId="77777777" w:rsidR="004A7FEC" w:rsidRDefault="00011D6D">
      <w:r>
        <w:t xml:space="preserve">Elections/open positions </w:t>
      </w:r>
    </w:p>
    <w:p w14:paraId="00000036" w14:textId="77777777" w:rsidR="004A7FEC" w:rsidRDefault="00011D6D">
      <w:pPr>
        <w:numPr>
          <w:ilvl w:val="0"/>
          <w:numId w:val="1"/>
        </w:numPr>
      </w:pPr>
      <w:r>
        <w:t>Two open posi</w:t>
      </w:r>
      <w:r>
        <w:t>tions, Vice Chair &amp; Secretary</w:t>
      </w:r>
    </w:p>
    <w:p w14:paraId="00000037" w14:textId="77777777" w:rsidR="004A7FEC" w:rsidRDefault="00011D6D">
      <w:pPr>
        <w:numPr>
          <w:ilvl w:val="1"/>
          <w:numId w:val="1"/>
        </w:numPr>
      </w:pPr>
      <w:r>
        <w:t xml:space="preserve">Candidate for Vice Chair running unopposed - Dawn </w:t>
      </w:r>
      <w:proofErr w:type="spellStart"/>
      <w:r>
        <w:t>Berhand</w:t>
      </w:r>
      <w:proofErr w:type="spellEnd"/>
      <w:r>
        <w:t>, Instruction and Outreach Librarian at Lenoir-Rhyne University, Chair North Carolina’s state chapter of ACRL</w:t>
      </w:r>
    </w:p>
    <w:p w14:paraId="00000038" w14:textId="77777777" w:rsidR="004A7FEC" w:rsidRDefault="00011D6D">
      <w:pPr>
        <w:numPr>
          <w:ilvl w:val="0"/>
          <w:numId w:val="1"/>
        </w:numPr>
      </w:pPr>
      <w:r>
        <w:t>One voter per chapter, held via chat</w:t>
      </w:r>
    </w:p>
    <w:p w14:paraId="00000039" w14:textId="77777777" w:rsidR="004A7FEC" w:rsidRDefault="00011D6D">
      <w:pPr>
        <w:numPr>
          <w:ilvl w:val="1"/>
          <w:numId w:val="1"/>
        </w:numPr>
      </w:pPr>
      <w:r>
        <w:t>Dawn elected as new Vice Chair for Chapters Council, her term will begin July 1, 2020</w:t>
      </w:r>
    </w:p>
    <w:p w14:paraId="0000003A" w14:textId="1BD5FD89" w:rsidR="004A7FEC" w:rsidRDefault="00011D6D">
      <w:pPr>
        <w:numPr>
          <w:ilvl w:val="0"/>
          <w:numId w:val="1"/>
        </w:numPr>
      </w:pPr>
      <w:r>
        <w:t>Seeking candidate to fulfill the secretary position</w:t>
      </w:r>
      <w:r w:rsidR="008552E1">
        <w:t xml:space="preserve"> </w:t>
      </w:r>
      <w:r>
        <w:t>- reach out to Ali Larsen if interested</w:t>
      </w:r>
    </w:p>
    <w:p w14:paraId="0000003B" w14:textId="77777777" w:rsidR="004A7FEC" w:rsidRDefault="00011D6D">
      <w:pPr>
        <w:numPr>
          <w:ilvl w:val="0"/>
          <w:numId w:val="1"/>
        </w:numPr>
      </w:pPr>
      <w:r>
        <w:t xml:space="preserve">Two open administrative positions - Legislative Network Coordinator and </w:t>
      </w:r>
      <w:proofErr w:type="spellStart"/>
      <w:r>
        <w:t>LibGu</w:t>
      </w:r>
      <w:r>
        <w:t>ide</w:t>
      </w:r>
      <w:proofErr w:type="spellEnd"/>
      <w:r>
        <w:t xml:space="preserve"> Administrator</w:t>
      </w:r>
    </w:p>
    <w:p w14:paraId="0000003C" w14:textId="77777777" w:rsidR="004A7FEC" w:rsidRDefault="004A7FEC"/>
    <w:p w14:paraId="0000003D" w14:textId="77777777" w:rsidR="004A7FEC" w:rsidRDefault="00011D6D">
      <w:r>
        <w:t xml:space="preserve">Report from </w:t>
      </w:r>
      <w:proofErr w:type="spellStart"/>
      <w:r>
        <w:t>Leslin</w:t>
      </w:r>
      <w:proofErr w:type="spellEnd"/>
      <w:r>
        <w:t xml:space="preserve"> Charles - Chapter topics newsletter </w:t>
      </w:r>
    </w:p>
    <w:p w14:paraId="0000003E" w14:textId="77777777" w:rsidR="004A7FEC" w:rsidRDefault="00011D6D">
      <w:pPr>
        <w:numPr>
          <w:ilvl w:val="0"/>
          <w:numId w:val="6"/>
        </w:numPr>
      </w:pPr>
      <w:proofErr w:type="spellStart"/>
      <w:r>
        <w:t>Leslin</w:t>
      </w:r>
      <w:proofErr w:type="spellEnd"/>
      <w:r>
        <w:t xml:space="preserve"> has been editor for the Chapter topics newsletter for 3 years, under her guidance the newsletter was moved to a </w:t>
      </w:r>
      <w:proofErr w:type="spellStart"/>
      <w:r>
        <w:t>LibGuide</w:t>
      </w:r>
      <w:proofErr w:type="spellEnd"/>
      <w:r>
        <w:t xml:space="preserve"> format. </w:t>
      </w:r>
    </w:p>
    <w:p w14:paraId="0000003F" w14:textId="24F66BB1" w:rsidR="004A7FEC" w:rsidRDefault="008552E1">
      <w:pPr>
        <w:numPr>
          <w:ilvl w:val="0"/>
          <w:numId w:val="6"/>
        </w:numPr>
      </w:pPr>
      <w:r>
        <w:t>Typically,</w:t>
      </w:r>
      <w:r w:rsidR="00011D6D">
        <w:t xml:space="preserve"> the newsletter comes out twice a year, spring and fall - spring deadline is April 30th however it was postpon</w:t>
      </w:r>
      <w:r w:rsidR="00011D6D">
        <w:t xml:space="preserve">ed this year due to COVID-19. </w:t>
      </w:r>
    </w:p>
    <w:p w14:paraId="00000040" w14:textId="77777777" w:rsidR="004A7FEC" w:rsidRDefault="00011D6D">
      <w:pPr>
        <w:numPr>
          <w:ilvl w:val="0"/>
          <w:numId w:val="6"/>
        </w:numPr>
      </w:pPr>
      <w:r>
        <w:t xml:space="preserve">A new call will go out for contributions by the end of July.  The delayed spring edition will become a summer edition published at the end of August </w:t>
      </w:r>
    </w:p>
    <w:p w14:paraId="00000041" w14:textId="77777777" w:rsidR="004A7FEC" w:rsidRDefault="00011D6D">
      <w:pPr>
        <w:numPr>
          <w:ilvl w:val="0"/>
          <w:numId w:val="6"/>
        </w:numPr>
      </w:pPr>
      <w:r>
        <w:t>Discussion about devoting the spring/summer edition to library responses to</w:t>
      </w:r>
      <w:r>
        <w:t xml:space="preserve"> COVID-19 and/or to social justice issues - </w:t>
      </w:r>
    </w:p>
    <w:p w14:paraId="00000042" w14:textId="77777777" w:rsidR="004A7FEC" w:rsidRDefault="00011D6D">
      <w:pPr>
        <w:numPr>
          <w:ilvl w:val="0"/>
          <w:numId w:val="6"/>
        </w:numPr>
      </w:pPr>
      <w:r>
        <w:t xml:space="preserve">Guidelines for contributions: </w:t>
      </w:r>
      <w:hyperlink r:id="rId5">
        <w:r>
          <w:rPr>
            <w:color w:val="1155CC"/>
            <w:u w:val="single"/>
          </w:rPr>
          <w:t>http://www.ala.org/acrl/aboutacrl/directoryofleadership/chapters/topics/co</w:t>
        </w:r>
        <w:r>
          <w:rPr>
            <w:color w:val="1155CC"/>
            <w:u w:val="single"/>
          </w:rPr>
          <w:t>ntributortips</w:t>
        </w:r>
      </w:hyperlink>
    </w:p>
    <w:p w14:paraId="00000043" w14:textId="77777777" w:rsidR="004A7FEC" w:rsidRDefault="00011D6D">
      <w:pPr>
        <w:numPr>
          <w:ilvl w:val="0"/>
          <w:numId w:val="6"/>
        </w:numPr>
      </w:pPr>
      <w:r>
        <w:t>Deadline for fall contributions will be October 31</w:t>
      </w:r>
    </w:p>
    <w:p w14:paraId="00000044" w14:textId="77777777" w:rsidR="004A7FEC" w:rsidRDefault="004A7FEC"/>
    <w:p w14:paraId="00000045" w14:textId="77777777" w:rsidR="004A7FEC" w:rsidRDefault="00011D6D">
      <w:r>
        <w:t xml:space="preserve">Update from Kara </w:t>
      </w:r>
      <w:proofErr w:type="spellStart"/>
      <w:r>
        <w:t>Malenfont</w:t>
      </w:r>
      <w:proofErr w:type="spellEnd"/>
      <w:r>
        <w:t xml:space="preserve"> - Interim ACRL Executive Director</w:t>
      </w:r>
    </w:p>
    <w:p w14:paraId="00000046" w14:textId="77777777" w:rsidR="004A7FEC" w:rsidRDefault="00011D6D">
      <w:pPr>
        <w:numPr>
          <w:ilvl w:val="0"/>
          <w:numId w:val="2"/>
        </w:numPr>
      </w:pPr>
      <w:r>
        <w:t>ACRL plans to post the position opening for the Executive Director position soon with a goal to fill the position by January 2021</w:t>
      </w:r>
    </w:p>
    <w:p w14:paraId="00000047" w14:textId="57E06D79" w:rsidR="004A7FEC" w:rsidRDefault="00011D6D">
      <w:pPr>
        <w:numPr>
          <w:ilvl w:val="0"/>
          <w:numId w:val="2"/>
        </w:numPr>
      </w:pPr>
      <w:r>
        <w:t xml:space="preserve">COVID-19 resulted in the cancellation of several face to face conference events -ALA Annual, Rare Books and Manuscripts Section of ACRL, </w:t>
      </w:r>
      <w:r w:rsidR="008552E1">
        <w:t xml:space="preserve">ACRL </w:t>
      </w:r>
      <w:r>
        <w:t xml:space="preserve">Roadshows on hold right now.   </w:t>
      </w:r>
    </w:p>
    <w:p w14:paraId="00000048" w14:textId="45DFE2DF" w:rsidR="004A7FEC" w:rsidRDefault="008552E1">
      <w:pPr>
        <w:numPr>
          <w:ilvl w:val="0"/>
          <w:numId w:val="2"/>
        </w:numPr>
      </w:pPr>
      <w:r>
        <w:t>ALA/</w:t>
      </w:r>
      <w:r w:rsidR="00011D6D">
        <w:t>ACRL staff continue to work virtually</w:t>
      </w:r>
    </w:p>
    <w:p w14:paraId="00000049" w14:textId="390F551C" w:rsidR="004A7FEC" w:rsidRDefault="00011D6D">
      <w:pPr>
        <w:numPr>
          <w:ilvl w:val="0"/>
          <w:numId w:val="2"/>
        </w:numPr>
      </w:pPr>
      <w:hyperlink r:id="rId6">
        <w:r>
          <w:rPr>
            <w:color w:val="1155CC"/>
            <w:u w:val="single"/>
          </w:rPr>
          <w:t>ACRL Together Wherever</w:t>
        </w:r>
      </w:hyperlink>
      <w:r>
        <w:t xml:space="preserve"> held in June - phenomenal sessions. Kara would like to highlight the President’s Programming - Shifting the Center</w:t>
      </w:r>
      <w:r>
        <w:t xml:space="preserve"> - highest rated ACRL program ever</w:t>
      </w:r>
    </w:p>
    <w:p w14:paraId="0000004A" w14:textId="77777777" w:rsidR="004A7FEC" w:rsidRDefault="00011D6D">
      <w:pPr>
        <w:numPr>
          <w:ilvl w:val="0"/>
          <w:numId w:val="2"/>
        </w:numPr>
      </w:pPr>
      <w:r>
        <w:lastRenderedPageBreak/>
        <w:t>Over 2700 registrations for Together Wherever and over 4600 folks logged</w:t>
      </w:r>
      <w:r>
        <w:t xml:space="preserve"> in and watched </w:t>
      </w:r>
    </w:p>
    <w:p w14:paraId="0000004B" w14:textId="77777777" w:rsidR="004A7FEC" w:rsidRDefault="00011D6D">
      <w:pPr>
        <w:numPr>
          <w:ilvl w:val="0"/>
          <w:numId w:val="2"/>
        </w:numPr>
      </w:pPr>
      <w:r>
        <w:t xml:space="preserve">Virtual format reached a much wider audience </w:t>
      </w:r>
    </w:p>
    <w:p w14:paraId="0000004C" w14:textId="77777777" w:rsidR="004A7FEC" w:rsidRDefault="00011D6D">
      <w:pPr>
        <w:numPr>
          <w:ilvl w:val="0"/>
          <w:numId w:val="2"/>
        </w:numPr>
      </w:pPr>
      <w:r>
        <w:t>ACRL is seeing declines in memberships, decline in sales in publications and conference registrations due to COVID-19 - changes will be coming as a result</w:t>
      </w:r>
    </w:p>
    <w:p w14:paraId="0000004D" w14:textId="77777777" w:rsidR="004A7FEC" w:rsidRDefault="00011D6D">
      <w:pPr>
        <w:numPr>
          <w:ilvl w:val="0"/>
          <w:numId w:val="2"/>
        </w:numPr>
      </w:pPr>
      <w:r>
        <w:t>ALA staff dealing with 28 days of furl</w:t>
      </w:r>
      <w:r>
        <w:t>ough between 8/2020 and 8/2021.   Staff may need extra time to meet needs but are still available and ready to help</w:t>
      </w:r>
    </w:p>
    <w:p w14:paraId="0000004E" w14:textId="6CF929BA" w:rsidR="004A7FEC" w:rsidRDefault="00011D6D">
      <w:pPr>
        <w:numPr>
          <w:ilvl w:val="0"/>
          <w:numId w:val="2"/>
        </w:numPr>
      </w:pPr>
      <w:r>
        <w:t xml:space="preserve">ALA reorganization - SCOE - final recommendations reported recently and the outcome is 2 new working groups </w:t>
      </w:r>
      <w:r w:rsidR="008552E1">
        <w:t xml:space="preserve">have been </w:t>
      </w:r>
      <w:r>
        <w:t xml:space="preserve">charged. </w:t>
      </w:r>
    </w:p>
    <w:p w14:paraId="0000004F" w14:textId="77777777" w:rsidR="004A7FEC" w:rsidRDefault="00011D6D">
      <w:pPr>
        <w:numPr>
          <w:ilvl w:val="1"/>
          <w:numId w:val="2"/>
        </w:numPr>
      </w:pPr>
      <w:r>
        <w:t>Forward Together Worki</w:t>
      </w:r>
      <w:r>
        <w:t>ng Group - reports coming in January</w:t>
      </w:r>
    </w:p>
    <w:p w14:paraId="00000050" w14:textId="77777777" w:rsidR="004A7FEC" w:rsidRDefault="00011D6D">
      <w:pPr>
        <w:numPr>
          <w:ilvl w:val="1"/>
          <w:numId w:val="2"/>
        </w:numPr>
      </w:pPr>
      <w:r>
        <w:t xml:space="preserve">Fiscal Analysis Working Group </w:t>
      </w:r>
    </w:p>
    <w:p w14:paraId="00000051" w14:textId="77777777" w:rsidR="004A7FEC" w:rsidRDefault="00011D6D">
      <w:pPr>
        <w:numPr>
          <w:ilvl w:val="0"/>
          <w:numId w:val="2"/>
        </w:numPr>
      </w:pPr>
      <w:r>
        <w:t xml:space="preserve">3 divisions have approved to unite ALCTS, LITA &amp; LLAMA have formed </w:t>
      </w:r>
      <w:hyperlink r:id="rId7">
        <w:r>
          <w:rPr>
            <w:color w:val="1155CC"/>
            <w:u w:val="single"/>
          </w:rPr>
          <w:t xml:space="preserve">CORE </w:t>
        </w:r>
      </w:hyperlink>
      <w:r>
        <w:t xml:space="preserve">Leadership, Infrastructure, Futures </w:t>
      </w:r>
    </w:p>
    <w:p w14:paraId="00000052" w14:textId="77777777" w:rsidR="004A7FEC" w:rsidRDefault="00011D6D">
      <w:pPr>
        <w:numPr>
          <w:ilvl w:val="0"/>
          <w:numId w:val="2"/>
        </w:numPr>
      </w:pPr>
      <w:hyperlink r:id="rId8">
        <w:r>
          <w:rPr>
            <w:color w:val="1155CC"/>
            <w:u w:val="single"/>
          </w:rPr>
          <w:t>ASGCLA</w:t>
        </w:r>
      </w:hyperlink>
      <w:r>
        <w:t xml:space="preserve"> in process of dissolving </w:t>
      </w:r>
    </w:p>
    <w:p w14:paraId="00000053" w14:textId="77777777" w:rsidR="004A7FEC" w:rsidRDefault="00011D6D">
      <w:pPr>
        <w:numPr>
          <w:ilvl w:val="0"/>
          <w:numId w:val="2"/>
        </w:numPr>
      </w:pPr>
      <w:hyperlink r:id="rId9">
        <w:r>
          <w:rPr>
            <w:color w:val="1155CC"/>
            <w:u w:val="single"/>
          </w:rPr>
          <w:t>RUSA</w:t>
        </w:r>
      </w:hyperlink>
      <w:r>
        <w:t xml:space="preserve"> has formed a futures task force </w:t>
      </w:r>
    </w:p>
    <w:p w14:paraId="00000054" w14:textId="77777777" w:rsidR="004A7FEC" w:rsidRDefault="00011D6D">
      <w:pPr>
        <w:numPr>
          <w:ilvl w:val="0"/>
          <w:numId w:val="2"/>
        </w:numPr>
      </w:pPr>
      <w:r>
        <w:t xml:space="preserve">PLA and ACRL developed </w:t>
      </w:r>
      <w:hyperlink r:id="rId10">
        <w:r>
          <w:rPr>
            <w:color w:val="1155CC"/>
            <w:u w:val="single"/>
          </w:rPr>
          <w:t>survey</w:t>
        </w:r>
      </w:hyperlink>
      <w:r>
        <w:t xml:space="preserve"> of community impact of COVID19 - results </w:t>
      </w:r>
    </w:p>
    <w:p w14:paraId="00000055" w14:textId="77777777" w:rsidR="004A7FEC" w:rsidRDefault="00011D6D">
      <w:pPr>
        <w:numPr>
          <w:ilvl w:val="0"/>
          <w:numId w:val="2"/>
        </w:numPr>
      </w:pPr>
      <w:r>
        <w:t xml:space="preserve">ALA sold headquarters building, ALA/ACRL staff have moved and are getting settled </w:t>
      </w:r>
    </w:p>
    <w:p w14:paraId="00000056" w14:textId="77777777" w:rsidR="004A7FEC" w:rsidRDefault="00011D6D">
      <w:pPr>
        <w:numPr>
          <w:ilvl w:val="0"/>
          <w:numId w:val="2"/>
        </w:numPr>
      </w:pPr>
      <w:r>
        <w:t xml:space="preserve">ALA recently approved Operating Agreement </w:t>
      </w:r>
      <w:r>
        <w:t xml:space="preserve">Working Group to determine how divisions work with ALA - ACRL following the work of this group </w:t>
      </w:r>
    </w:p>
    <w:p w14:paraId="00000057" w14:textId="77777777" w:rsidR="004A7FEC" w:rsidRDefault="00011D6D">
      <w:pPr>
        <w:numPr>
          <w:ilvl w:val="0"/>
          <w:numId w:val="2"/>
        </w:numPr>
      </w:pPr>
      <w:hyperlink r:id="rId11">
        <w:r>
          <w:rPr>
            <w:color w:val="1155CC"/>
            <w:u w:val="single"/>
          </w:rPr>
          <w:t>http://www.ala.org/aboutala/2020-division-annual-reports-ala-council</w:t>
        </w:r>
      </w:hyperlink>
    </w:p>
    <w:p w14:paraId="00000058" w14:textId="77777777" w:rsidR="004A7FEC" w:rsidRDefault="00011D6D">
      <w:pPr>
        <w:numPr>
          <w:ilvl w:val="0"/>
          <w:numId w:val="2"/>
        </w:numPr>
      </w:pPr>
      <w:r>
        <w:t>Mid</w:t>
      </w:r>
      <w:r>
        <w:t>winter 2021 still scheduled for Indianapolis but will be carefully considered if not safe to hold in person - this is the last regular midwinter meeting.  In the future Midwinter will focus more on content and less on business meetings.  Space won’t be all</w:t>
      </w:r>
      <w:r>
        <w:t xml:space="preserve">ocated for business meetings at the onsite conference.  </w:t>
      </w:r>
    </w:p>
    <w:p w14:paraId="00000059" w14:textId="77777777" w:rsidR="004A7FEC" w:rsidRDefault="004A7FEC">
      <w:pPr>
        <w:ind w:left="720"/>
      </w:pPr>
    </w:p>
    <w:p w14:paraId="0000005A" w14:textId="77777777" w:rsidR="004A7FEC" w:rsidRDefault="00011D6D">
      <w:r>
        <w:t>Lauren Carlton--ACRL Program Coordinator</w:t>
      </w:r>
    </w:p>
    <w:p w14:paraId="0000005B" w14:textId="77777777" w:rsidR="004A7FEC" w:rsidRDefault="00011D6D">
      <w:pPr>
        <w:numPr>
          <w:ilvl w:val="0"/>
          <w:numId w:val="3"/>
        </w:numPr>
      </w:pPr>
      <w:r>
        <w:t xml:space="preserve">Please send roster updates to Lauren. New chapter board members. Thank you to those who have already sent them in.  </w:t>
      </w:r>
      <w:hyperlink r:id="rId12">
        <w:r>
          <w:rPr>
            <w:color w:val="1155CC"/>
            <w:u w:val="single"/>
          </w:rPr>
          <w:t>http://www.ala.org/acrl/aboutacrl/directoryofleadership/chapters/roster</w:t>
        </w:r>
      </w:hyperlink>
    </w:p>
    <w:p w14:paraId="0000005C" w14:textId="77777777" w:rsidR="004A7FEC" w:rsidRDefault="00011D6D">
      <w:pPr>
        <w:numPr>
          <w:ilvl w:val="0"/>
          <w:numId w:val="3"/>
        </w:numPr>
      </w:pPr>
      <w:r>
        <w:t xml:space="preserve">Link to </w:t>
      </w:r>
      <w:hyperlink r:id="rId13">
        <w:r>
          <w:rPr>
            <w:color w:val="1155CC"/>
            <w:u w:val="single"/>
          </w:rPr>
          <w:t>chapter websites via  map</w:t>
        </w:r>
      </w:hyperlink>
      <w:r>
        <w:t xml:space="preserve"> - please alert Lauren if any information needs updating</w:t>
      </w:r>
    </w:p>
    <w:p w14:paraId="0000005D" w14:textId="77777777" w:rsidR="004A7FEC" w:rsidRDefault="00011D6D">
      <w:pPr>
        <w:numPr>
          <w:ilvl w:val="0"/>
          <w:numId w:val="3"/>
        </w:numPr>
      </w:pPr>
      <w:r>
        <w:t xml:space="preserve">Chapters get 2 free webcasts per year - </w:t>
      </w:r>
      <w:hyperlink r:id="rId14">
        <w:r>
          <w:rPr>
            <w:color w:val="1155CC"/>
            <w:u w:val="single"/>
          </w:rPr>
          <w:t>ACRL E-Learning</w:t>
        </w:r>
      </w:hyperlink>
      <w:r>
        <w:t xml:space="preserve"> - if interested in hosting contact </w:t>
      </w:r>
      <w:hyperlink r:id="rId15">
        <w:r>
          <w:rPr>
            <w:color w:val="1155CC"/>
            <w:u w:val="single"/>
          </w:rPr>
          <w:t>Margo Conahan</w:t>
        </w:r>
      </w:hyperlink>
      <w:r>
        <w:t xml:space="preserve"> and cc </w:t>
      </w:r>
      <w:hyperlink r:id="rId16">
        <w:r>
          <w:rPr>
            <w:color w:val="1155CC"/>
            <w:u w:val="single"/>
          </w:rPr>
          <w:t>Lauren</w:t>
        </w:r>
      </w:hyperlink>
      <w:r>
        <w:t xml:space="preserve">.  </w:t>
      </w:r>
    </w:p>
    <w:p w14:paraId="0000005E" w14:textId="77777777" w:rsidR="004A7FEC" w:rsidRDefault="00011D6D">
      <w:pPr>
        <w:numPr>
          <w:ilvl w:val="0"/>
          <w:numId w:val="3"/>
        </w:numPr>
      </w:pPr>
      <w:r>
        <w:t xml:space="preserve">Reimbursement for chapter requests are due August 15th - these funds don’t roll over year to year - </w:t>
      </w:r>
      <w:hyperlink r:id="rId17" w:anchor="5four">
        <w:r>
          <w:rPr>
            <w:color w:val="1155CC"/>
            <w:u w:val="single"/>
          </w:rPr>
          <w:t>http://www.ala.org/acrl/resources/policies/chapter5#5four</w:t>
        </w:r>
      </w:hyperlink>
    </w:p>
    <w:p w14:paraId="0000005F" w14:textId="77777777" w:rsidR="004A7FEC" w:rsidRDefault="00011D6D">
      <w:pPr>
        <w:numPr>
          <w:ilvl w:val="0"/>
          <w:numId w:val="3"/>
        </w:numPr>
      </w:pPr>
      <w:r>
        <w:t xml:space="preserve">Annual reporting - Plan for Excellence report - links to survey have gone out to chapters. </w:t>
      </w:r>
    </w:p>
    <w:p w14:paraId="00000060" w14:textId="77777777" w:rsidR="004A7FEC" w:rsidRDefault="004A7FEC"/>
    <w:p w14:paraId="00000061" w14:textId="77777777" w:rsidR="004A7FEC" w:rsidRDefault="00011D6D">
      <w:r>
        <w:t>Kim Copenhaver Legislative Update</w:t>
      </w:r>
    </w:p>
    <w:p w14:paraId="00000062" w14:textId="77777777" w:rsidR="004A7FEC" w:rsidRDefault="00011D6D">
      <w:pPr>
        <w:numPr>
          <w:ilvl w:val="0"/>
          <w:numId w:val="7"/>
        </w:numPr>
      </w:pPr>
      <w:r>
        <w:t xml:space="preserve">ACRL Legislative Agenda for 2020 year </w:t>
      </w:r>
    </w:p>
    <w:p w14:paraId="00000063" w14:textId="77777777" w:rsidR="004A7FEC" w:rsidRDefault="00011D6D">
      <w:pPr>
        <w:numPr>
          <w:ilvl w:val="0"/>
          <w:numId w:val="7"/>
        </w:numPr>
      </w:pPr>
      <w:r>
        <w:t xml:space="preserve">Resources available to chapters and work being done in states for messaging to align with work being done at national level </w:t>
      </w:r>
    </w:p>
    <w:p w14:paraId="00000064" w14:textId="77777777" w:rsidR="004A7FEC" w:rsidRDefault="00011D6D">
      <w:pPr>
        <w:numPr>
          <w:ilvl w:val="0"/>
          <w:numId w:val="7"/>
        </w:numPr>
      </w:pPr>
      <w:r>
        <w:t xml:space="preserve"> </w:t>
      </w:r>
      <w:hyperlink r:id="rId18">
        <w:r>
          <w:rPr>
            <w:color w:val="1155CC"/>
            <w:u w:val="single"/>
          </w:rPr>
          <w:t>http://www.ala.org/acrl/issues/acrlspeaksout</w:t>
        </w:r>
      </w:hyperlink>
    </w:p>
    <w:p w14:paraId="00000065" w14:textId="77777777" w:rsidR="004A7FEC" w:rsidRDefault="00011D6D">
      <w:pPr>
        <w:numPr>
          <w:ilvl w:val="0"/>
          <w:numId w:val="7"/>
        </w:numPr>
      </w:pPr>
      <w:r>
        <w:t>ACRL Legislative Net</w:t>
      </w:r>
      <w:r>
        <w:t xml:space="preserve">work Liaison works with the </w:t>
      </w:r>
      <w:hyperlink r:id="rId19">
        <w:r>
          <w:rPr>
            <w:color w:val="1155CC"/>
            <w:u w:val="single"/>
          </w:rPr>
          <w:t xml:space="preserve">ACRL Government Relations Committee </w:t>
        </w:r>
      </w:hyperlink>
    </w:p>
    <w:p w14:paraId="00000066" w14:textId="2E73CE69" w:rsidR="004A7FEC" w:rsidRDefault="00011D6D">
      <w:pPr>
        <w:numPr>
          <w:ilvl w:val="0"/>
          <w:numId w:val="7"/>
        </w:numPr>
      </w:pPr>
      <w:r>
        <w:lastRenderedPageBreak/>
        <w:t>Issues discussed and decided upon for publication in the annual agenda which is published in mid-April</w:t>
      </w:r>
      <w:r>
        <w:t xml:space="preserve"> </w:t>
      </w:r>
    </w:p>
    <w:p w14:paraId="00000067" w14:textId="77777777" w:rsidR="004A7FEC" w:rsidRDefault="00011D6D">
      <w:pPr>
        <w:numPr>
          <w:ilvl w:val="0"/>
          <w:numId w:val="7"/>
        </w:numPr>
      </w:pPr>
      <w:r>
        <w:t xml:space="preserve">The </w:t>
      </w:r>
      <w:hyperlink r:id="rId20">
        <w:r>
          <w:rPr>
            <w:color w:val="1155CC"/>
            <w:u w:val="single"/>
          </w:rPr>
          <w:t>four issues</w:t>
        </w:r>
      </w:hyperlink>
      <w:r>
        <w:t xml:space="preserve"> chosen this year include federal funding for libraries, net neutrality, college textbook affordability act, and consumer data privacy and 3 were placed on a watch list:</w:t>
      </w:r>
      <w:r>
        <w:t xml:space="preserve"> public access to federally funded research, the Federal Depository Library program Modernization Act and deferred action for childhood arrivals and immigration issues </w:t>
      </w:r>
    </w:p>
    <w:p w14:paraId="00000068" w14:textId="77777777" w:rsidR="004A7FEC" w:rsidRDefault="00011D6D">
      <w:pPr>
        <w:numPr>
          <w:ilvl w:val="0"/>
          <w:numId w:val="7"/>
        </w:numPr>
      </w:pPr>
      <w:r>
        <w:t>This position in Chapters Council is open, Kim is happy to answer questions about the r</w:t>
      </w:r>
      <w:r>
        <w:t xml:space="preserve">ole and the time commitment if anyone is interested.  </w:t>
      </w:r>
    </w:p>
    <w:p w14:paraId="00000069" w14:textId="77777777" w:rsidR="004A7FEC" w:rsidRDefault="004A7FEC">
      <w:pPr>
        <w:ind w:left="720"/>
      </w:pPr>
    </w:p>
    <w:p w14:paraId="0000006A" w14:textId="77777777" w:rsidR="004A7FEC" w:rsidRDefault="00011D6D">
      <w:r>
        <w:t xml:space="preserve">Chapter updates on programs, events, and upcoming events </w:t>
      </w:r>
    </w:p>
    <w:p w14:paraId="0000006B" w14:textId="77777777" w:rsidR="004A7FEC" w:rsidRDefault="00011D6D">
      <w:pPr>
        <w:numPr>
          <w:ilvl w:val="0"/>
          <w:numId w:val="4"/>
        </w:numPr>
      </w:pPr>
      <w:r>
        <w:t xml:space="preserve">Updates from Alyssa </w:t>
      </w:r>
      <w:proofErr w:type="spellStart"/>
      <w:r>
        <w:t>Ruso</w:t>
      </w:r>
      <w:proofErr w:type="spellEnd"/>
      <w:r>
        <w:t>, New Mexico</w:t>
      </w:r>
    </w:p>
    <w:p w14:paraId="0000006C" w14:textId="77777777" w:rsidR="004A7FEC" w:rsidRDefault="00011D6D">
      <w:pPr>
        <w:numPr>
          <w:ilvl w:val="1"/>
          <w:numId w:val="4"/>
        </w:numPr>
      </w:pPr>
      <w:r>
        <w:t xml:space="preserve">Blog - </w:t>
      </w:r>
      <w:hyperlink r:id="rId21">
        <w:r>
          <w:rPr>
            <w:color w:val="1155CC"/>
            <w:u w:val="single"/>
          </w:rPr>
          <w:t>Covi</w:t>
        </w:r>
        <w:r>
          <w:rPr>
            <w:color w:val="1155CC"/>
            <w:u w:val="single"/>
          </w:rPr>
          <w:t>d</w:t>
        </w:r>
        <w:r>
          <w:rPr>
            <w:color w:val="1155CC"/>
            <w:u w:val="single"/>
          </w:rPr>
          <w:t>19 response programming</w:t>
        </w:r>
      </w:hyperlink>
    </w:p>
    <w:p w14:paraId="0000006D" w14:textId="77777777" w:rsidR="004A7FEC" w:rsidRDefault="00011D6D">
      <w:pPr>
        <w:numPr>
          <w:ilvl w:val="0"/>
          <w:numId w:val="4"/>
        </w:numPr>
      </w:pPr>
      <w:r>
        <w:t xml:space="preserve">Update from Cara Berg, New Jersey  </w:t>
      </w:r>
    </w:p>
    <w:p w14:paraId="0000006E" w14:textId="77777777" w:rsidR="004A7FEC" w:rsidRDefault="00011D6D">
      <w:pPr>
        <w:ind w:left="1440"/>
      </w:pPr>
      <w:r>
        <w:t>NJ ACRL moved their face to face spring conference online and accommodated all submitted presentati</w:t>
      </w:r>
      <w:r>
        <w:t xml:space="preserve">ons for a virtual conference </w:t>
      </w:r>
    </w:p>
    <w:p w14:paraId="0000006F" w14:textId="77777777" w:rsidR="004A7FEC" w:rsidRDefault="00011D6D">
      <w:pPr>
        <w:numPr>
          <w:ilvl w:val="0"/>
          <w:numId w:val="5"/>
        </w:numPr>
      </w:pPr>
      <w:r>
        <w:t xml:space="preserve">Rachel </w:t>
      </w:r>
      <w:proofErr w:type="spellStart"/>
      <w:r>
        <w:t>Callison</w:t>
      </w:r>
      <w:proofErr w:type="spellEnd"/>
      <w:r>
        <w:t>, Western Pa &amp; West Virginia ACRL Chapter</w:t>
      </w:r>
    </w:p>
    <w:p w14:paraId="00000070" w14:textId="77777777" w:rsidR="004A7FEC" w:rsidRDefault="00011D6D">
      <w:pPr>
        <w:numPr>
          <w:ilvl w:val="1"/>
          <w:numId w:val="5"/>
        </w:numPr>
      </w:pPr>
      <w:r>
        <w:t xml:space="preserve">Face to face conference moved </w:t>
      </w:r>
      <w:hyperlink r:id="rId22">
        <w:r>
          <w:rPr>
            <w:color w:val="1155CC"/>
            <w:u w:val="single"/>
          </w:rPr>
          <w:t>online</w:t>
        </w:r>
      </w:hyperlink>
      <w:r>
        <w:t xml:space="preserve"> to accommodate keynote and accepted presentatio</w:t>
      </w:r>
      <w:r>
        <w:t xml:space="preserve">ns </w:t>
      </w:r>
    </w:p>
    <w:p w14:paraId="00000071" w14:textId="77777777" w:rsidR="004A7FEC" w:rsidRDefault="00011D6D">
      <w:pPr>
        <w:numPr>
          <w:ilvl w:val="1"/>
          <w:numId w:val="5"/>
        </w:numPr>
      </w:pPr>
      <w:r>
        <w:t xml:space="preserve">Extended membership terms to accommodate COVID-19 challenges </w:t>
      </w:r>
    </w:p>
    <w:p w14:paraId="00000072" w14:textId="77777777" w:rsidR="004A7FEC" w:rsidRDefault="00011D6D">
      <w:pPr>
        <w:numPr>
          <w:ilvl w:val="0"/>
          <w:numId w:val="5"/>
        </w:numPr>
      </w:pPr>
      <w:r>
        <w:t xml:space="preserve">Candace </w:t>
      </w:r>
      <w:proofErr w:type="spellStart"/>
      <w:r>
        <w:t>Benjes</w:t>
      </w:r>
      <w:proofErr w:type="spellEnd"/>
      <w:r>
        <w:t xml:space="preserve">-Small - Virginia  </w:t>
      </w:r>
    </w:p>
    <w:p w14:paraId="00000073" w14:textId="77777777" w:rsidR="004A7FEC" w:rsidRDefault="00011D6D">
      <w:pPr>
        <w:numPr>
          <w:ilvl w:val="1"/>
          <w:numId w:val="5"/>
        </w:numPr>
      </w:pPr>
      <w:hyperlink r:id="rId23">
        <w:r>
          <w:rPr>
            <w:color w:val="1155CC"/>
            <w:u w:val="single"/>
          </w:rPr>
          <w:t xml:space="preserve">Spring workshop moved online </w:t>
        </w:r>
      </w:hyperlink>
      <w:r>
        <w:t>- Delay, Distract, Defer: The Sabote</w:t>
      </w:r>
      <w:r>
        <w:t>ur in the Academic Library</w:t>
      </w:r>
    </w:p>
    <w:p w14:paraId="00000074" w14:textId="77777777" w:rsidR="004A7FEC" w:rsidRDefault="00011D6D">
      <w:pPr>
        <w:numPr>
          <w:ilvl w:val="0"/>
          <w:numId w:val="5"/>
        </w:numPr>
      </w:pPr>
      <w:r>
        <w:t xml:space="preserve">Toni Anaya, Nebraska -  </w:t>
      </w:r>
      <w:hyperlink r:id="rId24">
        <w:r>
          <w:rPr>
            <w:color w:val="1155CC"/>
            <w:u w:val="single"/>
          </w:rPr>
          <w:t>https://unl.libguides.com/CUSpring2020</w:t>
        </w:r>
      </w:hyperlink>
    </w:p>
    <w:p w14:paraId="00000075" w14:textId="77777777" w:rsidR="004A7FEC" w:rsidRDefault="00011D6D">
      <w:pPr>
        <w:numPr>
          <w:ilvl w:val="1"/>
          <w:numId w:val="5"/>
        </w:numPr>
      </w:pPr>
      <w:r>
        <w:t>Hosted online spring meeting (2nd year for this format)</w:t>
      </w:r>
    </w:p>
    <w:p w14:paraId="00000076" w14:textId="77777777" w:rsidR="004A7FEC" w:rsidRDefault="00011D6D">
      <w:pPr>
        <w:numPr>
          <w:ilvl w:val="0"/>
          <w:numId w:val="5"/>
        </w:numPr>
      </w:pPr>
      <w:r>
        <w:t xml:space="preserve">Ali Larsen </w:t>
      </w:r>
    </w:p>
    <w:p w14:paraId="00000077" w14:textId="77777777" w:rsidR="004A7FEC" w:rsidRDefault="00011D6D">
      <w:pPr>
        <w:numPr>
          <w:ilvl w:val="1"/>
          <w:numId w:val="5"/>
        </w:numPr>
      </w:pPr>
      <w:r>
        <w:t>call for ideas for future Chapters Council ideas to discuss, what are folks interested in working on?</w:t>
      </w:r>
    </w:p>
    <w:p w14:paraId="00000078" w14:textId="77777777" w:rsidR="004A7FEC" w:rsidRDefault="004A7FEC"/>
    <w:p w14:paraId="00000079" w14:textId="77777777" w:rsidR="004A7FEC" w:rsidRDefault="00011D6D">
      <w:r>
        <w:t>Transition from Lisa to Ali.  Welcome, Ali Larsen new Chair of Chapters Council.  Tha</w:t>
      </w:r>
      <w:r>
        <w:t xml:space="preserve">nk you to Lisa or all of her service as Vice Chair and Chair.  She moves to Past Chair.  </w:t>
      </w:r>
    </w:p>
    <w:p w14:paraId="0000007A" w14:textId="77777777" w:rsidR="004A7FEC" w:rsidRDefault="004A7FEC"/>
    <w:p w14:paraId="0000007B" w14:textId="77777777" w:rsidR="004A7FEC" w:rsidRDefault="004A7FEC"/>
    <w:p w14:paraId="0000007C" w14:textId="77777777" w:rsidR="004A7FEC" w:rsidRDefault="004A7FEC"/>
    <w:sectPr w:rsidR="004A7F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1E6"/>
    <w:multiLevelType w:val="multilevel"/>
    <w:tmpl w:val="22FEB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D64C58"/>
    <w:multiLevelType w:val="multilevel"/>
    <w:tmpl w:val="40CA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16A87"/>
    <w:multiLevelType w:val="multilevel"/>
    <w:tmpl w:val="1638B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5D2C55"/>
    <w:multiLevelType w:val="multilevel"/>
    <w:tmpl w:val="C6AEA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6E3DD2"/>
    <w:multiLevelType w:val="multilevel"/>
    <w:tmpl w:val="DFCE5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095E74"/>
    <w:multiLevelType w:val="multilevel"/>
    <w:tmpl w:val="AA562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E71C8F"/>
    <w:multiLevelType w:val="multilevel"/>
    <w:tmpl w:val="8FECC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EC"/>
    <w:rsid w:val="00011D6D"/>
    <w:rsid w:val="004A7FEC"/>
    <w:rsid w:val="0085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A7E2E"/>
  <w15:docId w15:val="{033415B4-2C77-BC4F-ACE0-F69BE14E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sgcla/" TargetMode="External"/><Relationship Id="rId13" Type="http://schemas.openxmlformats.org/officeDocument/2006/relationships/hyperlink" Target="http://www.ala.org/acrl/aboutacrl/directoryofleadership/chapters/roster" TargetMode="External"/><Relationship Id="rId18" Type="http://schemas.openxmlformats.org/officeDocument/2006/relationships/hyperlink" Target="http://www.ala.org/acrl/issues/acrlspeaksou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crlnewmexico.wordpress.com/2020/06/15/free-virtual-speaker-event/" TargetMode="External"/><Relationship Id="rId7" Type="http://schemas.openxmlformats.org/officeDocument/2006/relationships/hyperlink" Target="https://core.ala.org/" TargetMode="External"/><Relationship Id="rId12" Type="http://schemas.openxmlformats.org/officeDocument/2006/relationships/hyperlink" Target="http://www.ala.org/acrl/aboutacrl/directoryofleadership/chapters/roster" TargetMode="External"/><Relationship Id="rId17" Type="http://schemas.openxmlformats.org/officeDocument/2006/relationships/hyperlink" Target="http://www.ala.org/acrl/resources/policies/chapter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carlton@ala.org" TargetMode="External"/><Relationship Id="rId20" Type="http://schemas.openxmlformats.org/officeDocument/2006/relationships/hyperlink" Target="http://www.ala.org/acrl/issues/washingtonwat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a.org/acrl/conferences/atw" TargetMode="External"/><Relationship Id="rId11" Type="http://schemas.openxmlformats.org/officeDocument/2006/relationships/hyperlink" Target="http://www.ala.org/aboutala/2020-division-annual-reports-ala-council" TargetMode="External"/><Relationship Id="rId24" Type="http://schemas.openxmlformats.org/officeDocument/2006/relationships/hyperlink" Target="https://unl.libguides.com/CUSpring2020" TargetMode="External"/><Relationship Id="rId5" Type="http://schemas.openxmlformats.org/officeDocument/2006/relationships/hyperlink" Target="http://www.ala.org/acrl/aboutacrl/directoryofleadership/chapters/topics/contributortips" TargetMode="External"/><Relationship Id="rId15" Type="http://schemas.openxmlformats.org/officeDocument/2006/relationships/hyperlink" Target="mailto:mconahan@ala.org" TargetMode="External"/><Relationship Id="rId23" Type="http://schemas.openxmlformats.org/officeDocument/2006/relationships/hyperlink" Target="https://www.vla.org/vla-college-and-research-libraries-chapter--vlacrl-" TargetMode="External"/><Relationship Id="rId10" Type="http://schemas.openxmlformats.org/officeDocument/2006/relationships/hyperlink" Target="http://www.ala.org/tools/covid/libraries-respond-covid-19-survey" TargetMode="External"/><Relationship Id="rId19" Type="http://schemas.openxmlformats.org/officeDocument/2006/relationships/hyperlink" Target="http://www.ala.org/acrl/aboutacrl/directoryofleadership/committees/acr-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.org/rusa/" TargetMode="External"/><Relationship Id="rId14" Type="http://schemas.openxmlformats.org/officeDocument/2006/relationships/hyperlink" Target="http://www.ala.org/acrl/conferences/elearning/courses" TargetMode="External"/><Relationship Id="rId22" Type="http://schemas.openxmlformats.org/officeDocument/2006/relationships/hyperlink" Target="https://www.youtube.com/channel/UCi5LVibz4ct_UjZNnl0ezLA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2020-07-24T13:15:00Z</dcterms:created>
  <dcterms:modified xsi:type="dcterms:W3CDTF">2020-07-24T13:25:00Z</dcterms:modified>
</cp:coreProperties>
</file>