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A635" w14:textId="77777777" w:rsidR="00BE7CEB" w:rsidRDefault="00BE7CEB" w:rsidP="001772DC">
      <w:pPr>
        <w:jc w:val="center"/>
        <w:rPr>
          <w:rFonts w:asciiTheme="minorHAnsi" w:hAnsiTheme="minorHAnsi" w:cstheme="minorHAnsi"/>
          <w:b/>
          <w:bCs/>
          <w:sz w:val="24"/>
        </w:rPr>
      </w:pPr>
      <w:r w:rsidRPr="00B128FA">
        <w:rPr>
          <w:rFonts w:asciiTheme="minorHAnsi" w:hAnsiTheme="minorHAnsi" w:cstheme="minorHAnsi"/>
          <w:b/>
          <w:bCs/>
          <w:noProof/>
          <w:sz w:val="24"/>
        </w:rPr>
        <w:drawing>
          <wp:inline distT="0" distB="0" distL="0" distR="0" wp14:anchorId="7C1676D5" wp14:editId="521DEFFB">
            <wp:extent cx="2796540" cy="8078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1865" cy="820983"/>
                    </a:xfrm>
                    <a:prstGeom prst="rect">
                      <a:avLst/>
                    </a:prstGeom>
                  </pic:spPr>
                </pic:pic>
              </a:graphicData>
            </a:graphic>
          </wp:inline>
        </w:drawing>
      </w:r>
    </w:p>
    <w:p w14:paraId="5ED14DC0" w14:textId="77777777" w:rsidR="00EF1220" w:rsidRPr="00D8344B" w:rsidRDefault="00EF1220" w:rsidP="00EF1220">
      <w:pPr>
        <w:jc w:val="center"/>
        <w:rPr>
          <w:rFonts w:ascii="Calibri" w:eastAsia="Calibri" w:hAnsi="Calibri" w:cs="Calibri"/>
          <w:b/>
        </w:rPr>
      </w:pPr>
      <w:r w:rsidRPr="00D8344B">
        <w:rPr>
          <w:rFonts w:ascii="Calibri" w:eastAsia="Calibri" w:hAnsi="Calibri" w:cs="Calibri"/>
          <w:b/>
        </w:rPr>
        <w:t>PLA Board of Directors Meeting</w:t>
      </w:r>
    </w:p>
    <w:p w14:paraId="1EA09DFC" w14:textId="59D4CE58" w:rsidR="00EF1220" w:rsidRPr="00D8344B" w:rsidRDefault="00EF1220" w:rsidP="00EF1220">
      <w:pPr>
        <w:jc w:val="center"/>
        <w:rPr>
          <w:rFonts w:ascii="Calibri" w:eastAsia="Calibri" w:hAnsi="Calibri" w:cs="Calibri"/>
          <w:b/>
        </w:rPr>
      </w:pPr>
      <w:bookmarkStart w:id="0" w:name="_gjdgxs" w:colFirst="0" w:colLast="0"/>
      <w:bookmarkEnd w:id="0"/>
      <w:r>
        <w:rPr>
          <w:rFonts w:ascii="Calibri" w:eastAsia="Calibri" w:hAnsi="Calibri" w:cs="Calibri"/>
          <w:b/>
        </w:rPr>
        <w:t>May 5</w:t>
      </w:r>
      <w:r w:rsidRPr="00D8344B">
        <w:rPr>
          <w:rFonts w:ascii="Calibri" w:eastAsia="Calibri" w:hAnsi="Calibri" w:cs="Calibri"/>
          <w:b/>
        </w:rPr>
        <w:t>, 2023</w:t>
      </w:r>
    </w:p>
    <w:p w14:paraId="12D9A138" w14:textId="77777777" w:rsidR="00EF1220" w:rsidRPr="00D8344B" w:rsidRDefault="00EF1220" w:rsidP="00EF1220">
      <w:pPr>
        <w:jc w:val="center"/>
        <w:rPr>
          <w:rFonts w:ascii="Calibri" w:eastAsia="Calibri" w:hAnsi="Calibri" w:cs="Calibri"/>
          <w:b/>
        </w:rPr>
      </w:pPr>
      <w:r w:rsidRPr="00D8344B">
        <w:rPr>
          <w:rFonts w:ascii="Calibri" w:eastAsia="Calibri" w:hAnsi="Calibri" w:cs="Calibri"/>
          <w:b/>
        </w:rPr>
        <w:t>Virtual</w:t>
      </w:r>
    </w:p>
    <w:p w14:paraId="4FD3CB95" w14:textId="77777777" w:rsidR="00EF1220" w:rsidRPr="00B128FA" w:rsidRDefault="00EF1220" w:rsidP="00EF1220">
      <w:pPr>
        <w:rPr>
          <w:rFonts w:asciiTheme="minorHAnsi" w:hAnsiTheme="minorHAnsi" w:cstheme="minorHAnsi"/>
          <w:b/>
          <w:bCs/>
          <w:sz w:val="24"/>
        </w:rPr>
      </w:pPr>
    </w:p>
    <w:p w14:paraId="51D6012F" w14:textId="403A64CD" w:rsidR="008F2B82" w:rsidRPr="00B128FA" w:rsidRDefault="008F2B82" w:rsidP="008F2B82">
      <w:pPr>
        <w:tabs>
          <w:tab w:val="right" w:pos="9900"/>
        </w:tabs>
        <w:ind w:left="1440" w:hanging="1440"/>
        <w:rPr>
          <w:rFonts w:asciiTheme="minorHAnsi" w:eastAsia="Calibri" w:hAnsiTheme="minorHAnsi" w:cstheme="minorHAnsi"/>
          <w:i/>
          <w:sz w:val="24"/>
        </w:rPr>
      </w:pPr>
      <w:r w:rsidRPr="00B128FA">
        <w:rPr>
          <w:rFonts w:asciiTheme="minorHAnsi" w:eastAsia="Calibri" w:hAnsiTheme="minorHAnsi" w:cstheme="minorHAnsi"/>
          <w:b/>
          <w:sz w:val="24"/>
        </w:rPr>
        <w:t xml:space="preserve">Present:   </w:t>
      </w:r>
      <w:r w:rsidRPr="00B128FA">
        <w:rPr>
          <w:rFonts w:asciiTheme="minorHAnsi" w:eastAsia="Calibri" w:hAnsiTheme="minorHAnsi" w:cstheme="minorHAnsi"/>
          <w:b/>
          <w:sz w:val="24"/>
        </w:rPr>
        <w:tab/>
      </w:r>
      <w:bookmarkStart w:id="1" w:name="_Hlk135051692"/>
      <w:r w:rsidRPr="00B128FA">
        <w:rPr>
          <w:rFonts w:asciiTheme="minorHAnsi" w:eastAsia="Calibri" w:hAnsiTheme="minorHAnsi" w:cstheme="minorHAnsi"/>
          <w:bCs/>
          <w:sz w:val="24"/>
        </w:rPr>
        <w:t xml:space="preserve">Sonia Alcantara-Antoine, PLA President-elect; Clara Bohrer; Stephanie Chase; Michael Colford; </w:t>
      </w:r>
      <w:r w:rsidRPr="00B128FA">
        <w:rPr>
          <w:rFonts w:asciiTheme="minorHAnsi" w:eastAsia="Calibri" w:hAnsiTheme="minorHAnsi" w:cstheme="minorHAnsi"/>
          <w:sz w:val="24"/>
        </w:rPr>
        <w:t>Melanie Huggins, PLA Past-President</w:t>
      </w:r>
      <w:r w:rsidRPr="00B128FA">
        <w:rPr>
          <w:rFonts w:asciiTheme="minorHAnsi" w:eastAsia="Calibri" w:hAnsiTheme="minorHAnsi" w:cstheme="minorHAnsi"/>
          <w:i/>
          <w:sz w:val="24"/>
        </w:rPr>
        <w:t xml:space="preserve">; </w:t>
      </w:r>
      <w:r w:rsidRPr="00B128FA">
        <w:rPr>
          <w:rFonts w:asciiTheme="minorHAnsi" w:eastAsia="Calibri" w:hAnsiTheme="minorHAnsi" w:cstheme="minorHAnsi"/>
          <w:bCs/>
          <w:sz w:val="24"/>
        </w:rPr>
        <w:t xml:space="preserve">Mary Ellen Icaza; Dr. </w:t>
      </w:r>
      <w:r w:rsidRPr="00B128FA">
        <w:rPr>
          <w:rFonts w:asciiTheme="minorHAnsi" w:eastAsia="Calibri" w:hAnsiTheme="minorHAnsi" w:cstheme="minorHAnsi"/>
          <w:sz w:val="24"/>
        </w:rPr>
        <w:t>Maria McCauley, PLA President; Dr. Brandy McNeil; Dara Schmidt; Erica Freudenberger</w:t>
      </w:r>
      <w:r w:rsidR="006F1F19">
        <w:rPr>
          <w:rFonts w:asciiTheme="minorHAnsi" w:eastAsia="Calibri" w:hAnsiTheme="minorHAnsi" w:cstheme="minorHAnsi"/>
          <w:sz w:val="24"/>
        </w:rPr>
        <w:t>; Candice Mack</w:t>
      </w:r>
    </w:p>
    <w:p w14:paraId="19F8363A" w14:textId="77777777" w:rsidR="008F2B82" w:rsidRPr="00B128FA" w:rsidRDefault="008F2B82" w:rsidP="008F2B82">
      <w:pPr>
        <w:tabs>
          <w:tab w:val="right" w:pos="9900"/>
        </w:tabs>
        <w:ind w:left="1440" w:hanging="1440"/>
        <w:rPr>
          <w:rFonts w:asciiTheme="minorHAnsi" w:eastAsia="Calibri" w:hAnsiTheme="minorHAnsi" w:cstheme="minorHAnsi"/>
          <w:sz w:val="24"/>
        </w:rPr>
      </w:pPr>
    </w:p>
    <w:p w14:paraId="624513DA" w14:textId="38FD863D" w:rsidR="008F2B82" w:rsidRPr="00B128FA" w:rsidRDefault="008F2B82" w:rsidP="008F2B82">
      <w:pPr>
        <w:tabs>
          <w:tab w:val="right" w:pos="9900"/>
        </w:tabs>
        <w:ind w:left="1440" w:hanging="1440"/>
        <w:rPr>
          <w:rFonts w:asciiTheme="minorHAnsi" w:eastAsia="Calibri" w:hAnsiTheme="minorHAnsi" w:cstheme="minorHAnsi"/>
          <w:sz w:val="24"/>
        </w:rPr>
      </w:pPr>
      <w:r w:rsidRPr="00B128FA">
        <w:rPr>
          <w:rFonts w:asciiTheme="minorHAnsi" w:eastAsia="Calibri" w:hAnsiTheme="minorHAnsi" w:cstheme="minorHAnsi"/>
          <w:b/>
          <w:sz w:val="24"/>
        </w:rPr>
        <w:t>Guests:</w:t>
      </w:r>
      <w:r w:rsidRPr="00B128FA">
        <w:rPr>
          <w:rFonts w:asciiTheme="minorHAnsi" w:eastAsia="Calibri" w:hAnsiTheme="minorHAnsi" w:cstheme="minorHAnsi"/>
          <w:sz w:val="24"/>
        </w:rPr>
        <w:t xml:space="preserve"> </w:t>
      </w:r>
      <w:r w:rsidRPr="00B128FA">
        <w:rPr>
          <w:rFonts w:asciiTheme="minorHAnsi" w:eastAsia="Calibri" w:hAnsiTheme="minorHAnsi" w:cstheme="minorHAnsi"/>
          <w:sz w:val="24"/>
        </w:rPr>
        <w:tab/>
      </w:r>
      <w:r w:rsidRPr="00B128FA">
        <w:rPr>
          <w:rFonts w:asciiTheme="minorHAnsi" w:eastAsia="Calibri" w:hAnsiTheme="minorHAnsi" w:cstheme="minorHAnsi"/>
          <w:bCs/>
          <w:sz w:val="24"/>
        </w:rPr>
        <w:t xml:space="preserve">Larry Neal, ALA Executive Board </w:t>
      </w:r>
      <w:r w:rsidR="00DC054E" w:rsidRPr="00B128FA">
        <w:rPr>
          <w:rFonts w:asciiTheme="minorHAnsi" w:eastAsia="Calibri" w:hAnsiTheme="minorHAnsi" w:cstheme="minorHAnsi"/>
          <w:bCs/>
          <w:sz w:val="24"/>
        </w:rPr>
        <w:t>Liaison</w:t>
      </w:r>
    </w:p>
    <w:p w14:paraId="0F1788A9" w14:textId="77777777" w:rsidR="008F2B82" w:rsidRPr="00B128FA" w:rsidRDefault="008F2B82" w:rsidP="008F2B82">
      <w:pPr>
        <w:tabs>
          <w:tab w:val="right" w:pos="9900"/>
        </w:tabs>
        <w:ind w:left="1440" w:hanging="1440"/>
        <w:rPr>
          <w:rFonts w:asciiTheme="minorHAnsi" w:eastAsia="Calibri" w:hAnsiTheme="minorHAnsi" w:cstheme="minorHAnsi"/>
          <w:sz w:val="24"/>
        </w:rPr>
      </w:pPr>
    </w:p>
    <w:p w14:paraId="14E2758B" w14:textId="185EA8D5" w:rsidR="008F2B82" w:rsidRPr="00B128FA" w:rsidRDefault="008F2B82" w:rsidP="008F2B82">
      <w:pPr>
        <w:tabs>
          <w:tab w:val="right" w:pos="9900"/>
        </w:tabs>
        <w:ind w:left="1440" w:hanging="1440"/>
        <w:rPr>
          <w:rFonts w:asciiTheme="minorHAnsi" w:eastAsia="Calibri" w:hAnsiTheme="minorHAnsi" w:cstheme="minorHAnsi"/>
          <w:sz w:val="24"/>
        </w:rPr>
      </w:pPr>
      <w:r w:rsidRPr="00B128FA">
        <w:rPr>
          <w:rFonts w:asciiTheme="minorHAnsi" w:eastAsia="Calibri" w:hAnsiTheme="minorHAnsi" w:cstheme="minorHAnsi"/>
          <w:b/>
          <w:sz w:val="24"/>
        </w:rPr>
        <w:t>PLA Staff:</w:t>
      </w:r>
      <w:r w:rsidRPr="00B128FA">
        <w:rPr>
          <w:rFonts w:asciiTheme="minorHAnsi" w:eastAsia="Calibri" w:hAnsiTheme="minorHAnsi" w:cstheme="minorHAnsi"/>
          <w:b/>
          <w:sz w:val="24"/>
        </w:rPr>
        <w:tab/>
      </w:r>
      <w:r w:rsidRPr="00B128FA">
        <w:rPr>
          <w:rFonts w:asciiTheme="minorHAnsi" w:eastAsia="Calibri" w:hAnsiTheme="minorHAnsi" w:cstheme="minorHAnsi"/>
          <w:sz w:val="24"/>
        </w:rPr>
        <w:t xml:space="preserve">Katina Jones, Mary Hirsh, Mary Davis Fournier, Samantha Lopez, Steven Hofmann, Melissa </w:t>
      </w:r>
      <w:r w:rsidR="00DC054E" w:rsidRPr="00B128FA">
        <w:rPr>
          <w:rFonts w:asciiTheme="minorHAnsi" w:eastAsia="Calibri" w:hAnsiTheme="minorHAnsi" w:cstheme="minorHAnsi"/>
          <w:sz w:val="24"/>
        </w:rPr>
        <w:t>Faubel</w:t>
      </w:r>
      <w:r w:rsidRPr="00B128FA">
        <w:rPr>
          <w:rFonts w:asciiTheme="minorHAnsi" w:eastAsia="Calibri" w:hAnsiTheme="minorHAnsi" w:cstheme="minorHAnsi"/>
          <w:sz w:val="24"/>
        </w:rPr>
        <w:t>-Johnson</w:t>
      </w:r>
    </w:p>
    <w:p w14:paraId="4EC4072C" w14:textId="77777777" w:rsidR="008F2B82" w:rsidRPr="00B128FA" w:rsidRDefault="008F2B82" w:rsidP="008F2B82">
      <w:pPr>
        <w:tabs>
          <w:tab w:val="right" w:pos="9900"/>
        </w:tabs>
        <w:ind w:left="1440" w:hanging="1440"/>
        <w:rPr>
          <w:rFonts w:asciiTheme="minorHAnsi" w:eastAsia="Calibri" w:hAnsiTheme="minorHAnsi" w:cstheme="minorHAnsi"/>
          <w:color w:val="FF0000"/>
          <w:sz w:val="24"/>
        </w:rPr>
      </w:pPr>
    </w:p>
    <w:bookmarkEnd w:id="1"/>
    <w:p w14:paraId="51540D3B" w14:textId="77777777" w:rsidR="008F2B82" w:rsidRPr="00B128FA" w:rsidRDefault="008F2B82" w:rsidP="008F2B82">
      <w:pPr>
        <w:numPr>
          <w:ilvl w:val="0"/>
          <w:numId w:val="16"/>
        </w:numPr>
        <w:tabs>
          <w:tab w:val="left" w:pos="360"/>
          <w:tab w:val="left" w:pos="720"/>
          <w:tab w:val="left" w:pos="1080"/>
          <w:tab w:val="left" w:pos="1440"/>
          <w:tab w:val="left" w:pos="1800"/>
          <w:tab w:val="right" w:pos="9900"/>
        </w:tabs>
        <w:rPr>
          <w:rFonts w:asciiTheme="minorHAnsi" w:eastAsia="Calibri" w:hAnsiTheme="minorHAnsi" w:cstheme="minorHAnsi"/>
          <w:sz w:val="24"/>
        </w:rPr>
      </w:pPr>
      <w:r w:rsidRPr="00B128FA">
        <w:rPr>
          <w:rFonts w:asciiTheme="minorHAnsi" w:eastAsia="Calibri" w:hAnsiTheme="minorHAnsi" w:cstheme="minorHAnsi"/>
          <w:sz w:val="24"/>
        </w:rPr>
        <w:t xml:space="preserve">Welcome and Introductions, </w:t>
      </w:r>
      <w:r w:rsidRPr="00B128FA">
        <w:rPr>
          <w:rFonts w:asciiTheme="minorHAnsi" w:eastAsia="Calibri" w:hAnsiTheme="minorHAnsi" w:cstheme="minorHAnsi"/>
          <w:i/>
          <w:iCs/>
          <w:sz w:val="24"/>
        </w:rPr>
        <w:t xml:space="preserve">Dr. Maria </w:t>
      </w:r>
      <w:proofErr w:type="spellStart"/>
      <w:r w:rsidRPr="00B128FA">
        <w:rPr>
          <w:rFonts w:asciiTheme="minorHAnsi" w:eastAsia="Calibri" w:hAnsiTheme="minorHAnsi" w:cstheme="minorHAnsi"/>
          <w:i/>
          <w:iCs/>
          <w:sz w:val="24"/>
        </w:rPr>
        <w:t>Taesil</w:t>
      </w:r>
      <w:proofErr w:type="spellEnd"/>
      <w:r w:rsidRPr="00B128FA">
        <w:rPr>
          <w:rFonts w:asciiTheme="minorHAnsi" w:eastAsia="Calibri" w:hAnsiTheme="minorHAnsi" w:cstheme="minorHAnsi"/>
          <w:i/>
          <w:iCs/>
          <w:sz w:val="24"/>
        </w:rPr>
        <w:t xml:space="preserve"> Hudson McCauley, President</w:t>
      </w:r>
    </w:p>
    <w:p w14:paraId="208C8001" w14:textId="5113AFB1" w:rsidR="008F2B82" w:rsidRPr="00B128FA" w:rsidRDefault="008F2B82" w:rsidP="008F2B82">
      <w:pPr>
        <w:tabs>
          <w:tab w:val="left" w:pos="360"/>
          <w:tab w:val="left" w:pos="720"/>
          <w:tab w:val="left" w:pos="1080"/>
          <w:tab w:val="left" w:pos="1440"/>
          <w:tab w:val="left" w:pos="1800"/>
          <w:tab w:val="right" w:pos="9900"/>
        </w:tabs>
        <w:ind w:left="720"/>
        <w:rPr>
          <w:rFonts w:asciiTheme="minorHAnsi" w:eastAsia="Calibri" w:hAnsiTheme="minorHAnsi" w:cstheme="minorHAnsi"/>
          <w:color w:val="000000"/>
          <w:sz w:val="24"/>
        </w:rPr>
      </w:pPr>
      <w:r w:rsidRPr="00B128FA">
        <w:rPr>
          <w:rFonts w:asciiTheme="minorHAnsi" w:hAnsiTheme="minorHAnsi" w:cstheme="minorHAnsi"/>
          <w:sz w:val="24"/>
        </w:rPr>
        <w:t xml:space="preserve">McCauley </w:t>
      </w:r>
      <w:r w:rsidR="00393620">
        <w:rPr>
          <w:rFonts w:asciiTheme="minorHAnsi" w:hAnsiTheme="minorHAnsi" w:cstheme="minorHAnsi"/>
          <w:sz w:val="24"/>
        </w:rPr>
        <w:t xml:space="preserve">called the meeting to order with </w:t>
      </w:r>
      <w:r w:rsidRPr="00B128FA">
        <w:rPr>
          <w:rFonts w:asciiTheme="minorHAnsi" w:hAnsiTheme="minorHAnsi" w:cstheme="minorHAnsi"/>
          <w:sz w:val="24"/>
        </w:rPr>
        <w:t>thanks for everyon</w:t>
      </w:r>
      <w:r w:rsidR="006B69B1" w:rsidRPr="00B128FA">
        <w:rPr>
          <w:rFonts w:asciiTheme="minorHAnsi" w:hAnsiTheme="minorHAnsi" w:cstheme="minorHAnsi"/>
          <w:sz w:val="24"/>
        </w:rPr>
        <w:t>e</w:t>
      </w:r>
      <w:r w:rsidRPr="00B128FA">
        <w:rPr>
          <w:rFonts w:asciiTheme="minorHAnsi" w:hAnsiTheme="minorHAnsi" w:cstheme="minorHAnsi"/>
          <w:sz w:val="24"/>
        </w:rPr>
        <w:t xml:space="preserve">’s board service coming off National Library </w:t>
      </w:r>
      <w:r w:rsidR="00B128FA" w:rsidRPr="00B128FA">
        <w:rPr>
          <w:rFonts w:asciiTheme="minorHAnsi" w:hAnsiTheme="minorHAnsi" w:cstheme="minorHAnsi"/>
          <w:sz w:val="24"/>
        </w:rPr>
        <w:t>week.</w:t>
      </w:r>
    </w:p>
    <w:p w14:paraId="49176B99" w14:textId="77777777" w:rsidR="008F2B82" w:rsidRPr="00B128FA" w:rsidRDefault="008F2B82" w:rsidP="008F2B82">
      <w:pPr>
        <w:pStyle w:val="ListParagraph"/>
        <w:numPr>
          <w:ilvl w:val="0"/>
          <w:numId w:val="16"/>
        </w:numPr>
        <w:tabs>
          <w:tab w:val="left" w:pos="360"/>
          <w:tab w:val="left" w:pos="720"/>
          <w:tab w:val="left" w:pos="1080"/>
          <w:tab w:val="left" w:pos="1440"/>
          <w:tab w:val="left" w:pos="1800"/>
          <w:tab w:val="right" w:pos="9900"/>
        </w:tabs>
        <w:rPr>
          <w:rFonts w:asciiTheme="minorHAnsi" w:eastAsia="Calibri" w:hAnsiTheme="minorHAnsi" w:cstheme="minorHAnsi"/>
          <w:color w:val="000000"/>
          <w:sz w:val="24"/>
        </w:rPr>
      </w:pPr>
      <w:r w:rsidRPr="00B128FA">
        <w:rPr>
          <w:rFonts w:asciiTheme="minorHAnsi" w:eastAsia="Calibri" w:hAnsiTheme="minorHAnsi" w:cstheme="minorHAnsi"/>
          <w:color w:val="000000"/>
          <w:sz w:val="24"/>
        </w:rPr>
        <w:t xml:space="preserve">EDISJ work, </w:t>
      </w:r>
      <w:r w:rsidRPr="00B128FA">
        <w:rPr>
          <w:rFonts w:asciiTheme="minorHAnsi" w:eastAsia="Calibri" w:hAnsiTheme="minorHAnsi" w:cstheme="minorHAnsi"/>
          <w:i/>
          <w:iCs/>
          <w:color w:val="000000"/>
          <w:sz w:val="24"/>
        </w:rPr>
        <w:t>Sonia Alcantara-Antoine, PLA President-elect</w:t>
      </w:r>
    </w:p>
    <w:p w14:paraId="2287A021" w14:textId="50C020E5" w:rsidR="008F2B82" w:rsidRPr="00B128FA" w:rsidRDefault="008F2B82" w:rsidP="008F2B82">
      <w:pPr>
        <w:tabs>
          <w:tab w:val="left" w:pos="360"/>
          <w:tab w:val="left" w:pos="720"/>
          <w:tab w:val="left" w:pos="1080"/>
          <w:tab w:val="left" w:pos="1440"/>
          <w:tab w:val="left" w:pos="1800"/>
          <w:tab w:val="right" w:pos="9900"/>
        </w:tabs>
        <w:ind w:left="720"/>
        <w:rPr>
          <w:rFonts w:asciiTheme="minorHAnsi" w:eastAsia="Calibri" w:hAnsiTheme="minorHAnsi" w:cstheme="minorHAnsi"/>
          <w:color w:val="000000"/>
          <w:sz w:val="24"/>
        </w:rPr>
      </w:pPr>
      <w:r w:rsidRPr="00B128FA">
        <w:rPr>
          <w:rFonts w:asciiTheme="minorHAnsi" w:eastAsia="Calibri" w:hAnsiTheme="minorHAnsi" w:cstheme="minorHAnsi"/>
          <w:color w:val="000000"/>
          <w:sz w:val="24"/>
        </w:rPr>
        <w:t xml:space="preserve">Members of the board shared how </w:t>
      </w:r>
      <w:r w:rsidR="00B128FA" w:rsidRPr="00B128FA">
        <w:rPr>
          <w:rFonts w:asciiTheme="minorHAnsi" w:eastAsia="Calibri" w:hAnsiTheme="minorHAnsi" w:cstheme="minorHAnsi"/>
          <w:color w:val="000000"/>
          <w:sz w:val="24"/>
        </w:rPr>
        <w:t>they</w:t>
      </w:r>
      <w:r w:rsidRPr="00B128FA">
        <w:rPr>
          <w:rFonts w:asciiTheme="minorHAnsi" w:eastAsia="Calibri" w:hAnsiTheme="minorHAnsi" w:cstheme="minorHAnsi"/>
          <w:color w:val="000000"/>
          <w:sz w:val="24"/>
        </w:rPr>
        <w:t xml:space="preserve"> stay motivated in the face of challenges and </w:t>
      </w:r>
      <w:r w:rsidR="00B128FA" w:rsidRPr="00B128FA">
        <w:rPr>
          <w:rFonts w:asciiTheme="minorHAnsi" w:eastAsia="Calibri" w:hAnsiTheme="minorHAnsi" w:cstheme="minorHAnsi"/>
          <w:color w:val="000000"/>
          <w:sz w:val="24"/>
        </w:rPr>
        <w:t>setbacks</w:t>
      </w:r>
      <w:r w:rsidRPr="00B128FA">
        <w:rPr>
          <w:rFonts w:asciiTheme="minorHAnsi" w:eastAsia="Calibri" w:hAnsiTheme="minorHAnsi" w:cstheme="minorHAnsi"/>
          <w:color w:val="000000"/>
          <w:sz w:val="24"/>
        </w:rPr>
        <w:t xml:space="preserve">. </w:t>
      </w:r>
    </w:p>
    <w:p w14:paraId="4816D9C5" w14:textId="77777777" w:rsidR="008F2B82" w:rsidRPr="00B128FA" w:rsidRDefault="008F2B82" w:rsidP="008F2B82">
      <w:pPr>
        <w:numPr>
          <w:ilvl w:val="0"/>
          <w:numId w:val="16"/>
        </w:numPr>
        <w:tabs>
          <w:tab w:val="left" w:pos="360"/>
          <w:tab w:val="left" w:pos="720"/>
          <w:tab w:val="left" w:pos="1080"/>
          <w:tab w:val="left" w:pos="1440"/>
          <w:tab w:val="left" w:pos="1800"/>
          <w:tab w:val="right" w:pos="9900"/>
        </w:tabs>
        <w:rPr>
          <w:rFonts w:asciiTheme="minorHAnsi" w:eastAsia="Calibri" w:hAnsiTheme="minorHAnsi" w:cstheme="minorHAnsi"/>
          <w:sz w:val="24"/>
        </w:rPr>
      </w:pPr>
      <w:r w:rsidRPr="00B128FA">
        <w:rPr>
          <w:rFonts w:asciiTheme="minorHAnsi" w:eastAsia="Calibri" w:hAnsiTheme="minorHAnsi" w:cstheme="minorHAnsi"/>
          <w:sz w:val="24"/>
        </w:rPr>
        <w:t>Adoption of the meeting agenda</w:t>
      </w:r>
    </w:p>
    <w:p w14:paraId="5126AE9D" w14:textId="29BFC544" w:rsidR="00DC054E" w:rsidRPr="00B128FA" w:rsidRDefault="00DC054E" w:rsidP="00DC054E">
      <w:pPr>
        <w:pStyle w:val="ListParagraph"/>
        <w:rPr>
          <w:rFonts w:asciiTheme="minorHAnsi" w:hAnsiTheme="minorHAnsi" w:cstheme="minorHAnsi"/>
          <w:sz w:val="24"/>
        </w:rPr>
      </w:pPr>
      <w:r w:rsidRPr="00B128FA">
        <w:rPr>
          <w:rFonts w:asciiTheme="minorHAnsi" w:hAnsiTheme="minorHAnsi" w:cstheme="minorHAnsi"/>
          <w:sz w:val="24"/>
        </w:rPr>
        <w:t>Bohrer requested minutes 2023.28 to be pulled. Chase requested conference report 2023.</w:t>
      </w:r>
      <w:r w:rsidR="00E920FB">
        <w:rPr>
          <w:rFonts w:asciiTheme="minorHAnsi" w:hAnsiTheme="minorHAnsi" w:cstheme="minorHAnsi"/>
          <w:sz w:val="24"/>
        </w:rPr>
        <w:t>34</w:t>
      </w:r>
      <w:r w:rsidRPr="00B128FA">
        <w:rPr>
          <w:rFonts w:asciiTheme="minorHAnsi" w:hAnsiTheme="minorHAnsi" w:cstheme="minorHAnsi"/>
          <w:sz w:val="24"/>
        </w:rPr>
        <w:t xml:space="preserve"> be pulled. </w:t>
      </w:r>
    </w:p>
    <w:p w14:paraId="710775B4" w14:textId="617E946E" w:rsidR="001772DC" w:rsidRPr="00B128FA" w:rsidRDefault="001772DC" w:rsidP="00DC054E">
      <w:pPr>
        <w:pStyle w:val="ListParagraph"/>
        <w:numPr>
          <w:ilvl w:val="0"/>
          <w:numId w:val="17"/>
        </w:numPr>
        <w:rPr>
          <w:rFonts w:asciiTheme="minorHAnsi" w:hAnsiTheme="minorHAnsi" w:cstheme="minorHAnsi"/>
          <w:sz w:val="24"/>
        </w:rPr>
      </w:pPr>
      <w:r w:rsidRPr="00B128FA">
        <w:rPr>
          <w:rFonts w:asciiTheme="minorHAnsi" w:hAnsiTheme="minorHAnsi" w:cstheme="minorHAnsi"/>
          <w:b/>
          <w:bCs/>
          <w:sz w:val="24"/>
        </w:rPr>
        <w:t>Action Item:</w:t>
      </w:r>
      <w:r w:rsidRPr="00B128FA">
        <w:rPr>
          <w:rFonts w:asciiTheme="minorHAnsi" w:hAnsiTheme="minorHAnsi" w:cstheme="minorHAnsi"/>
          <w:sz w:val="24"/>
        </w:rPr>
        <w:t xml:space="preserve">  Adoption of the agenda</w:t>
      </w:r>
    </w:p>
    <w:p w14:paraId="543B3180" w14:textId="051F36F7" w:rsidR="008A5BE8" w:rsidRPr="00B128FA" w:rsidRDefault="00DC054E" w:rsidP="001772DC">
      <w:pPr>
        <w:ind w:left="720"/>
        <w:rPr>
          <w:rFonts w:asciiTheme="minorHAnsi" w:hAnsiTheme="minorHAnsi" w:cstheme="minorHAnsi"/>
          <w:sz w:val="24"/>
        </w:rPr>
      </w:pPr>
      <w:r w:rsidRPr="00B128FA">
        <w:rPr>
          <w:rFonts w:asciiTheme="minorHAnsi" w:hAnsiTheme="minorHAnsi" w:cstheme="minorHAnsi"/>
          <w:sz w:val="24"/>
        </w:rPr>
        <w:t xml:space="preserve">With </w:t>
      </w:r>
      <w:r w:rsidR="00B128FA" w:rsidRPr="00B128FA">
        <w:rPr>
          <w:rFonts w:asciiTheme="minorHAnsi" w:hAnsiTheme="minorHAnsi" w:cstheme="minorHAnsi"/>
          <w:sz w:val="24"/>
        </w:rPr>
        <w:t>the above</w:t>
      </w:r>
      <w:r w:rsidRPr="00B128FA">
        <w:rPr>
          <w:rFonts w:asciiTheme="minorHAnsi" w:hAnsiTheme="minorHAnsi" w:cstheme="minorHAnsi"/>
          <w:sz w:val="24"/>
        </w:rPr>
        <w:t xml:space="preserve"> change</w:t>
      </w:r>
      <w:r w:rsidR="00B128FA">
        <w:rPr>
          <w:rFonts w:asciiTheme="minorHAnsi" w:hAnsiTheme="minorHAnsi" w:cstheme="minorHAnsi"/>
          <w:sz w:val="24"/>
        </w:rPr>
        <w:t>s</w:t>
      </w:r>
      <w:r w:rsidRPr="00B128FA">
        <w:rPr>
          <w:rFonts w:asciiTheme="minorHAnsi" w:hAnsiTheme="minorHAnsi" w:cstheme="minorHAnsi"/>
          <w:sz w:val="24"/>
        </w:rPr>
        <w:t xml:space="preserve">, </w:t>
      </w:r>
      <w:r w:rsidR="006505C3">
        <w:rPr>
          <w:rFonts w:asciiTheme="minorHAnsi" w:hAnsiTheme="minorHAnsi" w:cstheme="minorHAnsi"/>
          <w:sz w:val="24"/>
        </w:rPr>
        <w:t>the agenda</w:t>
      </w:r>
      <w:r w:rsidRPr="00B128FA">
        <w:rPr>
          <w:rFonts w:asciiTheme="minorHAnsi" w:hAnsiTheme="minorHAnsi" w:cstheme="minorHAnsi"/>
          <w:sz w:val="24"/>
        </w:rPr>
        <w:t xml:space="preserve"> was </w:t>
      </w:r>
      <w:r w:rsidR="00393620">
        <w:rPr>
          <w:rFonts w:asciiTheme="minorHAnsi" w:hAnsiTheme="minorHAnsi" w:cstheme="minorHAnsi"/>
          <w:sz w:val="24"/>
        </w:rPr>
        <w:t>adopted</w:t>
      </w:r>
      <w:r w:rsidRPr="00B128FA">
        <w:rPr>
          <w:rFonts w:asciiTheme="minorHAnsi" w:hAnsiTheme="minorHAnsi" w:cstheme="minorHAnsi"/>
          <w:sz w:val="24"/>
        </w:rPr>
        <w:t>.</w:t>
      </w:r>
    </w:p>
    <w:p w14:paraId="45423D65" w14:textId="77777777" w:rsidR="00A42D2D" w:rsidRPr="00B128FA" w:rsidRDefault="00A42D2D" w:rsidP="00A42D2D">
      <w:pPr>
        <w:tabs>
          <w:tab w:val="right" w:pos="9900"/>
        </w:tabs>
        <w:ind w:left="1440" w:hanging="1440"/>
        <w:rPr>
          <w:rFonts w:asciiTheme="minorHAnsi" w:eastAsia="Calibri" w:hAnsiTheme="minorHAnsi" w:cstheme="minorHAnsi"/>
          <w:sz w:val="24"/>
        </w:rPr>
      </w:pPr>
    </w:p>
    <w:p w14:paraId="39A3EA21" w14:textId="77777777" w:rsidR="00A42D2D" w:rsidRPr="00B128FA" w:rsidRDefault="00A42D2D" w:rsidP="00A42D2D">
      <w:pPr>
        <w:tabs>
          <w:tab w:val="right" w:pos="9360"/>
        </w:tabs>
        <w:rPr>
          <w:rFonts w:asciiTheme="minorHAnsi" w:hAnsiTheme="minorHAnsi" w:cstheme="minorHAnsi"/>
          <w:b/>
          <w:sz w:val="24"/>
          <w:u w:val="single"/>
        </w:rPr>
      </w:pPr>
      <w:r w:rsidRPr="00B128FA">
        <w:rPr>
          <w:rFonts w:asciiTheme="minorHAnsi" w:hAnsiTheme="minorHAnsi" w:cstheme="minorHAnsi"/>
          <w:b/>
          <w:bCs/>
          <w:sz w:val="24"/>
          <w:u w:val="single"/>
        </w:rPr>
        <w:t>Consent Agenda</w:t>
      </w:r>
      <w:r w:rsidRPr="00B128FA">
        <w:rPr>
          <w:rFonts w:asciiTheme="minorHAnsi" w:hAnsiTheme="minorHAnsi" w:cstheme="minorHAnsi"/>
          <w:b/>
          <w:bCs/>
          <w:sz w:val="24"/>
          <w:u w:val="single"/>
        </w:rPr>
        <w:tab/>
      </w:r>
      <w:r w:rsidRPr="00B128FA">
        <w:rPr>
          <w:rFonts w:asciiTheme="minorHAnsi" w:hAnsiTheme="minorHAnsi" w:cstheme="minorHAnsi"/>
          <w:b/>
          <w:sz w:val="24"/>
          <w:u w:val="single"/>
        </w:rPr>
        <w:t>Document Number</w:t>
      </w:r>
    </w:p>
    <w:p w14:paraId="6059C00A" w14:textId="77777777" w:rsidR="00A42D2D" w:rsidRPr="00B128FA" w:rsidRDefault="00A42D2D" w:rsidP="00A42D2D">
      <w:pPr>
        <w:pStyle w:val="ListParagraph"/>
        <w:tabs>
          <w:tab w:val="right" w:leader="dot" w:pos="9360"/>
        </w:tabs>
        <w:ind w:left="1440"/>
        <w:rPr>
          <w:rFonts w:asciiTheme="minorHAnsi" w:hAnsiTheme="minorHAnsi" w:cstheme="minorHAnsi"/>
          <w:sz w:val="24"/>
          <w:u w:val="single"/>
        </w:rPr>
      </w:pPr>
    </w:p>
    <w:p w14:paraId="6E29277B" w14:textId="77777777" w:rsidR="00A42D2D" w:rsidRPr="00B128FA" w:rsidRDefault="00A42D2D" w:rsidP="00A42D2D">
      <w:pPr>
        <w:pStyle w:val="ListParagraph"/>
        <w:numPr>
          <w:ilvl w:val="0"/>
          <w:numId w:val="18"/>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Organizational Excellence and Governance</w:t>
      </w:r>
    </w:p>
    <w:p w14:paraId="3BDC9072" w14:textId="77777777" w:rsidR="00A42D2D" w:rsidRPr="00B128FA" w:rsidRDefault="00A42D2D" w:rsidP="00A42D2D">
      <w:pPr>
        <w:pStyle w:val="ListParagraph"/>
        <w:numPr>
          <w:ilvl w:val="1"/>
          <w:numId w:val="18"/>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Draft February 2023 Board Minutes</w:t>
      </w:r>
      <w:r w:rsidRPr="00B128FA">
        <w:rPr>
          <w:rFonts w:asciiTheme="minorHAnsi" w:hAnsiTheme="minorHAnsi" w:cstheme="minorHAnsi"/>
          <w:sz w:val="24"/>
        </w:rPr>
        <w:tab/>
        <w:t xml:space="preserve">2023.28    </w:t>
      </w:r>
    </w:p>
    <w:p w14:paraId="179E3B82" w14:textId="77777777" w:rsidR="00A42D2D" w:rsidRPr="00B128FA" w:rsidRDefault="00A42D2D" w:rsidP="00A42D2D">
      <w:pPr>
        <w:pStyle w:val="ListParagraph"/>
        <w:numPr>
          <w:ilvl w:val="1"/>
          <w:numId w:val="18"/>
        </w:numPr>
        <w:tabs>
          <w:tab w:val="right" w:leader="dot" w:pos="9360"/>
        </w:tabs>
        <w:rPr>
          <w:rFonts w:asciiTheme="minorHAnsi" w:hAnsiTheme="minorHAnsi" w:cstheme="minorHAnsi"/>
          <w:sz w:val="24"/>
        </w:rPr>
      </w:pPr>
      <w:r w:rsidRPr="00B128FA">
        <w:rPr>
          <w:rFonts w:asciiTheme="minorHAnsi" w:hAnsiTheme="minorHAnsi" w:cstheme="minorHAnsi"/>
          <w:sz w:val="24"/>
        </w:rPr>
        <w:t>Results of 2023 PLA Election</w:t>
      </w:r>
      <w:r w:rsidRPr="00B128FA">
        <w:rPr>
          <w:rFonts w:asciiTheme="minorHAnsi" w:hAnsiTheme="minorHAnsi" w:cstheme="minorHAnsi"/>
          <w:sz w:val="24"/>
        </w:rPr>
        <w:tab/>
        <w:t>2023.29</w:t>
      </w:r>
    </w:p>
    <w:p w14:paraId="2C5DB8C1" w14:textId="77777777" w:rsidR="00A42D2D" w:rsidRPr="00B128FA" w:rsidRDefault="00A42D2D" w:rsidP="00A42D2D">
      <w:pPr>
        <w:pStyle w:val="ListParagraph"/>
        <w:rPr>
          <w:rFonts w:asciiTheme="minorHAnsi" w:hAnsiTheme="minorHAnsi" w:cstheme="minorHAnsi"/>
          <w:sz w:val="24"/>
          <w:u w:val="single"/>
        </w:rPr>
      </w:pPr>
    </w:p>
    <w:p w14:paraId="22858561" w14:textId="77777777" w:rsidR="00A42D2D" w:rsidRPr="00B128FA" w:rsidRDefault="00A42D2D" w:rsidP="00A42D2D">
      <w:pPr>
        <w:pStyle w:val="ListParagraph"/>
        <w:numPr>
          <w:ilvl w:val="0"/>
          <w:numId w:val="18"/>
        </w:numPr>
        <w:tabs>
          <w:tab w:val="right" w:leader="dot" w:pos="9360"/>
        </w:tabs>
        <w:rPr>
          <w:rFonts w:asciiTheme="minorHAnsi" w:eastAsia="Calibri" w:hAnsiTheme="minorHAnsi" w:cstheme="minorHAnsi"/>
          <w:sz w:val="24"/>
          <w:u w:val="single"/>
        </w:rPr>
      </w:pPr>
      <w:r w:rsidRPr="00B128FA">
        <w:rPr>
          <w:rFonts w:asciiTheme="minorHAnsi" w:eastAsia="Calibri" w:hAnsiTheme="minorHAnsi" w:cstheme="minorHAnsi"/>
          <w:sz w:val="24"/>
        </w:rPr>
        <w:t>PLA Combined Initiatives Report</w:t>
      </w:r>
      <w:r w:rsidRPr="00B128FA">
        <w:rPr>
          <w:rFonts w:asciiTheme="minorHAnsi" w:hAnsiTheme="minorHAnsi" w:cstheme="minorHAnsi"/>
          <w:sz w:val="24"/>
        </w:rPr>
        <w:tab/>
        <w:t>2023.30</w:t>
      </w:r>
      <w:r w:rsidRPr="00B128FA">
        <w:rPr>
          <w:rFonts w:asciiTheme="minorHAnsi" w:eastAsia="Calibri" w:hAnsiTheme="minorHAnsi" w:cstheme="minorHAnsi"/>
          <w:sz w:val="24"/>
          <w:u w:val="single"/>
        </w:rPr>
        <w:t xml:space="preserve"> </w:t>
      </w:r>
    </w:p>
    <w:p w14:paraId="775A95BA" w14:textId="77777777" w:rsidR="00A42D2D" w:rsidRPr="00B128FA" w:rsidRDefault="00A42D2D" w:rsidP="00A42D2D">
      <w:pPr>
        <w:tabs>
          <w:tab w:val="right" w:leader="dot" w:pos="9360"/>
        </w:tabs>
        <w:rPr>
          <w:rFonts w:asciiTheme="minorHAnsi" w:eastAsia="Calibri" w:hAnsiTheme="minorHAnsi" w:cstheme="minorHAnsi"/>
          <w:sz w:val="24"/>
        </w:rPr>
      </w:pPr>
    </w:p>
    <w:p w14:paraId="692F0950" w14:textId="77777777" w:rsidR="00A42D2D" w:rsidRPr="00B128FA" w:rsidRDefault="00A42D2D" w:rsidP="00A42D2D">
      <w:pPr>
        <w:pStyle w:val="ListParagraph"/>
        <w:numPr>
          <w:ilvl w:val="0"/>
          <w:numId w:val="18"/>
        </w:numPr>
        <w:tabs>
          <w:tab w:val="right" w:leader="dot" w:pos="9360"/>
        </w:tabs>
        <w:rPr>
          <w:rFonts w:asciiTheme="minorHAnsi" w:eastAsia="Calibri" w:hAnsiTheme="minorHAnsi" w:cstheme="minorHAnsi"/>
          <w:sz w:val="24"/>
          <w:u w:val="single"/>
        </w:rPr>
      </w:pPr>
      <w:r w:rsidRPr="00B128FA">
        <w:rPr>
          <w:rFonts w:asciiTheme="minorHAnsi" w:eastAsia="Calibri" w:hAnsiTheme="minorHAnsi" w:cstheme="minorHAnsi"/>
          <w:sz w:val="24"/>
        </w:rPr>
        <w:t>PLA Combined Operations Report</w:t>
      </w:r>
      <w:r w:rsidRPr="00B128FA">
        <w:rPr>
          <w:rFonts w:asciiTheme="minorHAnsi" w:eastAsia="Calibri" w:hAnsiTheme="minorHAnsi" w:cstheme="minorHAnsi"/>
          <w:sz w:val="24"/>
        </w:rPr>
        <w:tab/>
        <w:t>2023.31</w:t>
      </w:r>
    </w:p>
    <w:p w14:paraId="4C852EEF" w14:textId="77777777" w:rsidR="00A42D2D" w:rsidRPr="00B128FA" w:rsidRDefault="00A42D2D" w:rsidP="00A42D2D">
      <w:pPr>
        <w:pStyle w:val="ListParagraph"/>
        <w:rPr>
          <w:rFonts w:asciiTheme="minorHAnsi" w:eastAsia="Calibri" w:hAnsiTheme="minorHAnsi" w:cstheme="minorHAnsi"/>
          <w:sz w:val="24"/>
          <w:u w:val="single"/>
        </w:rPr>
      </w:pPr>
    </w:p>
    <w:p w14:paraId="2C665DBE" w14:textId="77777777" w:rsidR="00A42D2D" w:rsidRPr="00B128FA" w:rsidRDefault="00A42D2D" w:rsidP="00A42D2D">
      <w:pPr>
        <w:pStyle w:val="ListParagraph"/>
        <w:numPr>
          <w:ilvl w:val="0"/>
          <w:numId w:val="18"/>
        </w:numPr>
        <w:tabs>
          <w:tab w:val="right" w:leader="dot" w:pos="9360"/>
        </w:tabs>
        <w:rPr>
          <w:rFonts w:asciiTheme="minorHAnsi" w:eastAsia="Calibri" w:hAnsiTheme="minorHAnsi" w:cstheme="minorHAnsi"/>
          <w:sz w:val="24"/>
        </w:rPr>
      </w:pPr>
      <w:r w:rsidRPr="00B128FA">
        <w:rPr>
          <w:rFonts w:asciiTheme="minorHAnsi" w:eastAsia="Calibri" w:hAnsiTheme="minorHAnsi" w:cstheme="minorHAnsi"/>
          <w:sz w:val="24"/>
        </w:rPr>
        <w:t>PLA Combined Partnerships Report</w:t>
      </w:r>
      <w:r w:rsidRPr="00B128FA">
        <w:rPr>
          <w:rFonts w:asciiTheme="minorHAnsi" w:eastAsia="Calibri" w:hAnsiTheme="minorHAnsi" w:cstheme="minorHAnsi"/>
          <w:sz w:val="24"/>
        </w:rPr>
        <w:tab/>
        <w:t>2023.32</w:t>
      </w:r>
    </w:p>
    <w:p w14:paraId="6E271079" w14:textId="77777777" w:rsidR="00A42D2D" w:rsidRPr="00B128FA" w:rsidRDefault="00A42D2D" w:rsidP="00A42D2D">
      <w:pPr>
        <w:pStyle w:val="ListParagraph"/>
        <w:tabs>
          <w:tab w:val="right" w:leader="dot" w:pos="9360"/>
        </w:tabs>
        <w:ind w:left="1440"/>
        <w:rPr>
          <w:rFonts w:asciiTheme="minorHAnsi" w:hAnsiTheme="minorHAnsi" w:cstheme="minorHAnsi"/>
          <w:sz w:val="24"/>
          <w:u w:val="single"/>
        </w:rPr>
      </w:pPr>
    </w:p>
    <w:p w14:paraId="6BAFD29D" w14:textId="77777777" w:rsidR="00A42D2D" w:rsidRPr="00B128FA" w:rsidRDefault="00A42D2D" w:rsidP="00A42D2D">
      <w:pPr>
        <w:pStyle w:val="ListParagraph"/>
        <w:numPr>
          <w:ilvl w:val="0"/>
          <w:numId w:val="18"/>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Continuing Education (CE) Update</w:t>
      </w:r>
    </w:p>
    <w:p w14:paraId="532FB729" w14:textId="77777777" w:rsidR="00A42D2D" w:rsidRPr="00B128FA" w:rsidRDefault="00A42D2D" w:rsidP="00A42D2D">
      <w:pPr>
        <w:pStyle w:val="ListParagraph"/>
        <w:numPr>
          <w:ilvl w:val="1"/>
          <w:numId w:val="18"/>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CE Status Report</w:t>
      </w:r>
      <w:bookmarkStart w:id="2" w:name="_Hlk1486579"/>
      <w:r w:rsidRPr="00B128FA">
        <w:rPr>
          <w:rFonts w:asciiTheme="minorHAnsi" w:hAnsiTheme="minorHAnsi" w:cstheme="minorHAnsi"/>
          <w:sz w:val="24"/>
        </w:rPr>
        <w:tab/>
      </w:r>
      <w:bookmarkEnd w:id="2"/>
      <w:r w:rsidRPr="00B128FA">
        <w:rPr>
          <w:rFonts w:asciiTheme="minorHAnsi" w:hAnsiTheme="minorHAnsi" w:cstheme="minorHAnsi"/>
          <w:sz w:val="24"/>
        </w:rPr>
        <w:t>2023.33</w:t>
      </w:r>
    </w:p>
    <w:p w14:paraId="68928FE9" w14:textId="77777777" w:rsidR="00A42D2D" w:rsidRPr="00B128FA" w:rsidRDefault="00A42D2D" w:rsidP="00A42D2D">
      <w:pPr>
        <w:pStyle w:val="ListParagraph"/>
        <w:numPr>
          <w:ilvl w:val="1"/>
          <w:numId w:val="18"/>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PLA 2026 and 2028 Conference Planning</w:t>
      </w:r>
      <w:r w:rsidRPr="00B128FA">
        <w:rPr>
          <w:rFonts w:asciiTheme="minorHAnsi" w:hAnsiTheme="minorHAnsi" w:cstheme="minorHAnsi"/>
          <w:sz w:val="24"/>
        </w:rPr>
        <w:tab/>
        <w:t>2023.34</w:t>
      </w:r>
    </w:p>
    <w:p w14:paraId="59A7CCB0" w14:textId="77777777" w:rsidR="00A42D2D" w:rsidRPr="00B128FA" w:rsidRDefault="00A42D2D" w:rsidP="00A42D2D">
      <w:pPr>
        <w:tabs>
          <w:tab w:val="right" w:leader="dot" w:pos="9360"/>
        </w:tabs>
        <w:rPr>
          <w:rFonts w:asciiTheme="minorHAnsi" w:hAnsiTheme="minorHAnsi" w:cstheme="minorHAnsi"/>
          <w:sz w:val="24"/>
        </w:rPr>
      </w:pPr>
    </w:p>
    <w:p w14:paraId="2DEE9790" w14:textId="77777777" w:rsidR="00E11FBD" w:rsidRDefault="00E11FBD" w:rsidP="00A42D2D">
      <w:pPr>
        <w:tabs>
          <w:tab w:val="right" w:leader="dot" w:pos="9360"/>
        </w:tabs>
        <w:rPr>
          <w:rFonts w:asciiTheme="minorHAnsi" w:hAnsiTheme="minorHAnsi" w:cstheme="minorHAnsi"/>
          <w:b/>
          <w:bCs/>
          <w:sz w:val="24"/>
          <w:u w:val="single"/>
        </w:rPr>
      </w:pPr>
    </w:p>
    <w:p w14:paraId="15645D1F" w14:textId="4560CEE9" w:rsidR="00A42D2D" w:rsidRPr="00B128FA" w:rsidRDefault="00A42D2D" w:rsidP="00A42D2D">
      <w:pPr>
        <w:tabs>
          <w:tab w:val="right" w:leader="dot" w:pos="9360"/>
        </w:tabs>
        <w:rPr>
          <w:rFonts w:asciiTheme="minorHAnsi" w:hAnsiTheme="minorHAnsi" w:cstheme="minorHAnsi"/>
          <w:sz w:val="24"/>
        </w:rPr>
      </w:pPr>
      <w:r w:rsidRPr="00B128FA">
        <w:rPr>
          <w:rFonts w:asciiTheme="minorHAnsi" w:hAnsiTheme="minorHAnsi" w:cstheme="minorHAnsi"/>
          <w:b/>
          <w:bCs/>
          <w:sz w:val="24"/>
          <w:u w:val="single"/>
        </w:rPr>
        <w:lastRenderedPageBreak/>
        <w:t>Action/Discussion/Decision Items</w:t>
      </w:r>
      <w:r w:rsidRPr="00B128FA">
        <w:rPr>
          <w:rFonts w:asciiTheme="minorHAnsi" w:hAnsiTheme="minorHAnsi" w:cstheme="minorHAnsi"/>
          <w:b/>
          <w:bCs/>
          <w:sz w:val="24"/>
          <w:u w:val="single"/>
        </w:rPr>
        <w:tab/>
      </w:r>
      <w:r w:rsidRPr="00B128FA">
        <w:rPr>
          <w:rFonts w:asciiTheme="minorHAnsi" w:hAnsiTheme="minorHAnsi" w:cstheme="minorHAnsi"/>
          <w:b/>
          <w:sz w:val="24"/>
          <w:u w:val="single"/>
        </w:rPr>
        <w:t>Document Number</w:t>
      </w:r>
    </w:p>
    <w:p w14:paraId="4655384A" w14:textId="77777777" w:rsidR="00A42D2D" w:rsidRPr="00B128FA" w:rsidRDefault="00A42D2D" w:rsidP="00A42D2D">
      <w:pPr>
        <w:pStyle w:val="ListParagraph"/>
        <w:numPr>
          <w:ilvl w:val="0"/>
          <w:numId w:val="19"/>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Organizational Excellence and Governance</w:t>
      </w:r>
    </w:p>
    <w:p w14:paraId="4E5D5A68" w14:textId="77777777" w:rsidR="00A42D2D" w:rsidRPr="00B128FA" w:rsidRDefault="00A42D2D" w:rsidP="00A42D2D">
      <w:pPr>
        <w:pStyle w:val="ListParagraph"/>
        <w:numPr>
          <w:ilvl w:val="1"/>
          <w:numId w:val="18"/>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Draft February 2023 Board Minutes</w:t>
      </w:r>
      <w:r w:rsidRPr="00B128FA">
        <w:rPr>
          <w:rFonts w:asciiTheme="minorHAnsi" w:hAnsiTheme="minorHAnsi" w:cstheme="minorHAnsi"/>
          <w:sz w:val="24"/>
        </w:rPr>
        <w:tab/>
        <w:t xml:space="preserve">2023.28    </w:t>
      </w:r>
    </w:p>
    <w:p w14:paraId="6E62145B" w14:textId="77777777" w:rsidR="00A42D2D" w:rsidRPr="00B128FA" w:rsidRDefault="00A42D2D" w:rsidP="00A42D2D">
      <w:pPr>
        <w:pStyle w:val="ListParagraph"/>
        <w:numPr>
          <w:ilvl w:val="1"/>
          <w:numId w:val="18"/>
        </w:numPr>
        <w:tabs>
          <w:tab w:val="right" w:leader="dot" w:pos="9360"/>
        </w:tabs>
        <w:rPr>
          <w:rFonts w:asciiTheme="minorHAnsi" w:hAnsiTheme="minorHAnsi" w:cstheme="minorHAnsi"/>
          <w:sz w:val="24"/>
        </w:rPr>
      </w:pPr>
      <w:r w:rsidRPr="00B128FA">
        <w:rPr>
          <w:rFonts w:asciiTheme="minorHAnsi" w:hAnsiTheme="minorHAnsi" w:cstheme="minorHAnsi"/>
          <w:sz w:val="24"/>
        </w:rPr>
        <w:t>Results of 2023 PLA Election</w:t>
      </w:r>
      <w:bookmarkStart w:id="3" w:name="_Hlk2844284"/>
      <w:r w:rsidRPr="00B128FA">
        <w:rPr>
          <w:rFonts w:asciiTheme="minorHAnsi" w:hAnsiTheme="minorHAnsi" w:cstheme="minorHAnsi"/>
          <w:sz w:val="24"/>
        </w:rPr>
        <w:tab/>
      </w:r>
      <w:bookmarkEnd w:id="3"/>
      <w:r w:rsidRPr="00B128FA">
        <w:rPr>
          <w:rFonts w:asciiTheme="minorHAnsi" w:hAnsiTheme="minorHAnsi" w:cstheme="minorHAnsi"/>
          <w:sz w:val="24"/>
        </w:rPr>
        <w:t>2023.29</w:t>
      </w:r>
    </w:p>
    <w:p w14:paraId="2C813741" w14:textId="4884D227" w:rsidR="00393620" w:rsidRDefault="00393620" w:rsidP="00A42D2D">
      <w:pPr>
        <w:pStyle w:val="ListParagraph"/>
        <w:rPr>
          <w:rFonts w:asciiTheme="minorHAnsi" w:hAnsiTheme="minorHAnsi" w:cstheme="minorHAnsi"/>
          <w:sz w:val="24"/>
        </w:rPr>
      </w:pPr>
      <w:r>
        <w:rPr>
          <w:rFonts w:asciiTheme="minorHAnsi" w:hAnsiTheme="minorHAnsi" w:cstheme="minorHAnsi"/>
          <w:sz w:val="24"/>
        </w:rPr>
        <w:t xml:space="preserve">Clara Bohrer requested the February 2023 Board Minutes 2023.28 be corrected to note that </w:t>
      </w:r>
      <w:r w:rsidR="00A42D2D" w:rsidRPr="00B128FA">
        <w:rPr>
          <w:rFonts w:asciiTheme="minorHAnsi" w:hAnsiTheme="minorHAnsi" w:cstheme="minorHAnsi"/>
          <w:sz w:val="24"/>
        </w:rPr>
        <w:t xml:space="preserve">staff, with a consultant, </w:t>
      </w:r>
      <w:r>
        <w:rPr>
          <w:rFonts w:asciiTheme="minorHAnsi" w:hAnsiTheme="minorHAnsi" w:cstheme="minorHAnsi"/>
          <w:sz w:val="24"/>
        </w:rPr>
        <w:t>are</w:t>
      </w:r>
      <w:r w:rsidR="00A42D2D" w:rsidRPr="00B128FA">
        <w:rPr>
          <w:rFonts w:asciiTheme="minorHAnsi" w:hAnsiTheme="minorHAnsi" w:cstheme="minorHAnsi"/>
          <w:sz w:val="24"/>
        </w:rPr>
        <w:t xml:space="preserve"> working on </w:t>
      </w:r>
      <w:r w:rsidR="00B128FA" w:rsidRPr="00B128FA">
        <w:rPr>
          <w:rFonts w:asciiTheme="minorHAnsi" w:hAnsiTheme="minorHAnsi" w:cstheme="minorHAnsi"/>
          <w:sz w:val="24"/>
        </w:rPr>
        <w:t>the</w:t>
      </w:r>
      <w:r w:rsidR="00A42D2D" w:rsidRPr="00B128FA">
        <w:rPr>
          <w:rFonts w:asciiTheme="minorHAnsi" w:hAnsiTheme="minorHAnsi" w:cstheme="minorHAnsi"/>
          <w:sz w:val="24"/>
        </w:rPr>
        <w:t xml:space="preserve"> Gates </w:t>
      </w:r>
      <w:r>
        <w:rPr>
          <w:rFonts w:asciiTheme="minorHAnsi" w:hAnsiTheme="minorHAnsi" w:cstheme="minorHAnsi"/>
          <w:sz w:val="24"/>
        </w:rPr>
        <w:t>T</w:t>
      </w:r>
      <w:r w:rsidR="00A42D2D" w:rsidRPr="00B128FA">
        <w:rPr>
          <w:rFonts w:asciiTheme="minorHAnsi" w:hAnsiTheme="minorHAnsi" w:cstheme="minorHAnsi"/>
          <w:sz w:val="24"/>
        </w:rPr>
        <w:t xml:space="preserve">ransition </w:t>
      </w:r>
      <w:r>
        <w:rPr>
          <w:rFonts w:asciiTheme="minorHAnsi" w:hAnsiTheme="minorHAnsi" w:cstheme="minorHAnsi"/>
          <w:sz w:val="24"/>
        </w:rPr>
        <w:t>P</w:t>
      </w:r>
      <w:r w:rsidR="00A42D2D" w:rsidRPr="00B128FA">
        <w:rPr>
          <w:rFonts w:asciiTheme="minorHAnsi" w:hAnsiTheme="minorHAnsi" w:cstheme="minorHAnsi"/>
          <w:sz w:val="24"/>
        </w:rPr>
        <w:t xml:space="preserve">lan, not the B&amp;F committee. The B&amp;F committee will be engaged </w:t>
      </w:r>
      <w:proofErr w:type="gramStart"/>
      <w:r w:rsidR="00A42D2D" w:rsidRPr="00B128FA">
        <w:rPr>
          <w:rFonts w:asciiTheme="minorHAnsi" w:hAnsiTheme="minorHAnsi" w:cstheme="minorHAnsi"/>
          <w:sz w:val="24"/>
        </w:rPr>
        <w:t>at a later date</w:t>
      </w:r>
      <w:proofErr w:type="gramEnd"/>
      <w:r w:rsidR="00A42D2D" w:rsidRPr="00B128FA">
        <w:rPr>
          <w:rFonts w:asciiTheme="minorHAnsi" w:hAnsiTheme="minorHAnsi" w:cstheme="minorHAnsi"/>
          <w:sz w:val="24"/>
        </w:rPr>
        <w:t xml:space="preserve">. </w:t>
      </w:r>
    </w:p>
    <w:p w14:paraId="2A5F59C0" w14:textId="77777777" w:rsidR="00393620" w:rsidRDefault="00393620" w:rsidP="00A42D2D">
      <w:pPr>
        <w:pStyle w:val="ListParagraph"/>
        <w:rPr>
          <w:rFonts w:asciiTheme="minorHAnsi" w:hAnsiTheme="minorHAnsi" w:cstheme="minorHAnsi"/>
          <w:sz w:val="24"/>
        </w:rPr>
      </w:pPr>
    </w:p>
    <w:p w14:paraId="43B3D953" w14:textId="5CF3F745" w:rsidR="00A42D2D" w:rsidRPr="00B128FA" w:rsidRDefault="00393620" w:rsidP="00A42D2D">
      <w:pPr>
        <w:pStyle w:val="ListParagraph"/>
        <w:rPr>
          <w:rFonts w:asciiTheme="minorHAnsi" w:hAnsiTheme="minorHAnsi" w:cstheme="minorHAnsi"/>
          <w:sz w:val="24"/>
        </w:rPr>
      </w:pPr>
      <w:r>
        <w:rPr>
          <w:rFonts w:asciiTheme="minorHAnsi" w:hAnsiTheme="minorHAnsi" w:cstheme="minorHAnsi"/>
          <w:sz w:val="24"/>
        </w:rPr>
        <w:t xml:space="preserve">The February 2023 Board Minutes were approved as corrected. </w:t>
      </w:r>
    </w:p>
    <w:p w14:paraId="7E6A3C15" w14:textId="77777777" w:rsidR="00A42D2D" w:rsidRPr="00B128FA" w:rsidRDefault="00A42D2D" w:rsidP="00A42D2D">
      <w:pPr>
        <w:tabs>
          <w:tab w:val="right" w:leader="dot" w:pos="9360"/>
        </w:tabs>
        <w:rPr>
          <w:rFonts w:asciiTheme="minorHAnsi" w:hAnsiTheme="minorHAnsi" w:cstheme="minorHAnsi"/>
          <w:sz w:val="24"/>
        </w:rPr>
      </w:pPr>
    </w:p>
    <w:p w14:paraId="4C8FE6F7" w14:textId="77777777" w:rsidR="00A42D2D" w:rsidRPr="00B128FA" w:rsidRDefault="00A42D2D" w:rsidP="00A42D2D">
      <w:pPr>
        <w:pStyle w:val="ListParagraph"/>
        <w:numPr>
          <w:ilvl w:val="0"/>
          <w:numId w:val="19"/>
        </w:numPr>
        <w:tabs>
          <w:tab w:val="right" w:leader="dot" w:pos="9360"/>
        </w:tabs>
        <w:rPr>
          <w:rFonts w:asciiTheme="minorHAnsi" w:hAnsiTheme="minorHAnsi" w:cstheme="minorHAnsi"/>
          <w:sz w:val="24"/>
        </w:rPr>
      </w:pPr>
      <w:r w:rsidRPr="00B128FA">
        <w:rPr>
          <w:rFonts w:asciiTheme="minorHAnsi" w:hAnsiTheme="minorHAnsi" w:cstheme="minorHAnsi"/>
          <w:sz w:val="24"/>
        </w:rPr>
        <w:t>Continuing Education (CE) Update</w:t>
      </w:r>
    </w:p>
    <w:p w14:paraId="479C7CF4" w14:textId="77777777" w:rsidR="00A42D2D" w:rsidRPr="00B128FA" w:rsidRDefault="00A42D2D" w:rsidP="00A42D2D">
      <w:pPr>
        <w:pStyle w:val="ListParagraph"/>
        <w:numPr>
          <w:ilvl w:val="1"/>
          <w:numId w:val="18"/>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CE Status Report</w:t>
      </w:r>
      <w:r w:rsidRPr="00B128FA">
        <w:rPr>
          <w:rFonts w:asciiTheme="minorHAnsi" w:hAnsiTheme="minorHAnsi" w:cstheme="minorHAnsi"/>
          <w:sz w:val="24"/>
        </w:rPr>
        <w:tab/>
        <w:t>2023.33</w:t>
      </w:r>
    </w:p>
    <w:p w14:paraId="597273B5" w14:textId="77777777" w:rsidR="00A42D2D" w:rsidRPr="00B128FA" w:rsidRDefault="00A42D2D" w:rsidP="00A42D2D">
      <w:pPr>
        <w:pStyle w:val="ListParagraph"/>
        <w:numPr>
          <w:ilvl w:val="1"/>
          <w:numId w:val="18"/>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PLA 2026 and 2028 Conference Planning</w:t>
      </w:r>
      <w:r w:rsidRPr="00B128FA">
        <w:rPr>
          <w:rFonts w:asciiTheme="minorHAnsi" w:hAnsiTheme="minorHAnsi" w:cstheme="minorHAnsi"/>
          <w:sz w:val="24"/>
        </w:rPr>
        <w:tab/>
        <w:t>2023.34</w:t>
      </w:r>
    </w:p>
    <w:p w14:paraId="6F235A46" w14:textId="77777777" w:rsidR="00393620" w:rsidRDefault="00393620" w:rsidP="005F2088">
      <w:pPr>
        <w:tabs>
          <w:tab w:val="right" w:leader="dot" w:pos="9360"/>
        </w:tabs>
        <w:ind w:left="720"/>
        <w:rPr>
          <w:rFonts w:asciiTheme="minorHAnsi" w:hAnsiTheme="minorHAnsi" w:cstheme="minorHAnsi"/>
          <w:sz w:val="24"/>
        </w:rPr>
      </w:pPr>
    </w:p>
    <w:p w14:paraId="015B4B03" w14:textId="3B577B53" w:rsidR="008A5BE8" w:rsidRPr="00B128FA" w:rsidRDefault="00161A08" w:rsidP="005F2088">
      <w:pPr>
        <w:tabs>
          <w:tab w:val="right" w:leader="dot" w:pos="9360"/>
        </w:tabs>
        <w:ind w:left="720"/>
        <w:rPr>
          <w:rFonts w:asciiTheme="minorHAnsi" w:hAnsiTheme="minorHAnsi" w:cstheme="minorHAnsi"/>
          <w:sz w:val="24"/>
        </w:rPr>
      </w:pPr>
      <w:r w:rsidRPr="00B128FA">
        <w:rPr>
          <w:rFonts w:asciiTheme="minorHAnsi" w:hAnsiTheme="minorHAnsi" w:cstheme="minorHAnsi"/>
          <w:sz w:val="24"/>
        </w:rPr>
        <w:t xml:space="preserve">Regarding </w:t>
      </w:r>
      <w:r w:rsidR="00393620">
        <w:rPr>
          <w:rFonts w:asciiTheme="minorHAnsi" w:hAnsiTheme="minorHAnsi" w:cstheme="minorHAnsi"/>
          <w:sz w:val="24"/>
        </w:rPr>
        <w:t xml:space="preserve">PLA 2026 and 2028 Conference Planning </w:t>
      </w:r>
      <w:r w:rsidRPr="00B128FA">
        <w:rPr>
          <w:rFonts w:asciiTheme="minorHAnsi" w:hAnsiTheme="minorHAnsi" w:cstheme="minorHAnsi"/>
          <w:sz w:val="24"/>
        </w:rPr>
        <w:t>2023.24,</w:t>
      </w:r>
      <w:r w:rsidR="008A5BE8" w:rsidRPr="00B128FA">
        <w:rPr>
          <w:rFonts w:asciiTheme="minorHAnsi" w:hAnsiTheme="minorHAnsi" w:cstheme="minorHAnsi"/>
          <w:sz w:val="24"/>
        </w:rPr>
        <w:t xml:space="preserve"> </w:t>
      </w:r>
      <w:r w:rsidR="00393620">
        <w:rPr>
          <w:rFonts w:asciiTheme="minorHAnsi" w:hAnsiTheme="minorHAnsi" w:cstheme="minorHAnsi"/>
          <w:sz w:val="24"/>
        </w:rPr>
        <w:t xml:space="preserve">the board discussed </w:t>
      </w:r>
      <w:r w:rsidR="00743E37">
        <w:rPr>
          <w:rFonts w:asciiTheme="minorHAnsi" w:hAnsiTheme="minorHAnsi" w:cstheme="minorHAnsi"/>
          <w:sz w:val="24"/>
        </w:rPr>
        <w:t xml:space="preserve">the </w:t>
      </w:r>
      <w:r w:rsidR="005F2088" w:rsidRPr="00B128FA">
        <w:rPr>
          <w:rFonts w:asciiTheme="minorHAnsi" w:hAnsiTheme="minorHAnsi" w:cstheme="minorHAnsi"/>
          <w:sz w:val="24"/>
        </w:rPr>
        <w:t xml:space="preserve">anti-trans </w:t>
      </w:r>
      <w:r w:rsidR="00276B7E" w:rsidRPr="00B128FA">
        <w:rPr>
          <w:rFonts w:asciiTheme="minorHAnsi" w:hAnsiTheme="minorHAnsi" w:cstheme="minorHAnsi"/>
          <w:sz w:val="24"/>
        </w:rPr>
        <w:t>legislation</w:t>
      </w:r>
      <w:r w:rsidR="005F2088" w:rsidRPr="00B128FA">
        <w:rPr>
          <w:rFonts w:asciiTheme="minorHAnsi" w:hAnsiTheme="minorHAnsi" w:cstheme="minorHAnsi"/>
          <w:sz w:val="24"/>
        </w:rPr>
        <w:t xml:space="preserve"> </w:t>
      </w:r>
      <w:r w:rsidR="00743E37">
        <w:rPr>
          <w:rFonts w:asciiTheme="minorHAnsi" w:hAnsiTheme="minorHAnsi" w:cstheme="minorHAnsi"/>
          <w:sz w:val="24"/>
        </w:rPr>
        <w:t xml:space="preserve">recently passed by the Utah state legislature, and Utah’s status as a travel ban state for </w:t>
      </w:r>
      <w:r w:rsidR="00276B7E" w:rsidRPr="00B128FA">
        <w:rPr>
          <w:rFonts w:asciiTheme="minorHAnsi" w:hAnsiTheme="minorHAnsi" w:cstheme="minorHAnsi"/>
          <w:sz w:val="24"/>
        </w:rPr>
        <w:t>California</w:t>
      </w:r>
      <w:r w:rsidR="005F2088" w:rsidRPr="00B128FA">
        <w:rPr>
          <w:rFonts w:asciiTheme="minorHAnsi" w:hAnsiTheme="minorHAnsi" w:cstheme="minorHAnsi"/>
          <w:sz w:val="24"/>
        </w:rPr>
        <w:t xml:space="preserve"> state</w:t>
      </w:r>
      <w:r w:rsidR="00743E37">
        <w:rPr>
          <w:rFonts w:asciiTheme="minorHAnsi" w:hAnsiTheme="minorHAnsi" w:cstheme="minorHAnsi"/>
          <w:sz w:val="24"/>
        </w:rPr>
        <w:t xml:space="preserve"> employees</w:t>
      </w:r>
      <w:r w:rsidR="005F2088" w:rsidRPr="00B128FA">
        <w:rPr>
          <w:rFonts w:asciiTheme="minorHAnsi" w:hAnsiTheme="minorHAnsi" w:cstheme="minorHAnsi"/>
          <w:sz w:val="24"/>
        </w:rPr>
        <w:t xml:space="preserve">. </w:t>
      </w:r>
      <w:r w:rsidR="00743E37">
        <w:rPr>
          <w:rFonts w:asciiTheme="minorHAnsi" w:hAnsiTheme="minorHAnsi" w:cstheme="minorHAnsi"/>
          <w:sz w:val="24"/>
        </w:rPr>
        <w:t xml:space="preserve">Discussion of selecting a meeting location </w:t>
      </w:r>
      <w:r w:rsidR="00743E37" w:rsidRPr="00B128FA">
        <w:rPr>
          <w:rFonts w:asciiTheme="minorHAnsi" w:hAnsiTheme="minorHAnsi" w:cstheme="minorHAnsi"/>
          <w:sz w:val="24"/>
        </w:rPr>
        <w:t xml:space="preserve">with legislation </w:t>
      </w:r>
      <w:r w:rsidR="00743E37">
        <w:rPr>
          <w:rFonts w:asciiTheme="minorHAnsi" w:hAnsiTheme="minorHAnsi" w:cstheme="minorHAnsi"/>
          <w:sz w:val="24"/>
        </w:rPr>
        <w:t>contrary to organizational values in place</w:t>
      </w:r>
      <w:r w:rsidR="00743E37" w:rsidRPr="00B128FA">
        <w:rPr>
          <w:rFonts w:asciiTheme="minorHAnsi" w:hAnsiTheme="minorHAnsi" w:cstheme="minorHAnsi"/>
          <w:sz w:val="24"/>
        </w:rPr>
        <w:t xml:space="preserve">. </w:t>
      </w:r>
      <w:r w:rsidR="005F2088" w:rsidRPr="00B128FA">
        <w:rPr>
          <w:rFonts w:asciiTheme="minorHAnsi" w:hAnsiTheme="minorHAnsi" w:cstheme="minorHAnsi"/>
          <w:sz w:val="24"/>
        </w:rPr>
        <w:t>Also suggest</w:t>
      </w:r>
      <w:r w:rsidRPr="00B128FA">
        <w:rPr>
          <w:rFonts w:asciiTheme="minorHAnsi" w:hAnsiTheme="minorHAnsi" w:cstheme="minorHAnsi"/>
          <w:sz w:val="24"/>
        </w:rPr>
        <w:t>ed</w:t>
      </w:r>
      <w:r w:rsidR="005F2088" w:rsidRPr="00B128FA">
        <w:rPr>
          <w:rFonts w:asciiTheme="minorHAnsi" w:hAnsiTheme="minorHAnsi" w:cstheme="minorHAnsi"/>
          <w:sz w:val="24"/>
        </w:rPr>
        <w:t xml:space="preserve"> looking at </w:t>
      </w:r>
      <w:r w:rsidR="00743E37">
        <w:rPr>
          <w:rFonts w:asciiTheme="minorHAnsi" w:hAnsiTheme="minorHAnsi" w:cstheme="minorHAnsi"/>
          <w:sz w:val="24"/>
        </w:rPr>
        <w:t xml:space="preserve">the site selection </w:t>
      </w:r>
      <w:r w:rsidR="0020371F">
        <w:rPr>
          <w:rFonts w:asciiTheme="minorHAnsi" w:hAnsiTheme="minorHAnsi" w:cstheme="minorHAnsi"/>
          <w:sz w:val="24"/>
        </w:rPr>
        <w:t>policy,</w:t>
      </w:r>
      <w:r w:rsidR="00743E37">
        <w:rPr>
          <w:rFonts w:asciiTheme="minorHAnsi" w:hAnsiTheme="minorHAnsi" w:cstheme="minorHAnsi"/>
          <w:sz w:val="24"/>
        </w:rPr>
        <w:t xml:space="preserve"> which was last updated in </w:t>
      </w:r>
      <w:r w:rsidR="005F2088" w:rsidRPr="00B128FA">
        <w:rPr>
          <w:rFonts w:asciiTheme="minorHAnsi" w:hAnsiTheme="minorHAnsi" w:cstheme="minorHAnsi"/>
          <w:sz w:val="24"/>
        </w:rPr>
        <w:t>1999</w:t>
      </w:r>
      <w:r w:rsidR="00743E37">
        <w:rPr>
          <w:rFonts w:asciiTheme="minorHAnsi" w:hAnsiTheme="minorHAnsi" w:cstheme="minorHAnsi"/>
          <w:sz w:val="24"/>
        </w:rPr>
        <w:t>, and examining the Core Values and Conference Sites Guidelines which were last updated in 2016.</w:t>
      </w:r>
    </w:p>
    <w:p w14:paraId="4D662DF1" w14:textId="77777777" w:rsidR="005F2088" w:rsidRPr="00B128FA" w:rsidRDefault="005F2088" w:rsidP="005F2088">
      <w:pPr>
        <w:tabs>
          <w:tab w:val="right" w:leader="dot" w:pos="9360"/>
        </w:tabs>
        <w:ind w:left="720"/>
        <w:rPr>
          <w:rFonts w:asciiTheme="minorHAnsi" w:hAnsiTheme="minorHAnsi" w:cstheme="minorHAnsi"/>
          <w:sz w:val="24"/>
        </w:rPr>
      </w:pPr>
    </w:p>
    <w:p w14:paraId="3A92DE74" w14:textId="279A0FBB" w:rsidR="000A1924" w:rsidRDefault="005F2088" w:rsidP="000A1924">
      <w:pPr>
        <w:tabs>
          <w:tab w:val="right" w:leader="dot" w:pos="9360"/>
        </w:tabs>
        <w:ind w:left="720"/>
        <w:rPr>
          <w:rFonts w:asciiTheme="minorHAnsi" w:hAnsiTheme="minorHAnsi" w:cstheme="minorHAnsi"/>
          <w:sz w:val="24"/>
        </w:rPr>
      </w:pPr>
      <w:r w:rsidRPr="00B128FA">
        <w:rPr>
          <w:rFonts w:asciiTheme="minorHAnsi" w:hAnsiTheme="minorHAnsi" w:cstheme="minorHAnsi"/>
          <w:sz w:val="24"/>
        </w:rPr>
        <w:t xml:space="preserve">Davis </w:t>
      </w:r>
      <w:r w:rsidR="00743E37">
        <w:rPr>
          <w:rFonts w:asciiTheme="minorHAnsi" w:hAnsiTheme="minorHAnsi" w:cstheme="minorHAnsi"/>
          <w:sz w:val="24"/>
        </w:rPr>
        <w:t xml:space="preserve">Fournier acknowledged the </w:t>
      </w:r>
      <w:r w:rsidR="000A1924">
        <w:rPr>
          <w:rFonts w:asciiTheme="minorHAnsi" w:hAnsiTheme="minorHAnsi" w:cstheme="minorHAnsi"/>
          <w:sz w:val="24"/>
        </w:rPr>
        <w:t>challenges of site selection and shared that m</w:t>
      </w:r>
      <w:r w:rsidR="000A1924" w:rsidRPr="00B128FA">
        <w:rPr>
          <w:rFonts w:asciiTheme="minorHAnsi" w:hAnsiTheme="minorHAnsi" w:cstheme="minorHAnsi"/>
          <w:sz w:val="24"/>
        </w:rPr>
        <w:t>ember</w:t>
      </w:r>
      <w:r w:rsidR="00743E37" w:rsidRPr="00B128FA">
        <w:rPr>
          <w:rFonts w:asciiTheme="minorHAnsi" w:hAnsiTheme="minorHAnsi" w:cstheme="minorHAnsi"/>
          <w:sz w:val="24"/>
        </w:rPr>
        <w:t xml:space="preserve"> </w:t>
      </w:r>
      <w:r w:rsidR="000A1924">
        <w:rPr>
          <w:rFonts w:asciiTheme="minorHAnsi" w:hAnsiTheme="minorHAnsi" w:cstheme="minorHAnsi"/>
          <w:sz w:val="24"/>
        </w:rPr>
        <w:t xml:space="preserve">consistently express enthusiasm and </w:t>
      </w:r>
      <w:r w:rsidR="00743E37" w:rsidRPr="00B128FA">
        <w:rPr>
          <w:rFonts w:asciiTheme="minorHAnsi" w:hAnsiTheme="minorHAnsi" w:cstheme="minorHAnsi"/>
          <w:sz w:val="24"/>
        </w:rPr>
        <w:t xml:space="preserve">gratitude for </w:t>
      </w:r>
      <w:r w:rsidR="000A1924">
        <w:rPr>
          <w:rFonts w:asciiTheme="minorHAnsi" w:hAnsiTheme="minorHAnsi" w:cstheme="minorHAnsi"/>
          <w:sz w:val="24"/>
        </w:rPr>
        <w:t xml:space="preserve">PLA selecting </w:t>
      </w:r>
      <w:r w:rsidR="00743E37" w:rsidRPr="00B128FA">
        <w:rPr>
          <w:rFonts w:asciiTheme="minorHAnsi" w:hAnsiTheme="minorHAnsi" w:cstheme="minorHAnsi"/>
          <w:sz w:val="24"/>
        </w:rPr>
        <w:t xml:space="preserve">to their </w:t>
      </w:r>
      <w:r w:rsidR="0020371F" w:rsidRPr="00B128FA">
        <w:rPr>
          <w:rFonts w:asciiTheme="minorHAnsi" w:hAnsiTheme="minorHAnsi" w:cstheme="minorHAnsi"/>
          <w:sz w:val="24"/>
        </w:rPr>
        <w:t>states and</w:t>
      </w:r>
      <w:r w:rsidR="00743E37" w:rsidRPr="00B128FA">
        <w:rPr>
          <w:rFonts w:asciiTheme="minorHAnsi" w:hAnsiTheme="minorHAnsi" w:cstheme="minorHAnsi"/>
          <w:sz w:val="24"/>
        </w:rPr>
        <w:t xml:space="preserve"> </w:t>
      </w:r>
      <w:r w:rsidR="000A1924">
        <w:rPr>
          <w:rFonts w:asciiTheme="minorHAnsi" w:hAnsiTheme="minorHAnsi" w:cstheme="minorHAnsi"/>
          <w:sz w:val="24"/>
        </w:rPr>
        <w:t>raising visibility</w:t>
      </w:r>
      <w:r w:rsidR="00743E37" w:rsidRPr="00B128FA">
        <w:rPr>
          <w:rFonts w:asciiTheme="minorHAnsi" w:hAnsiTheme="minorHAnsi" w:cstheme="minorHAnsi"/>
          <w:sz w:val="24"/>
        </w:rPr>
        <w:t>.</w:t>
      </w:r>
      <w:r w:rsidR="000A1924">
        <w:rPr>
          <w:rFonts w:asciiTheme="minorHAnsi" w:hAnsiTheme="minorHAnsi" w:cstheme="minorHAnsi"/>
          <w:sz w:val="24"/>
        </w:rPr>
        <w:t xml:space="preserve"> She </w:t>
      </w:r>
      <w:r w:rsidRPr="00B128FA">
        <w:rPr>
          <w:rFonts w:asciiTheme="minorHAnsi" w:hAnsiTheme="minorHAnsi" w:cstheme="minorHAnsi"/>
          <w:sz w:val="24"/>
        </w:rPr>
        <w:t xml:space="preserve">indicated sites are chosen based on extensive research, </w:t>
      </w:r>
      <w:r w:rsidR="00743E37">
        <w:rPr>
          <w:rFonts w:asciiTheme="minorHAnsi" w:hAnsiTheme="minorHAnsi" w:cstheme="minorHAnsi"/>
          <w:sz w:val="24"/>
        </w:rPr>
        <w:t xml:space="preserve">a </w:t>
      </w:r>
      <w:r w:rsidR="000A1924">
        <w:rPr>
          <w:rFonts w:asciiTheme="minorHAnsi" w:hAnsiTheme="minorHAnsi" w:cstheme="minorHAnsi"/>
          <w:sz w:val="24"/>
        </w:rPr>
        <w:t>competitive</w:t>
      </w:r>
      <w:r w:rsidR="00743E37">
        <w:rPr>
          <w:rFonts w:asciiTheme="minorHAnsi" w:hAnsiTheme="minorHAnsi" w:cstheme="minorHAnsi"/>
          <w:sz w:val="24"/>
        </w:rPr>
        <w:t xml:space="preserve"> </w:t>
      </w:r>
      <w:r w:rsidR="000A1924">
        <w:rPr>
          <w:rFonts w:asciiTheme="minorHAnsi" w:hAnsiTheme="minorHAnsi" w:cstheme="minorHAnsi"/>
          <w:sz w:val="24"/>
        </w:rPr>
        <w:t>bidding</w:t>
      </w:r>
      <w:r w:rsidR="00743E37">
        <w:rPr>
          <w:rFonts w:asciiTheme="minorHAnsi" w:hAnsiTheme="minorHAnsi" w:cstheme="minorHAnsi"/>
          <w:sz w:val="24"/>
        </w:rPr>
        <w:t xml:space="preserve"> process, coordination with </w:t>
      </w:r>
      <w:r w:rsidRPr="00B128FA">
        <w:rPr>
          <w:rFonts w:asciiTheme="minorHAnsi" w:hAnsiTheme="minorHAnsi" w:cstheme="minorHAnsi"/>
          <w:sz w:val="24"/>
        </w:rPr>
        <w:t>other ALA units</w:t>
      </w:r>
      <w:r w:rsidR="00DE19BA">
        <w:rPr>
          <w:rFonts w:asciiTheme="minorHAnsi" w:hAnsiTheme="minorHAnsi" w:cstheme="minorHAnsi"/>
          <w:sz w:val="24"/>
        </w:rPr>
        <w:t xml:space="preserve"> and ALA Conference Services</w:t>
      </w:r>
      <w:r w:rsidRPr="00B128FA">
        <w:rPr>
          <w:rFonts w:asciiTheme="minorHAnsi" w:hAnsiTheme="minorHAnsi" w:cstheme="minorHAnsi"/>
          <w:sz w:val="24"/>
        </w:rPr>
        <w:t xml:space="preserve">, and </w:t>
      </w:r>
      <w:r w:rsidR="000A1924">
        <w:rPr>
          <w:rFonts w:asciiTheme="minorHAnsi" w:hAnsiTheme="minorHAnsi" w:cstheme="minorHAnsi"/>
          <w:sz w:val="24"/>
        </w:rPr>
        <w:t xml:space="preserve">adherence to </w:t>
      </w:r>
      <w:r w:rsidR="00DE19BA">
        <w:rPr>
          <w:rFonts w:asciiTheme="minorHAnsi" w:hAnsiTheme="minorHAnsi" w:cstheme="minorHAnsi"/>
          <w:sz w:val="24"/>
        </w:rPr>
        <w:t xml:space="preserve">PLA </w:t>
      </w:r>
      <w:r w:rsidR="000A1924">
        <w:rPr>
          <w:rFonts w:asciiTheme="minorHAnsi" w:hAnsiTheme="minorHAnsi" w:cstheme="minorHAnsi"/>
          <w:sz w:val="24"/>
        </w:rPr>
        <w:t>policy and guidelines</w:t>
      </w:r>
      <w:r w:rsidR="00743E37">
        <w:rPr>
          <w:rFonts w:asciiTheme="minorHAnsi" w:hAnsiTheme="minorHAnsi" w:cstheme="minorHAnsi"/>
          <w:sz w:val="24"/>
        </w:rPr>
        <w:t>.</w:t>
      </w:r>
      <w:r w:rsidR="000A1924">
        <w:rPr>
          <w:rFonts w:asciiTheme="minorHAnsi" w:hAnsiTheme="minorHAnsi" w:cstheme="minorHAnsi"/>
          <w:sz w:val="24"/>
        </w:rPr>
        <w:t xml:space="preserve"> Before a site is selected it must first gain approval from the state library association, which often stands down their own state conference during the PLA conference year.</w:t>
      </w:r>
    </w:p>
    <w:p w14:paraId="7BBC532B" w14:textId="77777777" w:rsidR="000A1924" w:rsidRDefault="000A1924" w:rsidP="000A1924">
      <w:pPr>
        <w:tabs>
          <w:tab w:val="right" w:leader="dot" w:pos="9360"/>
        </w:tabs>
        <w:ind w:left="720"/>
        <w:rPr>
          <w:rFonts w:asciiTheme="minorHAnsi" w:hAnsiTheme="minorHAnsi" w:cstheme="minorHAnsi"/>
          <w:sz w:val="24"/>
        </w:rPr>
      </w:pPr>
    </w:p>
    <w:p w14:paraId="0056C48E" w14:textId="341A7D2B" w:rsidR="00DE19BA" w:rsidRDefault="00DE19BA" w:rsidP="000A1924">
      <w:pPr>
        <w:tabs>
          <w:tab w:val="right" w:leader="dot" w:pos="9360"/>
        </w:tabs>
        <w:ind w:left="720"/>
        <w:rPr>
          <w:rFonts w:asciiTheme="minorHAnsi" w:hAnsiTheme="minorHAnsi" w:cstheme="minorHAnsi"/>
          <w:sz w:val="24"/>
        </w:rPr>
      </w:pPr>
      <w:r>
        <w:rPr>
          <w:rFonts w:asciiTheme="minorHAnsi" w:hAnsiTheme="minorHAnsi" w:cstheme="minorHAnsi"/>
          <w:sz w:val="24"/>
        </w:rPr>
        <w:t xml:space="preserve">Davis Fournier clarified the process: </w:t>
      </w:r>
      <w:r w:rsidR="00441620" w:rsidRPr="00B128FA">
        <w:rPr>
          <w:rFonts w:asciiTheme="minorHAnsi" w:hAnsiTheme="minorHAnsi" w:cstheme="minorHAnsi"/>
          <w:sz w:val="24"/>
        </w:rPr>
        <w:t>that site</w:t>
      </w:r>
      <w:r w:rsidR="000A1924">
        <w:rPr>
          <w:rFonts w:asciiTheme="minorHAnsi" w:hAnsiTheme="minorHAnsi" w:cstheme="minorHAnsi"/>
          <w:sz w:val="24"/>
        </w:rPr>
        <w:t xml:space="preserve"> selection is an operational decision by </w:t>
      </w:r>
      <w:r>
        <w:rPr>
          <w:rFonts w:asciiTheme="minorHAnsi" w:hAnsiTheme="minorHAnsi" w:cstheme="minorHAnsi"/>
          <w:sz w:val="24"/>
        </w:rPr>
        <w:t xml:space="preserve">PLA </w:t>
      </w:r>
      <w:r w:rsidR="000A1924">
        <w:rPr>
          <w:rFonts w:asciiTheme="minorHAnsi" w:hAnsiTheme="minorHAnsi" w:cstheme="minorHAnsi"/>
          <w:sz w:val="24"/>
        </w:rPr>
        <w:t>staff</w:t>
      </w:r>
      <w:r>
        <w:rPr>
          <w:rFonts w:asciiTheme="minorHAnsi" w:hAnsiTheme="minorHAnsi" w:cstheme="minorHAnsi"/>
          <w:sz w:val="24"/>
        </w:rPr>
        <w:t>. Staff then bring the selected sites, along with the state chapter endorsements to the PLA Board for review and recommendation; The PLA Board recommends the selected sites to ALA Executive board for approval. The ALA Executive Director signs off on all significant contracts and agreements related to the conference.</w:t>
      </w:r>
    </w:p>
    <w:p w14:paraId="0EF09C56" w14:textId="77777777" w:rsidR="00DE19BA" w:rsidRDefault="00DE19BA" w:rsidP="000A1924">
      <w:pPr>
        <w:tabs>
          <w:tab w:val="right" w:leader="dot" w:pos="9360"/>
        </w:tabs>
        <w:ind w:left="720"/>
        <w:rPr>
          <w:rFonts w:asciiTheme="minorHAnsi" w:hAnsiTheme="minorHAnsi" w:cstheme="minorHAnsi"/>
          <w:sz w:val="24"/>
        </w:rPr>
      </w:pPr>
    </w:p>
    <w:p w14:paraId="7FDB2594" w14:textId="4F723E37" w:rsidR="00DE19BA" w:rsidRPr="00B128FA" w:rsidRDefault="00DE19BA" w:rsidP="00DE19BA">
      <w:pPr>
        <w:tabs>
          <w:tab w:val="right" w:leader="dot" w:pos="9360"/>
        </w:tabs>
        <w:ind w:left="720"/>
        <w:rPr>
          <w:rFonts w:asciiTheme="minorHAnsi" w:hAnsiTheme="minorHAnsi" w:cstheme="minorHAnsi"/>
          <w:sz w:val="24"/>
        </w:rPr>
      </w:pPr>
      <w:r>
        <w:rPr>
          <w:rFonts w:asciiTheme="minorHAnsi" w:hAnsiTheme="minorHAnsi" w:cstheme="minorHAnsi"/>
          <w:sz w:val="24"/>
        </w:rPr>
        <w:t>Chase put forth a motion to a</w:t>
      </w:r>
      <w:r w:rsidRPr="00B128FA">
        <w:rPr>
          <w:rFonts w:asciiTheme="minorHAnsi" w:hAnsiTheme="minorHAnsi" w:cstheme="minorHAnsi"/>
          <w:sz w:val="24"/>
        </w:rPr>
        <w:t xml:space="preserve">pprove Minneapolis, MN, as the site for the PLA 2026 Conference, Wednesday, March 18 – Friday, March 20, </w:t>
      </w:r>
      <w:r w:rsidR="0020371F" w:rsidRPr="00B128FA">
        <w:rPr>
          <w:rFonts w:asciiTheme="minorHAnsi" w:hAnsiTheme="minorHAnsi" w:cstheme="minorHAnsi"/>
          <w:sz w:val="24"/>
        </w:rPr>
        <w:t>2026,</w:t>
      </w:r>
      <w:r w:rsidRPr="00B128FA">
        <w:rPr>
          <w:rFonts w:asciiTheme="minorHAnsi" w:hAnsiTheme="minorHAnsi" w:cstheme="minorHAnsi"/>
          <w:sz w:val="24"/>
        </w:rPr>
        <w:t xml:space="preserve"> and place the Policy on National Conference Site Selection document on the PLA Board June 2023 agenda for discussion and review. </w:t>
      </w:r>
    </w:p>
    <w:p w14:paraId="77D6A093" w14:textId="77777777" w:rsidR="00DE19BA" w:rsidRDefault="00DE19BA" w:rsidP="000A1924">
      <w:pPr>
        <w:tabs>
          <w:tab w:val="right" w:leader="dot" w:pos="9360"/>
        </w:tabs>
        <w:ind w:left="720"/>
        <w:rPr>
          <w:rFonts w:asciiTheme="minorHAnsi" w:hAnsiTheme="minorHAnsi" w:cstheme="minorHAnsi"/>
          <w:sz w:val="24"/>
        </w:rPr>
      </w:pPr>
    </w:p>
    <w:p w14:paraId="4726CE14" w14:textId="3BCF9953" w:rsidR="00243EE9" w:rsidRPr="00B128FA" w:rsidRDefault="00243EE9" w:rsidP="005F2088">
      <w:pPr>
        <w:tabs>
          <w:tab w:val="right" w:leader="dot" w:pos="9360"/>
        </w:tabs>
        <w:ind w:left="720"/>
        <w:rPr>
          <w:rFonts w:asciiTheme="minorHAnsi" w:hAnsiTheme="minorHAnsi" w:cstheme="minorHAnsi"/>
          <w:sz w:val="24"/>
        </w:rPr>
      </w:pPr>
      <w:r w:rsidRPr="00B128FA">
        <w:rPr>
          <w:rFonts w:asciiTheme="minorHAnsi" w:hAnsiTheme="minorHAnsi" w:cstheme="minorHAnsi"/>
          <w:sz w:val="24"/>
        </w:rPr>
        <w:t>A robust discussion followed</w:t>
      </w:r>
      <w:r w:rsidR="00DF759A" w:rsidRPr="00B128FA">
        <w:rPr>
          <w:rFonts w:asciiTheme="minorHAnsi" w:hAnsiTheme="minorHAnsi" w:cstheme="minorHAnsi"/>
          <w:sz w:val="24"/>
        </w:rPr>
        <w:t xml:space="preserve">, with an expressed desire for deeper, more nuanced conversation to explore the tension between </w:t>
      </w:r>
      <w:r w:rsidR="0083207E" w:rsidRPr="00B128FA">
        <w:rPr>
          <w:rFonts w:asciiTheme="minorHAnsi" w:hAnsiTheme="minorHAnsi" w:cstheme="minorHAnsi"/>
          <w:sz w:val="24"/>
        </w:rPr>
        <w:t xml:space="preserve">supporting members and library workers in all states and </w:t>
      </w:r>
      <w:r w:rsidR="00A34A68" w:rsidRPr="00B128FA">
        <w:rPr>
          <w:rFonts w:asciiTheme="minorHAnsi" w:hAnsiTheme="minorHAnsi" w:cstheme="minorHAnsi"/>
          <w:sz w:val="24"/>
        </w:rPr>
        <w:t xml:space="preserve">choosing a presence in states with laws </w:t>
      </w:r>
      <w:r w:rsidR="00864E8C">
        <w:rPr>
          <w:rFonts w:asciiTheme="minorHAnsi" w:hAnsiTheme="minorHAnsi" w:cstheme="minorHAnsi"/>
          <w:sz w:val="24"/>
        </w:rPr>
        <w:t xml:space="preserve">that may </w:t>
      </w:r>
      <w:proofErr w:type="gramStart"/>
      <w:r w:rsidR="00864E8C">
        <w:rPr>
          <w:rFonts w:asciiTheme="minorHAnsi" w:hAnsiTheme="minorHAnsi" w:cstheme="minorHAnsi"/>
          <w:sz w:val="24"/>
        </w:rPr>
        <w:t>be in conflict with</w:t>
      </w:r>
      <w:proofErr w:type="gramEnd"/>
      <w:r w:rsidR="00864E8C">
        <w:rPr>
          <w:rFonts w:asciiTheme="minorHAnsi" w:hAnsiTheme="minorHAnsi" w:cstheme="minorHAnsi"/>
          <w:sz w:val="24"/>
        </w:rPr>
        <w:t xml:space="preserve"> PLA organizational values</w:t>
      </w:r>
      <w:r w:rsidR="00441620" w:rsidRPr="00B128FA">
        <w:rPr>
          <w:rFonts w:asciiTheme="minorHAnsi" w:hAnsiTheme="minorHAnsi" w:cstheme="minorHAnsi"/>
          <w:sz w:val="24"/>
        </w:rPr>
        <w:t>.</w:t>
      </w:r>
      <w:r w:rsidR="004639DE" w:rsidRPr="00B128FA">
        <w:rPr>
          <w:rFonts w:asciiTheme="minorHAnsi" w:hAnsiTheme="minorHAnsi" w:cstheme="minorHAnsi"/>
          <w:sz w:val="24"/>
        </w:rPr>
        <w:t xml:space="preserve"> It is also important to understand the financial impact on PLA, as the </w:t>
      </w:r>
      <w:r w:rsidR="00864E8C">
        <w:rPr>
          <w:rFonts w:asciiTheme="minorHAnsi" w:hAnsiTheme="minorHAnsi" w:cstheme="minorHAnsi"/>
          <w:sz w:val="24"/>
        </w:rPr>
        <w:t>c</w:t>
      </w:r>
      <w:r w:rsidR="004639DE" w:rsidRPr="00B128FA">
        <w:rPr>
          <w:rFonts w:asciiTheme="minorHAnsi" w:hAnsiTheme="minorHAnsi" w:cstheme="minorHAnsi"/>
          <w:sz w:val="24"/>
        </w:rPr>
        <w:t>onference generates revenue that sustains the unit in non-conference years.</w:t>
      </w:r>
      <w:r w:rsidR="00864E8C">
        <w:rPr>
          <w:rFonts w:asciiTheme="minorHAnsi" w:hAnsiTheme="minorHAnsi" w:cstheme="minorHAnsi"/>
          <w:sz w:val="24"/>
        </w:rPr>
        <w:t xml:space="preserve"> </w:t>
      </w:r>
    </w:p>
    <w:p w14:paraId="09BEE84C" w14:textId="1C7B592B" w:rsidR="00AA4949" w:rsidRPr="00B128FA" w:rsidRDefault="007823EC" w:rsidP="00EE4369">
      <w:pPr>
        <w:tabs>
          <w:tab w:val="right" w:leader="dot" w:pos="9360"/>
        </w:tabs>
        <w:ind w:left="720"/>
        <w:rPr>
          <w:rFonts w:asciiTheme="minorHAnsi" w:hAnsiTheme="minorHAnsi" w:cstheme="minorHAnsi"/>
          <w:sz w:val="24"/>
        </w:rPr>
      </w:pPr>
      <w:r w:rsidRPr="00B128FA">
        <w:rPr>
          <w:rFonts w:asciiTheme="minorHAnsi" w:hAnsiTheme="minorHAnsi" w:cstheme="minorHAnsi"/>
          <w:sz w:val="24"/>
        </w:rPr>
        <w:lastRenderedPageBreak/>
        <w:br/>
      </w:r>
      <w:r w:rsidR="00A66B8C" w:rsidRPr="00B128FA">
        <w:rPr>
          <w:rFonts w:asciiTheme="minorHAnsi" w:hAnsiTheme="minorHAnsi" w:cstheme="minorHAnsi"/>
          <w:sz w:val="24"/>
        </w:rPr>
        <w:t xml:space="preserve">Motion: Approve Minneapolis, MN, as the site for the PLA 2026 Conference, Wednesday, </w:t>
      </w:r>
      <w:r w:rsidR="00A66B8C" w:rsidRPr="00B128FA">
        <w:rPr>
          <w:rFonts w:asciiTheme="minorHAnsi" w:hAnsiTheme="minorHAnsi" w:cstheme="minorHAnsi"/>
          <w:sz w:val="24"/>
        </w:rPr>
        <w:cr/>
        <w:t xml:space="preserve">March 18 – Friday, March 20, </w:t>
      </w:r>
      <w:r w:rsidR="0020371F" w:rsidRPr="00B128FA">
        <w:rPr>
          <w:rFonts w:asciiTheme="minorHAnsi" w:hAnsiTheme="minorHAnsi" w:cstheme="minorHAnsi"/>
          <w:sz w:val="24"/>
        </w:rPr>
        <w:t>2026,</w:t>
      </w:r>
      <w:r w:rsidR="00A66B8C" w:rsidRPr="00B128FA">
        <w:rPr>
          <w:rFonts w:asciiTheme="minorHAnsi" w:hAnsiTheme="minorHAnsi" w:cstheme="minorHAnsi"/>
          <w:sz w:val="24"/>
        </w:rPr>
        <w:t xml:space="preserve"> and place the Policy on National Conference Site Selection document on the PLA Board June 2023 agenda for discussion and review. </w:t>
      </w:r>
    </w:p>
    <w:p w14:paraId="4707DF09" w14:textId="23B8E66E" w:rsidR="00A66B8C" w:rsidRPr="00B128FA" w:rsidRDefault="00140AEC" w:rsidP="00EE4369">
      <w:pPr>
        <w:tabs>
          <w:tab w:val="right" w:leader="dot" w:pos="9360"/>
        </w:tabs>
        <w:ind w:left="720"/>
        <w:rPr>
          <w:rFonts w:asciiTheme="minorHAnsi" w:hAnsiTheme="minorHAnsi" w:cstheme="minorHAnsi"/>
          <w:sz w:val="24"/>
        </w:rPr>
      </w:pPr>
      <w:r>
        <w:rPr>
          <w:rFonts w:asciiTheme="minorHAnsi" w:hAnsiTheme="minorHAnsi" w:cstheme="minorHAnsi"/>
          <w:sz w:val="24"/>
        </w:rPr>
        <w:t xml:space="preserve">Moved by Chase. Freudenberger seconded. </w:t>
      </w:r>
      <w:r w:rsidR="00AA4949" w:rsidRPr="00B128FA">
        <w:rPr>
          <w:rFonts w:asciiTheme="minorHAnsi" w:hAnsiTheme="minorHAnsi" w:cstheme="minorHAnsi"/>
          <w:sz w:val="24"/>
        </w:rPr>
        <w:t>Motion</w:t>
      </w:r>
      <w:r w:rsidR="00A66B8C" w:rsidRPr="00B128FA">
        <w:rPr>
          <w:rFonts w:asciiTheme="minorHAnsi" w:hAnsiTheme="minorHAnsi" w:cstheme="minorHAnsi"/>
          <w:sz w:val="24"/>
        </w:rPr>
        <w:t xml:space="preserve"> failed with 3 ye</w:t>
      </w:r>
      <w:r w:rsidR="00617391">
        <w:rPr>
          <w:rFonts w:asciiTheme="minorHAnsi" w:hAnsiTheme="minorHAnsi" w:cstheme="minorHAnsi"/>
          <w:sz w:val="24"/>
        </w:rPr>
        <w:t>a</w:t>
      </w:r>
      <w:r w:rsidR="00A66B8C" w:rsidRPr="00B128FA">
        <w:rPr>
          <w:rFonts w:asciiTheme="minorHAnsi" w:hAnsiTheme="minorHAnsi" w:cstheme="minorHAnsi"/>
          <w:sz w:val="24"/>
        </w:rPr>
        <w:t xml:space="preserve">s, </w:t>
      </w:r>
      <w:r w:rsidR="00324241" w:rsidRPr="00B128FA">
        <w:rPr>
          <w:rFonts w:asciiTheme="minorHAnsi" w:hAnsiTheme="minorHAnsi" w:cstheme="minorHAnsi"/>
          <w:sz w:val="24"/>
        </w:rPr>
        <w:t>6</w:t>
      </w:r>
      <w:r w:rsidR="00A66B8C" w:rsidRPr="00B128FA">
        <w:rPr>
          <w:rFonts w:asciiTheme="minorHAnsi" w:hAnsiTheme="minorHAnsi" w:cstheme="minorHAnsi"/>
          <w:sz w:val="24"/>
        </w:rPr>
        <w:t xml:space="preserve"> </w:t>
      </w:r>
      <w:proofErr w:type="spellStart"/>
      <w:r w:rsidR="00A66B8C" w:rsidRPr="00B128FA">
        <w:rPr>
          <w:rFonts w:asciiTheme="minorHAnsi" w:hAnsiTheme="minorHAnsi" w:cstheme="minorHAnsi"/>
          <w:sz w:val="24"/>
        </w:rPr>
        <w:t>nos</w:t>
      </w:r>
      <w:proofErr w:type="spellEnd"/>
      <w:r w:rsidR="00324241" w:rsidRPr="00B128FA">
        <w:rPr>
          <w:rFonts w:asciiTheme="minorHAnsi" w:hAnsiTheme="minorHAnsi" w:cstheme="minorHAnsi"/>
          <w:sz w:val="24"/>
        </w:rPr>
        <w:t xml:space="preserve">, 1 </w:t>
      </w:r>
      <w:r w:rsidR="00AA4949" w:rsidRPr="00B128FA">
        <w:rPr>
          <w:rFonts w:asciiTheme="minorHAnsi" w:hAnsiTheme="minorHAnsi" w:cstheme="minorHAnsi"/>
          <w:sz w:val="24"/>
        </w:rPr>
        <w:t>abstention.</w:t>
      </w:r>
    </w:p>
    <w:p w14:paraId="45210C31" w14:textId="77777777" w:rsidR="00324241" w:rsidRPr="00B128FA" w:rsidRDefault="00324241" w:rsidP="00EE4369">
      <w:pPr>
        <w:tabs>
          <w:tab w:val="right" w:leader="dot" w:pos="9360"/>
        </w:tabs>
        <w:ind w:left="720"/>
        <w:rPr>
          <w:rFonts w:asciiTheme="minorHAnsi" w:hAnsiTheme="minorHAnsi" w:cstheme="minorHAnsi"/>
          <w:sz w:val="24"/>
        </w:rPr>
      </w:pPr>
    </w:p>
    <w:p w14:paraId="780A14B8" w14:textId="0C526416" w:rsidR="00AA4949" w:rsidRPr="00B128FA" w:rsidRDefault="00276B7E" w:rsidP="00EE4369">
      <w:pPr>
        <w:tabs>
          <w:tab w:val="right" w:leader="dot" w:pos="9360"/>
        </w:tabs>
        <w:ind w:left="720"/>
        <w:rPr>
          <w:rFonts w:asciiTheme="minorHAnsi" w:hAnsiTheme="minorHAnsi" w:cstheme="minorHAnsi"/>
          <w:sz w:val="24"/>
        </w:rPr>
      </w:pPr>
      <w:r w:rsidRPr="00B128FA">
        <w:rPr>
          <w:rFonts w:asciiTheme="minorHAnsi" w:hAnsiTheme="minorHAnsi" w:cstheme="minorHAnsi"/>
          <w:sz w:val="24"/>
        </w:rPr>
        <w:t>Motion:</w:t>
      </w:r>
      <w:r w:rsidR="00324241" w:rsidRPr="00B128FA">
        <w:rPr>
          <w:rFonts w:asciiTheme="minorHAnsi" w:hAnsiTheme="minorHAnsi" w:cstheme="minorHAnsi"/>
          <w:sz w:val="24"/>
        </w:rPr>
        <w:t xml:space="preserve"> </w:t>
      </w:r>
      <w:r w:rsidRPr="00B128FA">
        <w:rPr>
          <w:rFonts w:asciiTheme="minorHAnsi" w:hAnsiTheme="minorHAnsi" w:cstheme="minorHAnsi"/>
          <w:sz w:val="24"/>
        </w:rPr>
        <w:t>Accept</w:t>
      </w:r>
      <w:r w:rsidR="00324241" w:rsidRPr="00B128FA">
        <w:rPr>
          <w:rFonts w:asciiTheme="minorHAnsi" w:hAnsiTheme="minorHAnsi" w:cstheme="minorHAnsi"/>
          <w:sz w:val="24"/>
        </w:rPr>
        <w:t xml:space="preserve"> the staff’s recommendation for the 2026 and 2028 sites as selected (MSP and SLC) and that the board review and revise site selection policy. </w:t>
      </w:r>
    </w:p>
    <w:p w14:paraId="0302B614" w14:textId="2D2F4E3F" w:rsidR="00324241" w:rsidRPr="00B128FA" w:rsidRDefault="00140AEC" w:rsidP="00EE4369">
      <w:pPr>
        <w:tabs>
          <w:tab w:val="right" w:leader="dot" w:pos="9360"/>
        </w:tabs>
        <w:ind w:left="720"/>
        <w:rPr>
          <w:rFonts w:asciiTheme="minorHAnsi" w:hAnsiTheme="minorHAnsi" w:cstheme="minorHAnsi"/>
          <w:sz w:val="24"/>
        </w:rPr>
      </w:pPr>
      <w:r>
        <w:rPr>
          <w:rFonts w:asciiTheme="minorHAnsi" w:hAnsiTheme="minorHAnsi" w:cstheme="minorHAnsi"/>
          <w:sz w:val="24"/>
        </w:rPr>
        <w:t xml:space="preserve">Moved by </w:t>
      </w:r>
      <w:r w:rsidR="00DE6439">
        <w:rPr>
          <w:rFonts w:asciiTheme="minorHAnsi" w:hAnsiTheme="minorHAnsi" w:cstheme="minorHAnsi"/>
          <w:sz w:val="24"/>
        </w:rPr>
        <w:t>Huggins</w:t>
      </w:r>
      <w:r>
        <w:rPr>
          <w:rFonts w:asciiTheme="minorHAnsi" w:hAnsiTheme="minorHAnsi" w:cstheme="minorHAnsi"/>
          <w:sz w:val="24"/>
        </w:rPr>
        <w:t xml:space="preserve">. </w:t>
      </w:r>
      <w:r w:rsidR="00DE6439">
        <w:rPr>
          <w:rFonts w:asciiTheme="minorHAnsi" w:hAnsiTheme="minorHAnsi" w:cstheme="minorHAnsi"/>
          <w:sz w:val="24"/>
        </w:rPr>
        <w:t>Bohrer</w:t>
      </w:r>
      <w:r>
        <w:rPr>
          <w:rFonts w:asciiTheme="minorHAnsi" w:hAnsiTheme="minorHAnsi" w:cstheme="minorHAnsi"/>
          <w:sz w:val="24"/>
        </w:rPr>
        <w:t xml:space="preserve"> seconded. </w:t>
      </w:r>
      <w:r w:rsidR="00AA4949" w:rsidRPr="00B128FA">
        <w:rPr>
          <w:rFonts w:asciiTheme="minorHAnsi" w:hAnsiTheme="minorHAnsi" w:cstheme="minorHAnsi"/>
          <w:sz w:val="24"/>
        </w:rPr>
        <w:t xml:space="preserve">Motion passed with </w:t>
      </w:r>
      <w:r w:rsidR="00DE6439">
        <w:rPr>
          <w:rFonts w:asciiTheme="minorHAnsi" w:hAnsiTheme="minorHAnsi" w:cstheme="minorHAnsi"/>
          <w:sz w:val="24"/>
        </w:rPr>
        <w:t>9</w:t>
      </w:r>
      <w:r w:rsidR="00324241" w:rsidRPr="00B128FA">
        <w:rPr>
          <w:rFonts w:asciiTheme="minorHAnsi" w:hAnsiTheme="minorHAnsi" w:cstheme="minorHAnsi"/>
          <w:sz w:val="24"/>
        </w:rPr>
        <w:t xml:space="preserve"> yeas, 2 nos. </w:t>
      </w:r>
    </w:p>
    <w:p w14:paraId="73C6CA6A" w14:textId="77777777" w:rsidR="00324241" w:rsidRPr="00B128FA" w:rsidRDefault="00324241" w:rsidP="00EE4369">
      <w:pPr>
        <w:tabs>
          <w:tab w:val="right" w:leader="dot" w:pos="9360"/>
        </w:tabs>
        <w:ind w:left="720"/>
        <w:rPr>
          <w:rFonts w:asciiTheme="minorHAnsi" w:hAnsiTheme="minorHAnsi" w:cstheme="minorHAnsi"/>
          <w:sz w:val="24"/>
        </w:rPr>
      </w:pPr>
    </w:p>
    <w:p w14:paraId="62045E17" w14:textId="77777777" w:rsidR="00CE2D86" w:rsidRPr="00B128FA" w:rsidRDefault="00CE2D86" w:rsidP="00CE2D86">
      <w:pPr>
        <w:pStyle w:val="ListParagraph"/>
        <w:rPr>
          <w:rFonts w:asciiTheme="minorHAnsi" w:hAnsiTheme="minorHAnsi" w:cstheme="minorHAnsi"/>
          <w:sz w:val="24"/>
          <w:u w:val="single"/>
        </w:rPr>
      </w:pPr>
    </w:p>
    <w:p w14:paraId="4495FEEF" w14:textId="696ED648" w:rsidR="000D17B5" w:rsidRPr="00B128FA" w:rsidRDefault="000D17B5" w:rsidP="007A118D">
      <w:pPr>
        <w:pStyle w:val="ListParagraph"/>
        <w:numPr>
          <w:ilvl w:val="0"/>
          <w:numId w:val="19"/>
        </w:numPr>
        <w:tabs>
          <w:tab w:val="right" w:leader="dot" w:pos="9360"/>
        </w:tabs>
        <w:rPr>
          <w:rFonts w:asciiTheme="minorHAnsi" w:hAnsiTheme="minorHAnsi" w:cstheme="minorHAnsi"/>
          <w:sz w:val="24"/>
        </w:rPr>
      </w:pPr>
      <w:r w:rsidRPr="00B128FA">
        <w:rPr>
          <w:rFonts w:asciiTheme="minorHAnsi" w:hAnsiTheme="minorHAnsi" w:cstheme="minorHAnsi"/>
          <w:sz w:val="24"/>
        </w:rPr>
        <w:t xml:space="preserve">PLA President Update, </w:t>
      </w:r>
      <w:r w:rsidR="00D23B10" w:rsidRPr="00B128FA">
        <w:rPr>
          <w:rFonts w:asciiTheme="minorHAnsi" w:hAnsiTheme="minorHAnsi" w:cstheme="minorHAnsi"/>
          <w:i/>
          <w:iCs/>
          <w:sz w:val="24"/>
        </w:rPr>
        <w:t xml:space="preserve">Dr. Maria </w:t>
      </w:r>
      <w:proofErr w:type="spellStart"/>
      <w:r w:rsidR="00D23B10" w:rsidRPr="00B128FA">
        <w:rPr>
          <w:rFonts w:asciiTheme="minorHAnsi" w:hAnsiTheme="minorHAnsi" w:cstheme="minorHAnsi"/>
          <w:i/>
          <w:iCs/>
          <w:sz w:val="24"/>
        </w:rPr>
        <w:t>Taesil</w:t>
      </w:r>
      <w:proofErr w:type="spellEnd"/>
      <w:r w:rsidR="00D23B10" w:rsidRPr="00B128FA">
        <w:rPr>
          <w:rFonts w:asciiTheme="minorHAnsi" w:hAnsiTheme="minorHAnsi" w:cstheme="minorHAnsi"/>
          <w:i/>
          <w:iCs/>
          <w:sz w:val="24"/>
        </w:rPr>
        <w:t xml:space="preserve"> Hudson McCauley</w:t>
      </w:r>
      <w:r w:rsidRPr="00B128FA">
        <w:rPr>
          <w:rFonts w:asciiTheme="minorHAnsi" w:hAnsiTheme="minorHAnsi" w:cstheme="minorHAnsi"/>
          <w:sz w:val="24"/>
        </w:rPr>
        <w:tab/>
        <w:t>no document</w:t>
      </w:r>
    </w:p>
    <w:p w14:paraId="1C6E9FC5" w14:textId="77777777" w:rsidR="009F2EDE" w:rsidRPr="00B128FA" w:rsidRDefault="009F2EDE" w:rsidP="000D17B5">
      <w:pPr>
        <w:pStyle w:val="ListParagraph"/>
        <w:tabs>
          <w:tab w:val="right" w:leader="dot" w:pos="9360"/>
        </w:tabs>
        <w:rPr>
          <w:rFonts w:asciiTheme="minorHAnsi" w:hAnsiTheme="minorHAnsi" w:cstheme="minorHAnsi"/>
          <w:sz w:val="24"/>
          <w:u w:val="single"/>
        </w:rPr>
      </w:pPr>
    </w:p>
    <w:p w14:paraId="5FEC89EE" w14:textId="0B8CA2EC" w:rsidR="00324241" w:rsidRPr="00B128FA" w:rsidRDefault="00B128FA" w:rsidP="000D17B5">
      <w:pPr>
        <w:pStyle w:val="ListParagraph"/>
        <w:tabs>
          <w:tab w:val="right" w:leader="dot" w:pos="9360"/>
        </w:tabs>
        <w:rPr>
          <w:rFonts w:asciiTheme="minorHAnsi" w:hAnsiTheme="minorHAnsi" w:cstheme="minorHAnsi"/>
          <w:sz w:val="24"/>
        </w:rPr>
      </w:pPr>
      <w:r w:rsidRPr="00B128FA">
        <w:rPr>
          <w:rFonts w:asciiTheme="minorHAnsi" w:hAnsiTheme="minorHAnsi" w:cstheme="minorHAnsi"/>
          <w:sz w:val="24"/>
        </w:rPr>
        <w:t>McCauley</w:t>
      </w:r>
      <w:r w:rsidR="00695BFB" w:rsidRPr="00B128FA">
        <w:rPr>
          <w:rFonts w:asciiTheme="minorHAnsi" w:hAnsiTheme="minorHAnsi" w:cstheme="minorHAnsi"/>
          <w:sz w:val="24"/>
        </w:rPr>
        <w:t xml:space="preserve"> recapped the </w:t>
      </w:r>
      <w:r w:rsidR="00DE19BA">
        <w:rPr>
          <w:rFonts w:asciiTheme="minorHAnsi" w:hAnsiTheme="minorHAnsi" w:cstheme="minorHAnsi"/>
          <w:sz w:val="24"/>
        </w:rPr>
        <w:t xml:space="preserve">four </w:t>
      </w:r>
      <w:r w:rsidR="00324241" w:rsidRPr="00B128FA">
        <w:rPr>
          <w:rFonts w:asciiTheme="minorHAnsi" w:hAnsiTheme="minorHAnsi" w:cstheme="minorHAnsi"/>
          <w:sz w:val="24"/>
        </w:rPr>
        <w:t>areas of focus</w:t>
      </w:r>
      <w:r w:rsidR="00695BFB" w:rsidRPr="00B128FA">
        <w:rPr>
          <w:rFonts w:asciiTheme="minorHAnsi" w:hAnsiTheme="minorHAnsi" w:cstheme="minorHAnsi"/>
          <w:sz w:val="24"/>
        </w:rPr>
        <w:t xml:space="preserve"> in her time as president</w:t>
      </w:r>
      <w:r w:rsidR="00324241" w:rsidRPr="00B128FA">
        <w:rPr>
          <w:rFonts w:asciiTheme="minorHAnsi" w:hAnsiTheme="minorHAnsi" w:cstheme="minorHAnsi"/>
          <w:sz w:val="24"/>
        </w:rPr>
        <w:t xml:space="preserve">: ambassador role, </w:t>
      </w:r>
      <w:r w:rsidR="00695BFB" w:rsidRPr="00B128FA">
        <w:rPr>
          <w:rFonts w:asciiTheme="minorHAnsi" w:hAnsiTheme="minorHAnsi" w:cstheme="minorHAnsi"/>
          <w:sz w:val="24"/>
        </w:rPr>
        <w:t>presentations</w:t>
      </w:r>
      <w:r w:rsidR="00324241" w:rsidRPr="00B128FA">
        <w:rPr>
          <w:rFonts w:asciiTheme="minorHAnsi" w:hAnsiTheme="minorHAnsi" w:cstheme="minorHAnsi"/>
          <w:sz w:val="24"/>
        </w:rPr>
        <w:t xml:space="preserve"> and interviews, board work, writing articles.</w:t>
      </w:r>
      <w:r w:rsidR="00DE19BA">
        <w:rPr>
          <w:rFonts w:asciiTheme="minorHAnsi" w:hAnsiTheme="minorHAnsi" w:cstheme="minorHAnsi"/>
          <w:sz w:val="24"/>
        </w:rPr>
        <w:t xml:space="preserve"> </w:t>
      </w:r>
      <w:r w:rsidR="00695BFB" w:rsidRPr="00B128FA">
        <w:rPr>
          <w:rFonts w:asciiTheme="minorHAnsi" w:hAnsiTheme="minorHAnsi" w:cstheme="minorHAnsi"/>
          <w:sz w:val="24"/>
        </w:rPr>
        <w:t>She holds monthly meetings with the</w:t>
      </w:r>
      <w:r w:rsidR="00324241" w:rsidRPr="00B128FA">
        <w:rPr>
          <w:rFonts w:asciiTheme="minorHAnsi" w:hAnsiTheme="minorHAnsi" w:cstheme="minorHAnsi"/>
          <w:sz w:val="24"/>
        </w:rPr>
        <w:t xml:space="preserve"> executive committee</w:t>
      </w:r>
      <w:r w:rsidR="00695BFB" w:rsidRPr="00B128FA">
        <w:rPr>
          <w:rFonts w:asciiTheme="minorHAnsi" w:hAnsiTheme="minorHAnsi" w:cstheme="minorHAnsi"/>
          <w:sz w:val="24"/>
        </w:rPr>
        <w:t xml:space="preserve">. </w:t>
      </w:r>
      <w:r w:rsidR="00324241" w:rsidRPr="00B128FA">
        <w:rPr>
          <w:rFonts w:asciiTheme="minorHAnsi" w:hAnsiTheme="minorHAnsi" w:cstheme="minorHAnsi"/>
          <w:sz w:val="24"/>
        </w:rPr>
        <w:t>Engaged in meeting with public library councilors</w:t>
      </w:r>
      <w:r w:rsidR="00B80427" w:rsidRPr="00B128FA">
        <w:rPr>
          <w:rFonts w:asciiTheme="minorHAnsi" w:hAnsiTheme="minorHAnsi" w:cstheme="minorHAnsi"/>
          <w:sz w:val="24"/>
        </w:rPr>
        <w:t xml:space="preserve">. McCauley </w:t>
      </w:r>
      <w:r w:rsidR="005814D5" w:rsidRPr="00B128FA">
        <w:rPr>
          <w:rFonts w:asciiTheme="minorHAnsi" w:hAnsiTheme="minorHAnsi" w:cstheme="minorHAnsi"/>
          <w:sz w:val="24"/>
        </w:rPr>
        <w:t>attended</w:t>
      </w:r>
      <w:r w:rsidR="00B80427" w:rsidRPr="00B128FA">
        <w:rPr>
          <w:rFonts w:asciiTheme="minorHAnsi" w:hAnsiTheme="minorHAnsi" w:cstheme="minorHAnsi"/>
          <w:sz w:val="24"/>
        </w:rPr>
        <w:t xml:space="preserve"> the recent</w:t>
      </w:r>
      <w:r w:rsidR="00324241" w:rsidRPr="00B128FA">
        <w:rPr>
          <w:rFonts w:asciiTheme="minorHAnsi" w:hAnsiTheme="minorHAnsi" w:cstheme="minorHAnsi"/>
          <w:sz w:val="24"/>
        </w:rPr>
        <w:t xml:space="preserve"> JCLC conference</w:t>
      </w:r>
      <w:r w:rsidR="00B80427" w:rsidRPr="00B128FA">
        <w:rPr>
          <w:rFonts w:asciiTheme="minorHAnsi" w:hAnsiTheme="minorHAnsi" w:cstheme="minorHAnsi"/>
          <w:sz w:val="24"/>
        </w:rPr>
        <w:t xml:space="preserve"> </w:t>
      </w:r>
      <w:r w:rsidR="00DE19BA">
        <w:rPr>
          <w:rFonts w:asciiTheme="minorHAnsi" w:hAnsiTheme="minorHAnsi" w:cstheme="minorHAnsi"/>
          <w:sz w:val="24"/>
        </w:rPr>
        <w:t xml:space="preserve">in Florida </w:t>
      </w:r>
      <w:r w:rsidR="00B80427" w:rsidRPr="00B128FA">
        <w:rPr>
          <w:rFonts w:asciiTheme="minorHAnsi" w:hAnsiTheme="minorHAnsi" w:cstheme="minorHAnsi"/>
          <w:sz w:val="24"/>
        </w:rPr>
        <w:t xml:space="preserve">and enjoyed the </w:t>
      </w:r>
      <w:r w:rsidR="00324241" w:rsidRPr="00B128FA">
        <w:rPr>
          <w:rFonts w:asciiTheme="minorHAnsi" w:hAnsiTheme="minorHAnsi" w:cstheme="minorHAnsi"/>
          <w:sz w:val="24"/>
        </w:rPr>
        <w:t xml:space="preserve">opportunity to hear diverse voices. PLA </w:t>
      </w:r>
      <w:r w:rsidR="00DE19BA">
        <w:rPr>
          <w:rFonts w:asciiTheme="minorHAnsi" w:hAnsiTheme="minorHAnsi" w:cstheme="minorHAnsi"/>
          <w:sz w:val="24"/>
        </w:rPr>
        <w:t xml:space="preserve">also staffed a </w:t>
      </w:r>
      <w:r w:rsidR="00324241" w:rsidRPr="00B128FA">
        <w:rPr>
          <w:rFonts w:asciiTheme="minorHAnsi" w:hAnsiTheme="minorHAnsi" w:cstheme="minorHAnsi"/>
          <w:sz w:val="24"/>
        </w:rPr>
        <w:t>booth</w:t>
      </w:r>
      <w:r w:rsidR="00B80427" w:rsidRPr="00B128FA">
        <w:rPr>
          <w:rFonts w:asciiTheme="minorHAnsi" w:hAnsiTheme="minorHAnsi" w:cstheme="minorHAnsi"/>
          <w:sz w:val="24"/>
        </w:rPr>
        <w:t xml:space="preserve"> </w:t>
      </w:r>
      <w:r w:rsidR="00DE19BA">
        <w:rPr>
          <w:rFonts w:asciiTheme="minorHAnsi" w:hAnsiTheme="minorHAnsi" w:cstheme="minorHAnsi"/>
          <w:sz w:val="24"/>
        </w:rPr>
        <w:t>at JCLC</w:t>
      </w:r>
      <w:r w:rsidR="00324241" w:rsidRPr="00B128FA">
        <w:rPr>
          <w:rFonts w:asciiTheme="minorHAnsi" w:hAnsiTheme="minorHAnsi" w:cstheme="minorHAnsi"/>
          <w:sz w:val="24"/>
        </w:rPr>
        <w:t xml:space="preserve">. </w:t>
      </w:r>
      <w:r w:rsidR="00864E8C">
        <w:rPr>
          <w:rFonts w:asciiTheme="minorHAnsi" w:hAnsiTheme="minorHAnsi" w:cstheme="minorHAnsi"/>
          <w:sz w:val="24"/>
        </w:rPr>
        <w:t xml:space="preserve">McCauley has </w:t>
      </w:r>
      <w:r w:rsidR="00324241" w:rsidRPr="00B128FA">
        <w:rPr>
          <w:rFonts w:asciiTheme="minorHAnsi" w:hAnsiTheme="minorHAnsi" w:cstheme="minorHAnsi"/>
          <w:sz w:val="24"/>
        </w:rPr>
        <w:t xml:space="preserve">done several fly-ins to DC: </w:t>
      </w:r>
      <w:r w:rsidR="00864E8C">
        <w:rPr>
          <w:rFonts w:asciiTheme="minorHAnsi" w:hAnsiTheme="minorHAnsi" w:cstheme="minorHAnsi"/>
          <w:sz w:val="24"/>
        </w:rPr>
        <w:t xml:space="preserve">a legislative fly-in and a </w:t>
      </w:r>
      <w:r w:rsidR="00324241" w:rsidRPr="00B128FA">
        <w:rPr>
          <w:rFonts w:asciiTheme="minorHAnsi" w:hAnsiTheme="minorHAnsi" w:cstheme="minorHAnsi"/>
          <w:sz w:val="24"/>
        </w:rPr>
        <w:t>kick</w:t>
      </w:r>
      <w:r w:rsidR="00864E8C">
        <w:rPr>
          <w:rFonts w:asciiTheme="minorHAnsi" w:hAnsiTheme="minorHAnsi" w:cstheme="minorHAnsi"/>
          <w:sz w:val="24"/>
        </w:rPr>
        <w:t>-</w:t>
      </w:r>
      <w:r w:rsidR="00324241" w:rsidRPr="00B128FA">
        <w:rPr>
          <w:rFonts w:asciiTheme="minorHAnsi" w:hAnsiTheme="minorHAnsi" w:cstheme="minorHAnsi"/>
          <w:sz w:val="24"/>
        </w:rPr>
        <w:t xml:space="preserve">off with PLA Google project on </w:t>
      </w:r>
      <w:r w:rsidR="00864E8C">
        <w:rPr>
          <w:rFonts w:asciiTheme="minorHAnsi" w:hAnsiTheme="minorHAnsi" w:cstheme="minorHAnsi"/>
          <w:sz w:val="24"/>
        </w:rPr>
        <w:t>International F</w:t>
      </w:r>
      <w:r w:rsidR="00324241" w:rsidRPr="00B128FA">
        <w:rPr>
          <w:rFonts w:asciiTheme="minorHAnsi" w:hAnsiTheme="minorHAnsi" w:cstheme="minorHAnsi"/>
          <w:sz w:val="24"/>
        </w:rPr>
        <w:t xml:space="preserve">act </w:t>
      </w:r>
      <w:r w:rsidR="00864E8C">
        <w:rPr>
          <w:rFonts w:asciiTheme="minorHAnsi" w:hAnsiTheme="minorHAnsi" w:cstheme="minorHAnsi"/>
          <w:sz w:val="24"/>
        </w:rPr>
        <w:t>C</w:t>
      </w:r>
      <w:r w:rsidR="00324241" w:rsidRPr="00B128FA">
        <w:rPr>
          <w:rFonts w:asciiTheme="minorHAnsi" w:hAnsiTheme="minorHAnsi" w:cstheme="minorHAnsi"/>
          <w:sz w:val="24"/>
        </w:rPr>
        <w:t xml:space="preserve">heck </w:t>
      </w:r>
      <w:r w:rsidR="00864E8C">
        <w:rPr>
          <w:rFonts w:asciiTheme="minorHAnsi" w:hAnsiTheme="minorHAnsi" w:cstheme="minorHAnsi"/>
          <w:sz w:val="24"/>
        </w:rPr>
        <w:t>D</w:t>
      </w:r>
      <w:r w:rsidR="00324241" w:rsidRPr="00B128FA">
        <w:rPr>
          <w:rFonts w:asciiTheme="minorHAnsi" w:hAnsiTheme="minorHAnsi" w:cstheme="minorHAnsi"/>
          <w:sz w:val="24"/>
        </w:rPr>
        <w:t xml:space="preserve">ay. </w:t>
      </w:r>
      <w:r w:rsidR="00864E8C">
        <w:rPr>
          <w:rFonts w:asciiTheme="minorHAnsi" w:hAnsiTheme="minorHAnsi" w:cstheme="minorHAnsi"/>
          <w:sz w:val="24"/>
        </w:rPr>
        <w:t xml:space="preserve">She was also </w:t>
      </w:r>
      <w:r w:rsidR="00B80427" w:rsidRPr="00B128FA">
        <w:rPr>
          <w:rFonts w:asciiTheme="minorHAnsi" w:hAnsiTheme="minorHAnsi" w:cstheme="minorHAnsi"/>
          <w:sz w:val="24"/>
        </w:rPr>
        <w:t>interviewed</w:t>
      </w:r>
      <w:r w:rsidR="00324241" w:rsidRPr="00B128FA">
        <w:rPr>
          <w:rFonts w:asciiTheme="minorHAnsi" w:hAnsiTheme="minorHAnsi" w:cstheme="minorHAnsi"/>
          <w:sz w:val="24"/>
        </w:rPr>
        <w:t xml:space="preserve"> by AARP, Wall Street Journal, </w:t>
      </w:r>
      <w:r w:rsidR="00B80427" w:rsidRPr="00B128FA">
        <w:rPr>
          <w:rFonts w:asciiTheme="minorHAnsi" w:hAnsiTheme="minorHAnsi" w:cstheme="minorHAnsi"/>
          <w:sz w:val="24"/>
        </w:rPr>
        <w:t>and participated in the first</w:t>
      </w:r>
      <w:r w:rsidR="00324241" w:rsidRPr="00B128FA">
        <w:rPr>
          <w:rFonts w:asciiTheme="minorHAnsi" w:hAnsiTheme="minorHAnsi" w:cstheme="minorHAnsi"/>
          <w:sz w:val="24"/>
        </w:rPr>
        <w:t xml:space="preserve"> PLA presidential candidate forum</w:t>
      </w:r>
      <w:r w:rsidR="00B80427" w:rsidRPr="00B128FA">
        <w:rPr>
          <w:rFonts w:asciiTheme="minorHAnsi" w:hAnsiTheme="minorHAnsi" w:cstheme="minorHAnsi"/>
          <w:sz w:val="24"/>
        </w:rPr>
        <w:t>.</w:t>
      </w:r>
    </w:p>
    <w:p w14:paraId="5D5E0090" w14:textId="77777777" w:rsidR="009F2EDE" w:rsidRPr="00B128FA" w:rsidRDefault="009F2EDE" w:rsidP="000D17B5">
      <w:pPr>
        <w:pStyle w:val="ListParagraph"/>
        <w:tabs>
          <w:tab w:val="right" w:leader="dot" w:pos="9360"/>
        </w:tabs>
        <w:rPr>
          <w:rFonts w:asciiTheme="minorHAnsi" w:hAnsiTheme="minorHAnsi" w:cstheme="minorHAnsi"/>
          <w:sz w:val="24"/>
          <w:u w:val="single"/>
        </w:rPr>
      </w:pPr>
    </w:p>
    <w:p w14:paraId="4BED6BDB" w14:textId="737E0FFC" w:rsidR="000D17B5" w:rsidRPr="00B128FA" w:rsidRDefault="000D17B5" w:rsidP="007A118D">
      <w:pPr>
        <w:pStyle w:val="ListParagraph"/>
        <w:numPr>
          <w:ilvl w:val="0"/>
          <w:numId w:val="19"/>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 xml:space="preserve">PLA President-elect Update, </w:t>
      </w:r>
      <w:r w:rsidR="00D23B10" w:rsidRPr="00B128FA">
        <w:rPr>
          <w:rFonts w:asciiTheme="minorHAnsi" w:hAnsiTheme="minorHAnsi" w:cstheme="minorHAnsi"/>
          <w:i/>
          <w:iCs/>
          <w:sz w:val="24"/>
        </w:rPr>
        <w:t>Sonia Alcántara-Antoine</w:t>
      </w:r>
      <w:r w:rsidRPr="00B128FA">
        <w:rPr>
          <w:rFonts w:asciiTheme="minorHAnsi" w:hAnsiTheme="minorHAnsi" w:cstheme="minorHAnsi"/>
          <w:sz w:val="24"/>
        </w:rPr>
        <w:tab/>
        <w:t>no document</w:t>
      </w:r>
    </w:p>
    <w:p w14:paraId="6E4F7C3C" w14:textId="3920675F" w:rsidR="000D17B5" w:rsidRPr="00B128FA" w:rsidRDefault="005814D5" w:rsidP="000D17B5">
      <w:pPr>
        <w:pStyle w:val="ListParagraph"/>
        <w:rPr>
          <w:rFonts w:asciiTheme="minorHAnsi" w:hAnsiTheme="minorHAnsi" w:cstheme="minorHAnsi"/>
          <w:sz w:val="24"/>
        </w:rPr>
      </w:pPr>
      <w:r w:rsidRPr="00B128FA">
        <w:rPr>
          <w:rFonts w:asciiTheme="minorHAnsi" w:hAnsiTheme="minorHAnsi" w:cstheme="minorHAnsi"/>
          <w:sz w:val="24"/>
        </w:rPr>
        <w:t>Alcántara-Antoine a</w:t>
      </w:r>
      <w:r w:rsidR="00324241" w:rsidRPr="00B128FA">
        <w:rPr>
          <w:rFonts w:asciiTheme="minorHAnsi" w:hAnsiTheme="minorHAnsi" w:cstheme="minorHAnsi"/>
          <w:sz w:val="24"/>
        </w:rPr>
        <w:t xml:space="preserve">ttended </w:t>
      </w:r>
      <w:r w:rsidRPr="00B128FA">
        <w:rPr>
          <w:rFonts w:asciiTheme="minorHAnsi" w:hAnsiTheme="minorHAnsi" w:cstheme="minorHAnsi"/>
          <w:sz w:val="24"/>
        </w:rPr>
        <w:t xml:space="preserve">the </w:t>
      </w:r>
      <w:r w:rsidR="00864E8C">
        <w:rPr>
          <w:rFonts w:asciiTheme="minorHAnsi" w:hAnsiTheme="minorHAnsi" w:cstheme="minorHAnsi"/>
          <w:sz w:val="24"/>
        </w:rPr>
        <w:t xml:space="preserve">Library Journal </w:t>
      </w:r>
      <w:r w:rsidR="00324241" w:rsidRPr="00B128FA">
        <w:rPr>
          <w:rFonts w:asciiTheme="minorHAnsi" w:hAnsiTheme="minorHAnsi" w:cstheme="minorHAnsi"/>
          <w:sz w:val="24"/>
        </w:rPr>
        <w:t xml:space="preserve">public library safety </w:t>
      </w:r>
      <w:r w:rsidR="00467E64" w:rsidRPr="00B128FA">
        <w:rPr>
          <w:rFonts w:asciiTheme="minorHAnsi" w:hAnsiTheme="minorHAnsi" w:cstheme="minorHAnsi"/>
          <w:sz w:val="24"/>
        </w:rPr>
        <w:t>summit</w:t>
      </w:r>
      <w:r w:rsidR="00324241" w:rsidRPr="00B128FA">
        <w:rPr>
          <w:rFonts w:asciiTheme="minorHAnsi" w:hAnsiTheme="minorHAnsi" w:cstheme="minorHAnsi"/>
          <w:sz w:val="24"/>
        </w:rPr>
        <w:t>,</w:t>
      </w:r>
      <w:r w:rsidR="00467E64" w:rsidRPr="00B128FA">
        <w:rPr>
          <w:rFonts w:asciiTheme="minorHAnsi" w:hAnsiTheme="minorHAnsi" w:cstheme="minorHAnsi"/>
          <w:sz w:val="24"/>
        </w:rPr>
        <w:t xml:space="preserve"> which was a</w:t>
      </w:r>
      <w:r w:rsidR="00324241" w:rsidRPr="00B128FA">
        <w:rPr>
          <w:rFonts w:asciiTheme="minorHAnsi" w:hAnsiTheme="minorHAnsi" w:cstheme="minorHAnsi"/>
          <w:sz w:val="24"/>
        </w:rPr>
        <w:t xml:space="preserve"> small gather</w:t>
      </w:r>
      <w:r w:rsidR="00467E64" w:rsidRPr="00B128FA">
        <w:rPr>
          <w:rFonts w:asciiTheme="minorHAnsi" w:hAnsiTheme="minorHAnsi" w:cstheme="minorHAnsi"/>
          <w:sz w:val="24"/>
        </w:rPr>
        <w:t xml:space="preserve">ing for a </w:t>
      </w:r>
      <w:r w:rsidR="00324241" w:rsidRPr="00B128FA">
        <w:rPr>
          <w:rFonts w:asciiTheme="minorHAnsi" w:hAnsiTheme="minorHAnsi" w:cstheme="minorHAnsi"/>
          <w:sz w:val="24"/>
        </w:rPr>
        <w:t>very comprehensive deep dive into safety and security issues</w:t>
      </w:r>
      <w:r w:rsidR="00272520" w:rsidRPr="00B128FA">
        <w:rPr>
          <w:rFonts w:asciiTheme="minorHAnsi" w:hAnsiTheme="minorHAnsi" w:cstheme="minorHAnsi"/>
          <w:sz w:val="24"/>
        </w:rPr>
        <w:t xml:space="preserve">. </w:t>
      </w:r>
      <w:r w:rsidR="00864E8C">
        <w:rPr>
          <w:rFonts w:asciiTheme="minorHAnsi" w:hAnsiTheme="minorHAnsi" w:cstheme="minorHAnsi"/>
          <w:sz w:val="24"/>
        </w:rPr>
        <w:t>She stated that it was v</w:t>
      </w:r>
      <w:r w:rsidRPr="00B128FA">
        <w:rPr>
          <w:rFonts w:asciiTheme="minorHAnsi" w:hAnsiTheme="minorHAnsi" w:cstheme="minorHAnsi"/>
          <w:sz w:val="24"/>
        </w:rPr>
        <w:t>aluable for</w:t>
      </w:r>
      <w:r w:rsidR="00272520" w:rsidRPr="00B128FA">
        <w:rPr>
          <w:rFonts w:asciiTheme="minorHAnsi" w:hAnsiTheme="minorHAnsi" w:cstheme="minorHAnsi"/>
          <w:sz w:val="24"/>
        </w:rPr>
        <w:t xml:space="preserve"> PLA </w:t>
      </w:r>
      <w:r w:rsidRPr="00B128FA">
        <w:rPr>
          <w:rFonts w:asciiTheme="minorHAnsi" w:hAnsiTheme="minorHAnsi" w:cstheme="minorHAnsi"/>
          <w:sz w:val="24"/>
        </w:rPr>
        <w:t xml:space="preserve">to </w:t>
      </w:r>
      <w:r w:rsidR="00272520" w:rsidRPr="00B128FA">
        <w:rPr>
          <w:rFonts w:asciiTheme="minorHAnsi" w:hAnsiTheme="minorHAnsi" w:cstheme="minorHAnsi"/>
          <w:sz w:val="24"/>
        </w:rPr>
        <w:t>continue to invest in that area</w:t>
      </w:r>
      <w:r w:rsidRPr="00B128FA">
        <w:rPr>
          <w:rFonts w:asciiTheme="minorHAnsi" w:hAnsiTheme="minorHAnsi" w:cstheme="minorHAnsi"/>
          <w:sz w:val="24"/>
        </w:rPr>
        <w:t>.</w:t>
      </w:r>
    </w:p>
    <w:p w14:paraId="358A1ED7" w14:textId="77777777" w:rsidR="00324241" w:rsidRPr="00B128FA" w:rsidRDefault="00324241" w:rsidP="000D17B5">
      <w:pPr>
        <w:pStyle w:val="ListParagraph"/>
        <w:rPr>
          <w:rFonts w:asciiTheme="minorHAnsi" w:hAnsiTheme="minorHAnsi" w:cstheme="minorHAnsi"/>
          <w:sz w:val="24"/>
          <w:u w:val="single"/>
        </w:rPr>
      </w:pPr>
    </w:p>
    <w:p w14:paraId="7A5DF52A" w14:textId="77777777" w:rsidR="000D17B5" w:rsidRPr="00B128FA" w:rsidRDefault="000D17B5" w:rsidP="007A118D">
      <w:pPr>
        <w:pStyle w:val="ListParagraph"/>
        <w:numPr>
          <w:ilvl w:val="0"/>
          <w:numId w:val="19"/>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 xml:space="preserve">PLA Liaison to ALA Executive Board Update, </w:t>
      </w:r>
      <w:r w:rsidRPr="00B128FA">
        <w:rPr>
          <w:rFonts w:asciiTheme="minorHAnsi" w:hAnsiTheme="minorHAnsi" w:cstheme="minorHAnsi"/>
          <w:i/>
          <w:sz w:val="24"/>
        </w:rPr>
        <w:t>Larry Neal</w:t>
      </w:r>
      <w:r w:rsidRPr="00B128FA">
        <w:rPr>
          <w:rFonts w:asciiTheme="minorHAnsi" w:hAnsiTheme="minorHAnsi" w:cstheme="minorHAnsi"/>
          <w:sz w:val="24"/>
        </w:rPr>
        <w:tab/>
        <w:t>no document</w:t>
      </w:r>
    </w:p>
    <w:p w14:paraId="5C68C0A2" w14:textId="42CDBE9C" w:rsidR="00272520" w:rsidRPr="00B128FA" w:rsidRDefault="005814D5" w:rsidP="00272520">
      <w:pPr>
        <w:pStyle w:val="ListParagraph"/>
        <w:tabs>
          <w:tab w:val="right" w:leader="dot" w:pos="9360"/>
        </w:tabs>
        <w:rPr>
          <w:rFonts w:asciiTheme="minorHAnsi" w:hAnsiTheme="minorHAnsi" w:cstheme="minorHAnsi"/>
          <w:sz w:val="24"/>
          <w:u w:val="single"/>
        </w:rPr>
      </w:pPr>
      <w:r w:rsidRPr="00B128FA">
        <w:rPr>
          <w:rFonts w:asciiTheme="minorHAnsi" w:hAnsiTheme="minorHAnsi" w:cstheme="minorHAnsi"/>
          <w:sz w:val="24"/>
        </w:rPr>
        <w:t xml:space="preserve">Neal indicated that </w:t>
      </w:r>
      <w:r w:rsidR="00864E8C">
        <w:rPr>
          <w:rFonts w:asciiTheme="minorHAnsi" w:hAnsiTheme="minorHAnsi" w:cstheme="minorHAnsi"/>
          <w:sz w:val="24"/>
        </w:rPr>
        <w:t xml:space="preserve">conference </w:t>
      </w:r>
      <w:r w:rsidRPr="00B128FA">
        <w:rPr>
          <w:rFonts w:asciiTheme="minorHAnsi" w:hAnsiTheme="minorHAnsi" w:cstheme="minorHAnsi"/>
          <w:sz w:val="24"/>
        </w:rPr>
        <w:t>s</w:t>
      </w:r>
      <w:r w:rsidR="00272520" w:rsidRPr="00B128FA">
        <w:rPr>
          <w:rFonts w:asciiTheme="minorHAnsi" w:hAnsiTheme="minorHAnsi" w:cstheme="minorHAnsi"/>
          <w:sz w:val="24"/>
        </w:rPr>
        <w:t>ite selection conversation comes up repeatedly</w:t>
      </w:r>
      <w:r w:rsidRPr="00B128FA">
        <w:rPr>
          <w:rFonts w:asciiTheme="minorHAnsi" w:hAnsiTheme="minorHAnsi" w:cstheme="minorHAnsi"/>
          <w:sz w:val="24"/>
        </w:rPr>
        <w:t xml:space="preserve"> on the Executive Board and they </w:t>
      </w:r>
      <w:r w:rsidR="00272520" w:rsidRPr="00B128FA">
        <w:rPr>
          <w:rFonts w:asciiTheme="minorHAnsi" w:hAnsiTheme="minorHAnsi" w:cstheme="minorHAnsi"/>
          <w:sz w:val="24"/>
        </w:rPr>
        <w:t xml:space="preserve">have worked with </w:t>
      </w:r>
      <w:r w:rsidR="00864E8C">
        <w:rPr>
          <w:rFonts w:asciiTheme="minorHAnsi" w:hAnsiTheme="minorHAnsi" w:cstheme="minorHAnsi"/>
          <w:sz w:val="24"/>
        </w:rPr>
        <w:t xml:space="preserve">ALA Conference Services </w:t>
      </w:r>
      <w:r w:rsidR="00272520" w:rsidRPr="00B128FA">
        <w:rPr>
          <w:rFonts w:asciiTheme="minorHAnsi" w:hAnsiTheme="minorHAnsi" w:cstheme="minorHAnsi"/>
          <w:sz w:val="24"/>
        </w:rPr>
        <w:t xml:space="preserve">on </w:t>
      </w:r>
      <w:r w:rsidR="00864E8C">
        <w:rPr>
          <w:rFonts w:asciiTheme="minorHAnsi" w:hAnsiTheme="minorHAnsi" w:cstheme="minorHAnsi"/>
          <w:sz w:val="24"/>
        </w:rPr>
        <w:t xml:space="preserve">a </w:t>
      </w:r>
      <w:r w:rsidR="00272520" w:rsidRPr="00B128FA">
        <w:rPr>
          <w:rFonts w:asciiTheme="minorHAnsi" w:hAnsiTheme="minorHAnsi" w:cstheme="minorHAnsi"/>
          <w:sz w:val="24"/>
        </w:rPr>
        <w:t>selection criteria document</w:t>
      </w:r>
      <w:r w:rsidR="00864E8C">
        <w:rPr>
          <w:rFonts w:asciiTheme="minorHAnsi" w:hAnsiTheme="minorHAnsi" w:cstheme="minorHAnsi"/>
          <w:sz w:val="24"/>
        </w:rPr>
        <w:t xml:space="preserve"> that will address this </w:t>
      </w:r>
      <w:r w:rsidR="00272520" w:rsidRPr="00B128FA">
        <w:rPr>
          <w:rFonts w:asciiTheme="minorHAnsi" w:hAnsiTheme="minorHAnsi" w:cstheme="minorHAnsi"/>
          <w:sz w:val="24"/>
        </w:rPr>
        <w:t xml:space="preserve">an issue </w:t>
      </w:r>
      <w:r w:rsidR="0020371F" w:rsidRPr="00B128FA">
        <w:rPr>
          <w:rFonts w:asciiTheme="minorHAnsi" w:hAnsiTheme="minorHAnsi" w:cstheme="minorHAnsi"/>
          <w:sz w:val="24"/>
        </w:rPr>
        <w:t>association</w:t>
      </w:r>
      <w:r w:rsidR="0020371F">
        <w:rPr>
          <w:rFonts w:asciiTheme="minorHAnsi" w:hAnsiTheme="minorHAnsi" w:cstheme="minorHAnsi"/>
          <w:sz w:val="24"/>
        </w:rPr>
        <w:t xml:space="preserve"> wide</w:t>
      </w:r>
      <w:r w:rsidR="009C2FC0" w:rsidRPr="00B128FA">
        <w:rPr>
          <w:rFonts w:asciiTheme="minorHAnsi" w:hAnsiTheme="minorHAnsi" w:cstheme="minorHAnsi"/>
          <w:sz w:val="24"/>
        </w:rPr>
        <w:t>.</w:t>
      </w:r>
      <w:r w:rsidR="00864E8C">
        <w:rPr>
          <w:rFonts w:asciiTheme="minorHAnsi" w:hAnsiTheme="minorHAnsi" w:cstheme="minorHAnsi"/>
          <w:sz w:val="24"/>
        </w:rPr>
        <w:t xml:space="preserve"> Neal shared that the EB is pleased </w:t>
      </w:r>
      <w:r w:rsidR="00272520" w:rsidRPr="00864E8C">
        <w:rPr>
          <w:rFonts w:asciiTheme="minorHAnsi" w:hAnsiTheme="minorHAnsi" w:cstheme="minorHAnsi"/>
          <w:sz w:val="24"/>
        </w:rPr>
        <w:t>with IT direction</w:t>
      </w:r>
      <w:r w:rsidR="009C2FC0" w:rsidRPr="00864E8C">
        <w:rPr>
          <w:rFonts w:asciiTheme="minorHAnsi" w:hAnsiTheme="minorHAnsi" w:cstheme="minorHAnsi"/>
          <w:sz w:val="24"/>
        </w:rPr>
        <w:t xml:space="preserve"> and</w:t>
      </w:r>
      <w:r w:rsidR="00272520" w:rsidRPr="00864E8C">
        <w:rPr>
          <w:rFonts w:asciiTheme="minorHAnsi" w:hAnsiTheme="minorHAnsi" w:cstheme="minorHAnsi"/>
          <w:sz w:val="24"/>
        </w:rPr>
        <w:t xml:space="preserve"> new analytics dashboard</w:t>
      </w:r>
      <w:r w:rsidR="009C2FC0" w:rsidRPr="00864E8C">
        <w:rPr>
          <w:rFonts w:asciiTheme="minorHAnsi" w:hAnsiTheme="minorHAnsi" w:cstheme="minorHAnsi"/>
          <w:sz w:val="24"/>
        </w:rPr>
        <w:t xml:space="preserve"> that will roll out later in the year.</w:t>
      </w:r>
      <w:r w:rsidR="00864E8C">
        <w:rPr>
          <w:rFonts w:asciiTheme="minorHAnsi" w:hAnsiTheme="minorHAnsi" w:cstheme="minorHAnsi"/>
          <w:sz w:val="24"/>
        </w:rPr>
        <w:t xml:space="preserve"> </w:t>
      </w:r>
      <w:r w:rsidR="009C2FC0" w:rsidRPr="00864E8C">
        <w:rPr>
          <w:rFonts w:asciiTheme="minorHAnsi" w:hAnsiTheme="minorHAnsi" w:cstheme="minorHAnsi"/>
          <w:sz w:val="24"/>
        </w:rPr>
        <w:t>Neal is f</w:t>
      </w:r>
      <w:r w:rsidR="00272520" w:rsidRPr="00864E8C">
        <w:rPr>
          <w:rFonts w:asciiTheme="minorHAnsi" w:hAnsiTheme="minorHAnsi" w:cstheme="minorHAnsi"/>
          <w:sz w:val="24"/>
        </w:rPr>
        <w:t xml:space="preserve">inishing </w:t>
      </w:r>
      <w:r w:rsidR="009C2FC0" w:rsidRPr="00864E8C">
        <w:rPr>
          <w:rFonts w:asciiTheme="minorHAnsi" w:hAnsiTheme="minorHAnsi" w:cstheme="minorHAnsi"/>
          <w:sz w:val="24"/>
        </w:rPr>
        <w:t>his term on the Executive Board</w:t>
      </w:r>
      <w:r w:rsidR="00272520" w:rsidRPr="00864E8C">
        <w:rPr>
          <w:rFonts w:asciiTheme="minorHAnsi" w:hAnsiTheme="minorHAnsi" w:cstheme="minorHAnsi"/>
          <w:sz w:val="24"/>
        </w:rPr>
        <w:t>. H</w:t>
      </w:r>
      <w:r w:rsidR="009C2FC0" w:rsidRPr="00864E8C">
        <w:rPr>
          <w:rFonts w:asciiTheme="minorHAnsi" w:hAnsiTheme="minorHAnsi" w:cstheme="minorHAnsi"/>
          <w:sz w:val="24"/>
        </w:rPr>
        <w:t>e plans to put forth</w:t>
      </w:r>
      <w:r w:rsidR="00272520" w:rsidRPr="00864E8C">
        <w:rPr>
          <w:rFonts w:asciiTheme="minorHAnsi" w:hAnsiTheme="minorHAnsi" w:cstheme="minorHAnsi"/>
          <w:sz w:val="24"/>
        </w:rPr>
        <w:t xml:space="preserve"> several recommendations for board effectiveness to present at </w:t>
      </w:r>
      <w:r w:rsidR="0020371F" w:rsidRPr="00864E8C">
        <w:rPr>
          <w:rFonts w:asciiTheme="minorHAnsi" w:hAnsiTheme="minorHAnsi" w:cstheme="minorHAnsi"/>
          <w:sz w:val="24"/>
        </w:rPr>
        <w:t>the next</w:t>
      </w:r>
      <w:r w:rsidR="00272520" w:rsidRPr="00864E8C">
        <w:rPr>
          <w:rFonts w:asciiTheme="minorHAnsi" w:hAnsiTheme="minorHAnsi" w:cstheme="minorHAnsi"/>
          <w:sz w:val="24"/>
        </w:rPr>
        <w:t xml:space="preserve"> EB meeting</w:t>
      </w:r>
      <w:r w:rsidR="00100F37" w:rsidRPr="00864E8C">
        <w:rPr>
          <w:rFonts w:asciiTheme="minorHAnsi" w:hAnsiTheme="minorHAnsi" w:cstheme="minorHAnsi"/>
          <w:sz w:val="24"/>
        </w:rPr>
        <w:t xml:space="preserve"> related to strategy, information presentation, and </w:t>
      </w:r>
      <w:r w:rsidR="0023413E" w:rsidRPr="00864E8C">
        <w:rPr>
          <w:rFonts w:asciiTheme="minorHAnsi" w:hAnsiTheme="minorHAnsi" w:cstheme="minorHAnsi"/>
          <w:sz w:val="24"/>
        </w:rPr>
        <w:t>board effectiveness.</w:t>
      </w:r>
      <w:r w:rsidR="00864E8C">
        <w:rPr>
          <w:rFonts w:asciiTheme="minorHAnsi" w:hAnsiTheme="minorHAnsi" w:cstheme="minorHAnsi"/>
          <w:sz w:val="24"/>
        </w:rPr>
        <w:t xml:space="preserve"> </w:t>
      </w:r>
      <w:r w:rsidR="00272520" w:rsidRPr="00B128FA">
        <w:rPr>
          <w:rFonts w:asciiTheme="minorHAnsi" w:hAnsiTheme="minorHAnsi" w:cstheme="minorHAnsi"/>
          <w:sz w:val="24"/>
        </w:rPr>
        <w:t>Searches</w:t>
      </w:r>
      <w:r w:rsidR="0023413E" w:rsidRPr="00B128FA">
        <w:rPr>
          <w:rFonts w:asciiTheme="minorHAnsi" w:hAnsiTheme="minorHAnsi" w:cstheme="minorHAnsi"/>
          <w:sz w:val="24"/>
        </w:rPr>
        <w:t xml:space="preserve"> are</w:t>
      </w:r>
      <w:r w:rsidR="00272520" w:rsidRPr="00B128FA">
        <w:rPr>
          <w:rFonts w:asciiTheme="minorHAnsi" w:hAnsiTheme="minorHAnsi" w:cstheme="minorHAnsi"/>
          <w:sz w:val="24"/>
        </w:rPr>
        <w:t xml:space="preserve"> open for key positions, including PPA and OIF deputy</w:t>
      </w:r>
      <w:r w:rsidR="00864E8C">
        <w:rPr>
          <w:rFonts w:asciiTheme="minorHAnsi" w:hAnsiTheme="minorHAnsi" w:cstheme="minorHAnsi"/>
          <w:sz w:val="24"/>
        </w:rPr>
        <w:t>; the recent ALA B</w:t>
      </w:r>
      <w:r w:rsidR="00272520" w:rsidRPr="00B128FA">
        <w:rPr>
          <w:rFonts w:asciiTheme="minorHAnsi" w:hAnsiTheme="minorHAnsi" w:cstheme="minorHAnsi"/>
          <w:sz w:val="24"/>
        </w:rPr>
        <w:t xml:space="preserve">ylaws change adds two new board positions. </w:t>
      </w:r>
      <w:r w:rsidR="0050582D" w:rsidRPr="00B128FA">
        <w:rPr>
          <w:rFonts w:asciiTheme="minorHAnsi" w:hAnsiTheme="minorHAnsi" w:cstheme="minorHAnsi"/>
          <w:sz w:val="24"/>
        </w:rPr>
        <w:t>There is an o</w:t>
      </w:r>
      <w:r w:rsidR="00272520" w:rsidRPr="00B128FA">
        <w:rPr>
          <w:rFonts w:asciiTheme="minorHAnsi" w:hAnsiTheme="minorHAnsi" w:cstheme="minorHAnsi"/>
          <w:sz w:val="24"/>
        </w:rPr>
        <w:t>pen call for endowment trustees</w:t>
      </w:r>
      <w:r w:rsidR="00864E8C">
        <w:rPr>
          <w:rFonts w:asciiTheme="minorHAnsi" w:hAnsiTheme="minorHAnsi" w:cstheme="minorHAnsi"/>
          <w:sz w:val="24"/>
        </w:rPr>
        <w:t xml:space="preserve">. </w:t>
      </w:r>
      <w:r w:rsidR="0050582D" w:rsidRPr="00B128FA">
        <w:rPr>
          <w:rFonts w:asciiTheme="minorHAnsi" w:hAnsiTheme="minorHAnsi" w:cstheme="minorHAnsi"/>
          <w:sz w:val="24"/>
        </w:rPr>
        <w:t xml:space="preserve">Neal </w:t>
      </w:r>
      <w:r w:rsidR="00272520" w:rsidRPr="00B128FA">
        <w:rPr>
          <w:rFonts w:asciiTheme="minorHAnsi" w:hAnsiTheme="minorHAnsi" w:cstheme="minorHAnsi"/>
          <w:sz w:val="24"/>
        </w:rPr>
        <w:t>will be joining PLA</w:t>
      </w:r>
      <w:r w:rsidR="00864E8C">
        <w:rPr>
          <w:rFonts w:asciiTheme="minorHAnsi" w:hAnsiTheme="minorHAnsi" w:cstheme="minorHAnsi"/>
          <w:sz w:val="24"/>
        </w:rPr>
        <w:t xml:space="preserve">’s </w:t>
      </w:r>
      <w:r w:rsidR="00272520" w:rsidRPr="00B128FA">
        <w:rPr>
          <w:rFonts w:asciiTheme="minorHAnsi" w:hAnsiTheme="minorHAnsi" w:cstheme="minorHAnsi"/>
          <w:sz w:val="24"/>
        </w:rPr>
        <w:t>B&amp;F committee, excited to still be with us</w:t>
      </w:r>
      <w:r w:rsidR="00864E8C">
        <w:rPr>
          <w:rFonts w:asciiTheme="minorHAnsi" w:hAnsiTheme="minorHAnsi" w:cstheme="minorHAnsi"/>
          <w:sz w:val="24"/>
        </w:rPr>
        <w:t>.</w:t>
      </w:r>
    </w:p>
    <w:p w14:paraId="019357B4" w14:textId="77777777" w:rsidR="000D17B5" w:rsidRPr="00B128FA" w:rsidRDefault="000D17B5" w:rsidP="000D17B5">
      <w:pPr>
        <w:pStyle w:val="ListParagraph"/>
        <w:rPr>
          <w:rFonts w:asciiTheme="minorHAnsi" w:hAnsiTheme="minorHAnsi" w:cstheme="minorHAnsi"/>
          <w:sz w:val="24"/>
          <w:u w:val="single"/>
        </w:rPr>
      </w:pPr>
    </w:p>
    <w:p w14:paraId="0C984938" w14:textId="77777777" w:rsidR="000D17B5" w:rsidRPr="00B128FA" w:rsidRDefault="000D17B5" w:rsidP="007A118D">
      <w:pPr>
        <w:pStyle w:val="ListParagraph"/>
        <w:numPr>
          <w:ilvl w:val="0"/>
          <w:numId w:val="19"/>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 xml:space="preserve">PLA Executive Director Report, </w:t>
      </w:r>
      <w:r w:rsidRPr="00B128FA">
        <w:rPr>
          <w:rFonts w:asciiTheme="minorHAnsi" w:hAnsiTheme="minorHAnsi" w:cstheme="minorHAnsi"/>
          <w:i/>
          <w:iCs/>
          <w:sz w:val="24"/>
        </w:rPr>
        <w:t>Mary</w:t>
      </w:r>
      <w:r w:rsidRPr="00B128FA">
        <w:rPr>
          <w:rFonts w:asciiTheme="minorHAnsi" w:hAnsiTheme="minorHAnsi" w:cstheme="minorHAnsi"/>
          <w:sz w:val="24"/>
        </w:rPr>
        <w:t xml:space="preserve"> </w:t>
      </w:r>
      <w:r w:rsidRPr="00B128FA">
        <w:rPr>
          <w:rFonts w:asciiTheme="minorHAnsi" w:hAnsiTheme="minorHAnsi" w:cstheme="minorHAnsi"/>
          <w:i/>
          <w:iCs/>
          <w:sz w:val="24"/>
        </w:rPr>
        <w:t>Davis Fournier</w:t>
      </w:r>
      <w:r w:rsidRPr="00B128FA">
        <w:rPr>
          <w:rFonts w:asciiTheme="minorHAnsi" w:hAnsiTheme="minorHAnsi" w:cstheme="minorHAnsi"/>
          <w:sz w:val="24"/>
        </w:rPr>
        <w:tab/>
        <w:t>no document</w:t>
      </w:r>
    </w:p>
    <w:p w14:paraId="00A11864" w14:textId="6C0E2860" w:rsidR="002F5587" w:rsidRPr="006505C3" w:rsidRDefault="002F5587" w:rsidP="006505C3">
      <w:pPr>
        <w:pStyle w:val="ListParagraph"/>
        <w:rPr>
          <w:rFonts w:asciiTheme="minorHAnsi" w:hAnsiTheme="minorHAnsi" w:cstheme="minorHAnsi"/>
          <w:sz w:val="24"/>
        </w:rPr>
      </w:pPr>
      <w:r w:rsidRPr="00B128FA">
        <w:rPr>
          <w:rFonts w:asciiTheme="minorHAnsi" w:hAnsiTheme="minorHAnsi" w:cstheme="minorHAnsi"/>
          <w:sz w:val="24"/>
        </w:rPr>
        <w:t xml:space="preserve">Thanked </w:t>
      </w:r>
      <w:r w:rsidR="006505C3" w:rsidRPr="00B128FA">
        <w:rPr>
          <w:rFonts w:asciiTheme="minorHAnsi" w:hAnsiTheme="minorHAnsi" w:cstheme="minorHAnsi"/>
          <w:sz w:val="24"/>
        </w:rPr>
        <w:t>the board</w:t>
      </w:r>
      <w:r w:rsidRPr="00B128FA">
        <w:rPr>
          <w:rFonts w:asciiTheme="minorHAnsi" w:hAnsiTheme="minorHAnsi" w:cstheme="minorHAnsi"/>
          <w:sz w:val="24"/>
        </w:rPr>
        <w:t xml:space="preserve"> for candid discussion at this meeting which has resulted in definitive steps for </w:t>
      </w:r>
      <w:r w:rsidR="0050582D" w:rsidRPr="00B128FA">
        <w:rPr>
          <w:rFonts w:asciiTheme="minorHAnsi" w:hAnsiTheme="minorHAnsi" w:cstheme="minorHAnsi"/>
          <w:sz w:val="24"/>
        </w:rPr>
        <w:t>staff</w:t>
      </w:r>
      <w:r w:rsidR="00864E8C">
        <w:rPr>
          <w:rFonts w:asciiTheme="minorHAnsi" w:hAnsiTheme="minorHAnsi" w:cstheme="minorHAnsi"/>
          <w:sz w:val="24"/>
        </w:rPr>
        <w:t xml:space="preserve"> to support the board’s review of existing policy and guidelines at a future board meeting</w:t>
      </w:r>
      <w:r w:rsidRPr="00B128FA">
        <w:rPr>
          <w:rFonts w:asciiTheme="minorHAnsi" w:hAnsiTheme="minorHAnsi" w:cstheme="minorHAnsi"/>
          <w:sz w:val="24"/>
        </w:rPr>
        <w:t>.</w:t>
      </w:r>
      <w:r w:rsidR="006505C3">
        <w:rPr>
          <w:rFonts w:asciiTheme="minorHAnsi" w:hAnsiTheme="minorHAnsi" w:cstheme="minorHAnsi"/>
          <w:sz w:val="24"/>
        </w:rPr>
        <w:t xml:space="preserve"> </w:t>
      </w:r>
      <w:r w:rsidR="003D7CDB" w:rsidRPr="006505C3">
        <w:rPr>
          <w:rFonts w:asciiTheme="minorHAnsi" w:hAnsiTheme="minorHAnsi" w:cstheme="minorHAnsi"/>
          <w:sz w:val="24"/>
        </w:rPr>
        <w:t xml:space="preserve">PLA recently received two grants to further support </w:t>
      </w:r>
      <w:proofErr w:type="spellStart"/>
      <w:r w:rsidR="003D7CDB" w:rsidRPr="006505C3">
        <w:rPr>
          <w:rFonts w:asciiTheme="minorHAnsi" w:hAnsiTheme="minorHAnsi" w:cstheme="minorHAnsi"/>
          <w:sz w:val="24"/>
        </w:rPr>
        <w:t>DigitalLearn</w:t>
      </w:r>
      <w:proofErr w:type="spellEnd"/>
      <w:r w:rsidR="003D7CDB" w:rsidRPr="006505C3">
        <w:rPr>
          <w:rFonts w:asciiTheme="minorHAnsi" w:hAnsiTheme="minorHAnsi" w:cstheme="minorHAnsi"/>
          <w:sz w:val="24"/>
        </w:rPr>
        <w:t xml:space="preserve">. AT&amp;T </w:t>
      </w:r>
      <w:r w:rsidR="001343E5" w:rsidRPr="006505C3">
        <w:rPr>
          <w:rFonts w:asciiTheme="minorHAnsi" w:hAnsiTheme="minorHAnsi" w:cstheme="minorHAnsi"/>
          <w:sz w:val="24"/>
        </w:rPr>
        <w:t>awarded an addition</w:t>
      </w:r>
      <w:r w:rsidR="00864E8C" w:rsidRPr="006505C3">
        <w:rPr>
          <w:rFonts w:asciiTheme="minorHAnsi" w:hAnsiTheme="minorHAnsi" w:cstheme="minorHAnsi"/>
          <w:sz w:val="24"/>
        </w:rPr>
        <w:t>al</w:t>
      </w:r>
      <w:r w:rsidRPr="006505C3">
        <w:rPr>
          <w:rFonts w:asciiTheme="minorHAnsi" w:hAnsiTheme="minorHAnsi" w:cstheme="minorHAnsi"/>
          <w:sz w:val="24"/>
        </w:rPr>
        <w:t xml:space="preserve"> $2.6 million to extend </w:t>
      </w:r>
      <w:proofErr w:type="spellStart"/>
      <w:r w:rsidRPr="006505C3">
        <w:rPr>
          <w:rFonts w:asciiTheme="minorHAnsi" w:hAnsiTheme="minorHAnsi" w:cstheme="minorHAnsi"/>
          <w:sz w:val="24"/>
        </w:rPr>
        <w:t>DigitalLearn</w:t>
      </w:r>
      <w:proofErr w:type="spellEnd"/>
      <w:r w:rsidRPr="006505C3">
        <w:rPr>
          <w:rFonts w:asciiTheme="minorHAnsi" w:hAnsiTheme="minorHAnsi" w:cstheme="minorHAnsi"/>
          <w:sz w:val="24"/>
        </w:rPr>
        <w:t xml:space="preserve"> work</w:t>
      </w:r>
      <w:r w:rsidR="001343E5" w:rsidRPr="006505C3">
        <w:rPr>
          <w:rFonts w:asciiTheme="minorHAnsi" w:hAnsiTheme="minorHAnsi" w:cstheme="minorHAnsi"/>
          <w:sz w:val="24"/>
        </w:rPr>
        <w:t xml:space="preserve">, including pass-through funding to support local </w:t>
      </w:r>
      <w:r w:rsidR="003B1D77" w:rsidRPr="006505C3">
        <w:rPr>
          <w:rFonts w:asciiTheme="minorHAnsi" w:hAnsiTheme="minorHAnsi" w:cstheme="minorHAnsi"/>
          <w:sz w:val="24"/>
        </w:rPr>
        <w:t>adoption</w:t>
      </w:r>
      <w:r w:rsidR="001343E5" w:rsidRPr="006505C3">
        <w:rPr>
          <w:rFonts w:asciiTheme="minorHAnsi" w:hAnsiTheme="minorHAnsi" w:cstheme="minorHAnsi"/>
          <w:sz w:val="24"/>
        </w:rPr>
        <w:t>.</w:t>
      </w:r>
      <w:r w:rsidR="00864E8C" w:rsidRPr="006505C3">
        <w:rPr>
          <w:rFonts w:asciiTheme="minorHAnsi" w:hAnsiTheme="minorHAnsi" w:cstheme="minorHAnsi"/>
          <w:sz w:val="24"/>
        </w:rPr>
        <w:t xml:space="preserve"> A new grant of </w:t>
      </w:r>
      <w:r w:rsidRPr="006505C3">
        <w:rPr>
          <w:rFonts w:asciiTheme="minorHAnsi" w:hAnsiTheme="minorHAnsi" w:cstheme="minorHAnsi"/>
          <w:sz w:val="24"/>
        </w:rPr>
        <w:t xml:space="preserve">$162,500 </w:t>
      </w:r>
      <w:r w:rsidR="00864E8C" w:rsidRPr="006505C3">
        <w:rPr>
          <w:rFonts w:asciiTheme="minorHAnsi" w:hAnsiTheme="minorHAnsi" w:cstheme="minorHAnsi"/>
          <w:sz w:val="24"/>
        </w:rPr>
        <w:t xml:space="preserve">was received </w:t>
      </w:r>
      <w:r w:rsidRPr="006505C3">
        <w:rPr>
          <w:rFonts w:asciiTheme="minorHAnsi" w:hAnsiTheme="minorHAnsi" w:cstheme="minorHAnsi"/>
          <w:sz w:val="24"/>
        </w:rPr>
        <w:t xml:space="preserve">from Heartland Forward </w:t>
      </w:r>
      <w:r w:rsidR="001343E5" w:rsidRPr="006505C3">
        <w:rPr>
          <w:rFonts w:asciiTheme="minorHAnsi" w:hAnsiTheme="minorHAnsi" w:cstheme="minorHAnsi"/>
          <w:sz w:val="24"/>
        </w:rPr>
        <w:t>to develop</w:t>
      </w:r>
      <w:r w:rsidRPr="006505C3">
        <w:rPr>
          <w:rFonts w:asciiTheme="minorHAnsi" w:hAnsiTheme="minorHAnsi" w:cstheme="minorHAnsi"/>
          <w:sz w:val="24"/>
        </w:rPr>
        <w:t xml:space="preserve"> three new </w:t>
      </w:r>
      <w:proofErr w:type="spellStart"/>
      <w:r w:rsidRPr="006505C3">
        <w:rPr>
          <w:rFonts w:asciiTheme="minorHAnsi" w:hAnsiTheme="minorHAnsi" w:cstheme="minorHAnsi"/>
          <w:sz w:val="24"/>
        </w:rPr>
        <w:t>D</w:t>
      </w:r>
      <w:r w:rsidR="001343E5" w:rsidRPr="006505C3">
        <w:rPr>
          <w:rFonts w:asciiTheme="minorHAnsi" w:hAnsiTheme="minorHAnsi" w:cstheme="minorHAnsi"/>
          <w:sz w:val="24"/>
        </w:rPr>
        <w:t>igitalLearn</w:t>
      </w:r>
      <w:proofErr w:type="spellEnd"/>
      <w:r w:rsidR="001343E5" w:rsidRPr="006505C3">
        <w:rPr>
          <w:rFonts w:asciiTheme="minorHAnsi" w:hAnsiTheme="minorHAnsi" w:cstheme="minorHAnsi"/>
          <w:sz w:val="24"/>
        </w:rPr>
        <w:t xml:space="preserve"> </w:t>
      </w:r>
      <w:r w:rsidRPr="006505C3">
        <w:rPr>
          <w:rFonts w:asciiTheme="minorHAnsi" w:hAnsiTheme="minorHAnsi" w:cstheme="minorHAnsi"/>
          <w:sz w:val="24"/>
        </w:rPr>
        <w:t>modules to further support PLA goals</w:t>
      </w:r>
      <w:r w:rsidR="00864E8C" w:rsidRPr="006505C3">
        <w:rPr>
          <w:rFonts w:asciiTheme="minorHAnsi" w:hAnsiTheme="minorHAnsi" w:cstheme="minorHAnsi"/>
          <w:sz w:val="24"/>
        </w:rPr>
        <w:t xml:space="preserve">. This grant is significant in that it supports development of PLA priority learning modules that are unsupported by AT&amp;T funding.  </w:t>
      </w:r>
    </w:p>
    <w:p w14:paraId="14F9D53A" w14:textId="6DF11151" w:rsidR="002F5587" w:rsidRPr="00573571" w:rsidRDefault="002F5587" w:rsidP="00573571">
      <w:pPr>
        <w:pStyle w:val="ListParagraph"/>
        <w:rPr>
          <w:rFonts w:asciiTheme="minorHAnsi" w:hAnsiTheme="minorHAnsi" w:cstheme="minorHAnsi"/>
          <w:sz w:val="24"/>
        </w:rPr>
      </w:pPr>
      <w:r w:rsidRPr="00B128FA">
        <w:rPr>
          <w:rFonts w:asciiTheme="minorHAnsi" w:hAnsiTheme="minorHAnsi" w:cstheme="minorHAnsi"/>
          <w:sz w:val="24"/>
        </w:rPr>
        <w:lastRenderedPageBreak/>
        <w:t>ALA shared membership survey results at Spring E</w:t>
      </w:r>
      <w:r w:rsidR="001343E5" w:rsidRPr="00B128FA">
        <w:rPr>
          <w:rFonts w:asciiTheme="minorHAnsi" w:hAnsiTheme="minorHAnsi" w:cstheme="minorHAnsi"/>
          <w:sz w:val="24"/>
        </w:rPr>
        <w:t>xecutive Board</w:t>
      </w:r>
      <w:r w:rsidRPr="00B128FA">
        <w:rPr>
          <w:rFonts w:asciiTheme="minorHAnsi" w:hAnsiTheme="minorHAnsi" w:cstheme="minorHAnsi"/>
          <w:sz w:val="24"/>
        </w:rPr>
        <w:t xml:space="preserve"> meeting. PLA staff are reviewing results, will be presenting analysis at </w:t>
      </w:r>
      <w:r w:rsidR="006505C3">
        <w:rPr>
          <w:rFonts w:asciiTheme="minorHAnsi" w:hAnsiTheme="minorHAnsi" w:cstheme="minorHAnsi"/>
          <w:sz w:val="24"/>
        </w:rPr>
        <w:t>the PLA</w:t>
      </w:r>
      <w:r w:rsidR="00573571">
        <w:rPr>
          <w:rFonts w:asciiTheme="minorHAnsi" w:hAnsiTheme="minorHAnsi" w:cstheme="minorHAnsi"/>
          <w:sz w:val="24"/>
        </w:rPr>
        <w:t xml:space="preserve"> June Board </w:t>
      </w:r>
      <w:r w:rsidRPr="00B128FA">
        <w:rPr>
          <w:rFonts w:asciiTheme="minorHAnsi" w:hAnsiTheme="minorHAnsi" w:cstheme="minorHAnsi"/>
          <w:sz w:val="24"/>
        </w:rPr>
        <w:t xml:space="preserve">meeting. </w:t>
      </w:r>
      <w:r w:rsidR="00573571">
        <w:rPr>
          <w:rFonts w:asciiTheme="minorHAnsi" w:hAnsiTheme="minorHAnsi" w:cstheme="minorHAnsi"/>
          <w:sz w:val="24"/>
        </w:rPr>
        <w:t xml:space="preserve">Melissa Walling, ALA Membership Director has been invited to speak to the board as well. </w:t>
      </w:r>
      <w:r w:rsidR="0052697B" w:rsidRPr="00573571">
        <w:rPr>
          <w:rFonts w:asciiTheme="minorHAnsi" w:hAnsiTheme="minorHAnsi" w:cstheme="minorHAnsi"/>
          <w:sz w:val="24"/>
        </w:rPr>
        <w:t xml:space="preserve">2024 conference proposals closed Monday. 562 </w:t>
      </w:r>
      <w:r w:rsidR="006505C3" w:rsidRPr="00573571">
        <w:rPr>
          <w:rFonts w:asciiTheme="minorHAnsi" w:hAnsiTheme="minorHAnsi" w:cstheme="minorHAnsi"/>
          <w:sz w:val="24"/>
        </w:rPr>
        <w:t>proposals</w:t>
      </w:r>
      <w:r w:rsidR="0052697B" w:rsidRPr="00573571">
        <w:rPr>
          <w:rFonts w:asciiTheme="minorHAnsi" w:hAnsiTheme="minorHAnsi" w:cstheme="minorHAnsi"/>
          <w:sz w:val="24"/>
        </w:rPr>
        <w:t xml:space="preserve"> received</w:t>
      </w:r>
      <w:r w:rsidR="00573571" w:rsidRPr="00573571">
        <w:rPr>
          <w:rFonts w:asciiTheme="minorHAnsi" w:hAnsiTheme="minorHAnsi" w:cstheme="minorHAnsi"/>
          <w:sz w:val="24"/>
        </w:rPr>
        <w:t>.</w:t>
      </w:r>
      <w:r w:rsidR="0052697B" w:rsidRPr="00573571">
        <w:rPr>
          <w:rFonts w:asciiTheme="minorHAnsi" w:hAnsiTheme="minorHAnsi" w:cstheme="minorHAnsi"/>
          <w:sz w:val="24"/>
        </w:rPr>
        <w:t xml:space="preserve"> </w:t>
      </w:r>
    </w:p>
    <w:p w14:paraId="5E561E5D" w14:textId="77777777" w:rsidR="0052697B" w:rsidRPr="00B128FA" w:rsidRDefault="0052697B" w:rsidP="002F5587">
      <w:pPr>
        <w:pStyle w:val="ListParagraph"/>
        <w:rPr>
          <w:rFonts w:asciiTheme="minorHAnsi" w:hAnsiTheme="minorHAnsi" w:cstheme="minorHAnsi"/>
          <w:sz w:val="24"/>
        </w:rPr>
      </w:pPr>
    </w:p>
    <w:p w14:paraId="7653D4F7" w14:textId="32754632" w:rsidR="0052697B" w:rsidRPr="00B128FA" w:rsidRDefault="001343E5" w:rsidP="002F5587">
      <w:pPr>
        <w:pStyle w:val="ListParagraph"/>
        <w:rPr>
          <w:rFonts w:asciiTheme="minorHAnsi" w:hAnsiTheme="minorHAnsi" w:cstheme="minorHAnsi"/>
          <w:sz w:val="24"/>
        </w:rPr>
      </w:pPr>
      <w:r w:rsidRPr="00B128FA">
        <w:rPr>
          <w:rFonts w:asciiTheme="minorHAnsi" w:hAnsiTheme="minorHAnsi" w:cstheme="minorHAnsi"/>
          <w:sz w:val="24"/>
        </w:rPr>
        <w:t>Bohrer</w:t>
      </w:r>
      <w:r w:rsidR="0052697B" w:rsidRPr="00B128FA">
        <w:rPr>
          <w:rFonts w:asciiTheme="minorHAnsi" w:hAnsiTheme="minorHAnsi" w:cstheme="minorHAnsi"/>
          <w:sz w:val="24"/>
        </w:rPr>
        <w:t xml:space="preserve"> </w:t>
      </w:r>
      <w:r w:rsidR="00573571">
        <w:rPr>
          <w:rFonts w:asciiTheme="minorHAnsi" w:hAnsiTheme="minorHAnsi" w:cstheme="minorHAnsi"/>
          <w:sz w:val="24"/>
        </w:rPr>
        <w:t>recognized Fournier for introducing a practice of building unrestricted funds for the Friends of PLA into private grant budgets as a strategic mechanism to build sustainability.</w:t>
      </w:r>
      <w:r w:rsidR="00EC0988" w:rsidRPr="00B128FA">
        <w:rPr>
          <w:rFonts w:asciiTheme="minorHAnsi" w:hAnsiTheme="minorHAnsi" w:cstheme="minorHAnsi"/>
          <w:sz w:val="24"/>
        </w:rPr>
        <w:t xml:space="preserve"> </w:t>
      </w:r>
    </w:p>
    <w:p w14:paraId="7471B6EB" w14:textId="77777777" w:rsidR="00FC1CAF" w:rsidRPr="00B128FA" w:rsidRDefault="00FC1CAF" w:rsidP="00FC1CAF">
      <w:pPr>
        <w:tabs>
          <w:tab w:val="right" w:leader="dot" w:pos="9360"/>
        </w:tabs>
        <w:rPr>
          <w:rFonts w:asciiTheme="minorHAnsi" w:hAnsiTheme="minorHAnsi" w:cstheme="minorHAnsi"/>
          <w:sz w:val="24"/>
          <w:u w:val="single"/>
        </w:rPr>
      </w:pPr>
    </w:p>
    <w:p w14:paraId="25D1FEC3" w14:textId="77777777" w:rsidR="00FC1CAF" w:rsidRPr="00B128FA" w:rsidRDefault="00FC1CAF" w:rsidP="00FC1CAF">
      <w:pPr>
        <w:pStyle w:val="ListParagraph"/>
        <w:rPr>
          <w:rFonts w:asciiTheme="minorHAnsi" w:hAnsiTheme="minorHAnsi" w:cstheme="minorHAnsi"/>
          <w:sz w:val="24"/>
          <w:u w:val="single"/>
        </w:rPr>
      </w:pPr>
    </w:p>
    <w:p w14:paraId="56CE2A60" w14:textId="159086E8" w:rsidR="00FC1CAF" w:rsidRPr="00B128FA" w:rsidRDefault="00FC1CAF" w:rsidP="007A118D">
      <w:pPr>
        <w:pStyle w:val="ListParagraph"/>
        <w:numPr>
          <w:ilvl w:val="0"/>
          <w:numId w:val="19"/>
        </w:numPr>
        <w:tabs>
          <w:tab w:val="right" w:leader="dot" w:pos="9360"/>
        </w:tabs>
        <w:rPr>
          <w:rFonts w:asciiTheme="minorHAnsi" w:hAnsiTheme="minorHAnsi" w:cstheme="minorHAnsi"/>
          <w:i/>
          <w:iCs/>
          <w:sz w:val="24"/>
          <w:u w:val="single"/>
        </w:rPr>
      </w:pPr>
      <w:r w:rsidRPr="00B128FA">
        <w:rPr>
          <w:rFonts w:asciiTheme="minorHAnsi" w:hAnsiTheme="minorHAnsi" w:cstheme="minorHAnsi"/>
          <w:sz w:val="24"/>
        </w:rPr>
        <w:t xml:space="preserve">Intellectual Freedom Update, </w:t>
      </w:r>
      <w:r w:rsidRPr="00B128FA">
        <w:rPr>
          <w:rFonts w:asciiTheme="minorHAnsi" w:hAnsiTheme="minorHAnsi" w:cstheme="minorHAnsi"/>
          <w:i/>
          <w:iCs/>
          <w:sz w:val="24"/>
        </w:rPr>
        <w:t>Kent Oliver, Deborah Caldwell-Stone,</w:t>
      </w:r>
    </w:p>
    <w:p w14:paraId="323A2625" w14:textId="69B94393" w:rsidR="00FC1CAF" w:rsidRPr="00B128FA" w:rsidRDefault="00FC1CAF" w:rsidP="00FC1CAF">
      <w:pPr>
        <w:pStyle w:val="ListParagraph"/>
        <w:tabs>
          <w:tab w:val="right" w:leader="dot" w:pos="9360"/>
        </w:tabs>
        <w:rPr>
          <w:rFonts w:asciiTheme="minorHAnsi" w:hAnsiTheme="minorHAnsi" w:cstheme="minorHAnsi"/>
          <w:sz w:val="24"/>
          <w:u w:val="single"/>
        </w:rPr>
      </w:pPr>
      <w:r w:rsidRPr="00B128FA">
        <w:rPr>
          <w:rFonts w:asciiTheme="minorHAnsi" w:hAnsiTheme="minorHAnsi" w:cstheme="minorHAnsi"/>
          <w:i/>
          <w:iCs/>
          <w:sz w:val="24"/>
        </w:rPr>
        <w:t>Alan Inouye</w:t>
      </w:r>
      <w:r w:rsidRPr="00B128FA">
        <w:rPr>
          <w:rFonts w:asciiTheme="minorHAnsi" w:hAnsiTheme="minorHAnsi" w:cstheme="minorHAnsi"/>
          <w:sz w:val="24"/>
        </w:rPr>
        <w:tab/>
        <w:t>no document</w:t>
      </w:r>
    </w:p>
    <w:p w14:paraId="7425E72C" w14:textId="77777777" w:rsidR="00573571" w:rsidRDefault="00573571" w:rsidP="00573571">
      <w:pPr>
        <w:pStyle w:val="NormalWeb"/>
        <w:spacing w:after="240" w:afterAutospacing="0"/>
        <w:ind w:left="720"/>
        <w:rPr>
          <w:rFonts w:asciiTheme="minorHAnsi" w:hAnsiTheme="minorHAnsi" w:cstheme="minorHAnsi"/>
        </w:rPr>
      </w:pPr>
      <w:r>
        <w:rPr>
          <w:rFonts w:asciiTheme="minorHAnsi" w:hAnsiTheme="minorHAnsi" w:cstheme="minorHAnsi"/>
        </w:rPr>
        <w:t xml:space="preserve">Discussion of the </w:t>
      </w:r>
      <w:r w:rsidR="00236C80" w:rsidRPr="00B128FA">
        <w:rPr>
          <w:rFonts w:asciiTheme="minorHAnsi" w:hAnsiTheme="minorHAnsi" w:cstheme="minorHAnsi"/>
        </w:rPr>
        <w:t>r</w:t>
      </w:r>
      <w:r w:rsidR="00D86DA8" w:rsidRPr="00B128FA">
        <w:rPr>
          <w:rFonts w:asciiTheme="minorHAnsi" w:hAnsiTheme="minorHAnsi" w:cstheme="minorHAnsi"/>
        </w:rPr>
        <w:t xml:space="preserve">ecord high number of </w:t>
      </w:r>
      <w:r w:rsidR="00425D72" w:rsidRPr="00B128FA">
        <w:rPr>
          <w:rFonts w:asciiTheme="minorHAnsi" w:hAnsiTheme="minorHAnsi" w:cstheme="minorHAnsi"/>
        </w:rPr>
        <w:t xml:space="preserve">challenges </w:t>
      </w:r>
      <w:r w:rsidR="00D86DA8" w:rsidRPr="00B128FA">
        <w:rPr>
          <w:rFonts w:asciiTheme="minorHAnsi" w:hAnsiTheme="minorHAnsi" w:cstheme="minorHAnsi"/>
        </w:rPr>
        <w:t>in 2023</w:t>
      </w:r>
      <w:r w:rsidR="00236C80" w:rsidRPr="00B128FA">
        <w:rPr>
          <w:rFonts w:asciiTheme="minorHAnsi" w:hAnsiTheme="minorHAnsi" w:cstheme="minorHAnsi"/>
        </w:rPr>
        <w:t>.</w:t>
      </w:r>
      <w:r>
        <w:rPr>
          <w:rFonts w:asciiTheme="minorHAnsi" w:hAnsiTheme="minorHAnsi" w:cstheme="minorHAnsi"/>
        </w:rPr>
        <w:t xml:space="preserve"> </w:t>
      </w:r>
    </w:p>
    <w:p w14:paraId="1F30C649" w14:textId="3D9222A0" w:rsidR="006D42AF" w:rsidRPr="00B128FA" w:rsidRDefault="003B76A7" w:rsidP="00573571">
      <w:pPr>
        <w:pStyle w:val="NormalWeb"/>
        <w:spacing w:after="240" w:afterAutospacing="0"/>
        <w:ind w:left="720"/>
        <w:rPr>
          <w:rFonts w:asciiTheme="minorHAnsi" w:hAnsiTheme="minorHAnsi" w:cstheme="minorHAnsi"/>
        </w:rPr>
      </w:pPr>
      <w:r w:rsidRPr="00B128FA">
        <w:rPr>
          <w:rFonts w:asciiTheme="minorHAnsi" w:hAnsiTheme="minorHAnsi" w:cstheme="minorHAnsi"/>
        </w:rPr>
        <w:t xml:space="preserve">Not much news out of Congress, but indications are </w:t>
      </w:r>
      <w:r w:rsidR="00573571">
        <w:rPr>
          <w:rFonts w:asciiTheme="minorHAnsi" w:hAnsiTheme="minorHAnsi" w:cstheme="minorHAnsi"/>
        </w:rPr>
        <w:t>P</w:t>
      </w:r>
      <w:r w:rsidR="00D86DA8" w:rsidRPr="00B128FA">
        <w:rPr>
          <w:rFonts w:asciiTheme="minorHAnsi" w:hAnsiTheme="minorHAnsi" w:cstheme="minorHAnsi"/>
        </w:rPr>
        <w:t xml:space="preserve">arents </w:t>
      </w:r>
      <w:r w:rsidR="00573571">
        <w:rPr>
          <w:rFonts w:asciiTheme="minorHAnsi" w:hAnsiTheme="minorHAnsi" w:cstheme="minorHAnsi"/>
        </w:rPr>
        <w:t xml:space="preserve">Bill </w:t>
      </w:r>
      <w:r w:rsidR="00D86DA8" w:rsidRPr="00B128FA">
        <w:rPr>
          <w:rFonts w:asciiTheme="minorHAnsi" w:hAnsiTheme="minorHAnsi" w:cstheme="minorHAnsi"/>
        </w:rPr>
        <w:t xml:space="preserve">of </w:t>
      </w:r>
      <w:r w:rsidR="00573571">
        <w:rPr>
          <w:rFonts w:asciiTheme="minorHAnsi" w:hAnsiTheme="minorHAnsi" w:cstheme="minorHAnsi"/>
        </w:rPr>
        <w:t>R</w:t>
      </w:r>
      <w:r w:rsidR="00D86DA8" w:rsidRPr="00B128FA">
        <w:rPr>
          <w:rFonts w:asciiTheme="minorHAnsi" w:hAnsiTheme="minorHAnsi" w:cstheme="minorHAnsi"/>
        </w:rPr>
        <w:t xml:space="preserve">ights and </w:t>
      </w:r>
      <w:r w:rsidR="00573571">
        <w:rPr>
          <w:rFonts w:asciiTheme="minorHAnsi" w:hAnsiTheme="minorHAnsi" w:cstheme="minorHAnsi"/>
        </w:rPr>
        <w:t>R</w:t>
      </w:r>
      <w:r w:rsidR="00D86DA8" w:rsidRPr="00B128FA">
        <w:rPr>
          <w:rFonts w:asciiTheme="minorHAnsi" w:hAnsiTheme="minorHAnsi" w:cstheme="minorHAnsi"/>
        </w:rPr>
        <w:t xml:space="preserve">ight to </w:t>
      </w:r>
      <w:r w:rsidR="00573571">
        <w:rPr>
          <w:rFonts w:asciiTheme="minorHAnsi" w:hAnsiTheme="minorHAnsi" w:cstheme="minorHAnsi"/>
        </w:rPr>
        <w:t>R</w:t>
      </w:r>
      <w:r w:rsidR="00D86DA8" w:rsidRPr="00B128FA">
        <w:rPr>
          <w:rFonts w:asciiTheme="minorHAnsi" w:hAnsiTheme="minorHAnsi" w:cstheme="minorHAnsi"/>
        </w:rPr>
        <w:t xml:space="preserve">ead </w:t>
      </w:r>
      <w:r w:rsidR="00573571">
        <w:rPr>
          <w:rFonts w:asciiTheme="minorHAnsi" w:hAnsiTheme="minorHAnsi" w:cstheme="minorHAnsi"/>
        </w:rPr>
        <w:t>A</w:t>
      </w:r>
      <w:r w:rsidR="00D86DA8" w:rsidRPr="00B128FA">
        <w:rPr>
          <w:rFonts w:asciiTheme="minorHAnsi" w:hAnsiTheme="minorHAnsi" w:cstheme="minorHAnsi"/>
        </w:rPr>
        <w:t>ct are going in a positive direction.</w:t>
      </w:r>
      <w:r w:rsidR="00573571">
        <w:rPr>
          <w:rFonts w:asciiTheme="minorHAnsi" w:hAnsiTheme="minorHAnsi" w:cstheme="minorHAnsi"/>
        </w:rPr>
        <w:t xml:space="preserve"> </w:t>
      </w:r>
      <w:r w:rsidRPr="00B128FA">
        <w:rPr>
          <w:rFonts w:asciiTheme="minorHAnsi" w:hAnsiTheme="minorHAnsi" w:cstheme="minorHAnsi"/>
        </w:rPr>
        <w:t xml:space="preserve">ALA has </w:t>
      </w:r>
      <w:r w:rsidR="00272520" w:rsidRPr="00B128FA">
        <w:rPr>
          <w:rFonts w:asciiTheme="minorHAnsi" w:hAnsiTheme="minorHAnsi" w:cstheme="minorHAnsi"/>
        </w:rPr>
        <w:t>broadened and shifted focus and efforts. Looking at strategic messaging and communications</w:t>
      </w:r>
      <w:r w:rsidR="00D86DA8" w:rsidRPr="00B128FA">
        <w:rPr>
          <w:rFonts w:asciiTheme="minorHAnsi" w:hAnsiTheme="minorHAnsi" w:cstheme="minorHAnsi"/>
        </w:rPr>
        <w:t xml:space="preserve">, increasing collaboration and coordination. </w:t>
      </w:r>
    </w:p>
    <w:p w14:paraId="743ECBDC" w14:textId="6FB65DC3" w:rsidR="00D86DA8" w:rsidRPr="00B128FA" w:rsidRDefault="003B76A7" w:rsidP="00A77174">
      <w:pPr>
        <w:tabs>
          <w:tab w:val="right" w:leader="dot" w:pos="9360"/>
        </w:tabs>
        <w:ind w:left="720"/>
        <w:rPr>
          <w:rFonts w:asciiTheme="minorHAnsi" w:hAnsiTheme="minorHAnsi" w:cstheme="minorHAnsi"/>
          <w:sz w:val="24"/>
        </w:rPr>
      </w:pPr>
      <w:r w:rsidRPr="00B128FA">
        <w:rPr>
          <w:rFonts w:asciiTheme="minorHAnsi" w:hAnsiTheme="minorHAnsi" w:cstheme="minorHAnsi"/>
          <w:sz w:val="24"/>
        </w:rPr>
        <w:t>Caldwell Stone said ALA is</w:t>
      </w:r>
      <w:r w:rsidR="00D86DA8" w:rsidRPr="00B128FA">
        <w:rPr>
          <w:rFonts w:asciiTheme="minorHAnsi" w:hAnsiTheme="minorHAnsi" w:cstheme="minorHAnsi"/>
          <w:sz w:val="24"/>
        </w:rPr>
        <w:t xml:space="preserve"> currently tracking 147 bills in state legislatures that are </w:t>
      </w:r>
      <w:r w:rsidR="00C91732" w:rsidRPr="00B128FA">
        <w:rPr>
          <w:rFonts w:asciiTheme="minorHAnsi" w:hAnsiTheme="minorHAnsi" w:cstheme="minorHAnsi"/>
          <w:sz w:val="24"/>
        </w:rPr>
        <w:t>averse</w:t>
      </w:r>
      <w:r w:rsidR="00D86DA8" w:rsidRPr="00B128FA">
        <w:rPr>
          <w:rFonts w:asciiTheme="minorHAnsi" w:hAnsiTheme="minorHAnsi" w:cstheme="minorHAnsi"/>
          <w:sz w:val="24"/>
        </w:rPr>
        <w:t xml:space="preserve"> to libraries and library users, including making it a crime to provide </w:t>
      </w:r>
      <w:r w:rsidRPr="00B128FA">
        <w:rPr>
          <w:rFonts w:asciiTheme="minorHAnsi" w:hAnsiTheme="minorHAnsi" w:cstheme="minorHAnsi"/>
          <w:sz w:val="24"/>
        </w:rPr>
        <w:t>constitutionally</w:t>
      </w:r>
      <w:r w:rsidR="00D86DA8" w:rsidRPr="00B128FA">
        <w:rPr>
          <w:rFonts w:asciiTheme="minorHAnsi" w:hAnsiTheme="minorHAnsi" w:cstheme="minorHAnsi"/>
          <w:sz w:val="24"/>
        </w:rPr>
        <w:t xml:space="preserve"> protected materials, criminalization of content, full de-funding, replacement of elected boards,</w:t>
      </w:r>
      <w:r w:rsidRPr="00B128FA">
        <w:rPr>
          <w:rFonts w:asciiTheme="minorHAnsi" w:hAnsiTheme="minorHAnsi" w:cstheme="minorHAnsi"/>
          <w:sz w:val="24"/>
        </w:rPr>
        <w:t xml:space="preserve"> and</w:t>
      </w:r>
      <w:r w:rsidR="00D86DA8" w:rsidRPr="00B128FA">
        <w:rPr>
          <w:rFonts w:asciiTheme="minorHAnsi" w:hAnsiTheme="minorHAnsi" w:cstheme="minorHAnsi"/>
          <w:sz w:val="24"/>
        </w:rPr>
        <w:t xml:space="preserve"> local censorship laws. ALA has successfully worked locally and state</w:t>
      </w:r>
      <w:r w:rsidR="00573571">
        <w:rPr>
          <w:rFonts w:asciiTheme="minorHAnsi" w:hAnsiTheme="minorHAnsi" w:cstheme="minorHAnsi"/>
          <w:sz w:val="24"/>
        </w:rPr>
        <w:t>-</w:t>
      </w:r>
      <w:r w:rsidR="00D86DA8" w:rsidRPr="00B128FA">
        <w:rPr>
          <w:rFonts w:asciiTheme="minorHAnsi" w:hAnsiTheme="minorHAnsi" w:cstheme="minorHAnsi"/>
          <w:sz w:val="24"/>
        </w:rPr>
        <w:t>wide</w:t>
      </w:r>
      <w:r w:rsidR="00573571">
        <w:rPr>
          <w:rFonts w:asciiTheme="minorHAnsi" w:hAnsiTheme="minorHAnsi" w:cstheme="minorHAnsi"/>
          <w:sz w:val="24"/>
        </w:rPr>
        <w:t>; s</w:t>
      </w:r>
      <w:r w:rsidR="00D86DA8" w:rsidRPr="00B128FA">
        <w:rPr>
          <w:rFonts w:asciiTheme="minorHAnsi" w:hAnsiTheme="minorHAnsi" w:cstheme="minorHAnsi"/>
          <w:sz w:val="24"/>
        </w:rPr>
        <w:t>upport</w:t>
      </w:r>
      <w:r w:rsidR="003B1D77" w:rsidRPr="00B128FA">
        <w:rPr>
          <w:rFonts w:asciiTheme="minorHAnsi" w:hAnsiTheme="minorHAnsi" w:cstheme="minorHAnsi"/>
          <w:sz w:val="24"/>
        </w:rPr>
        <w:t>ed</w:t>
      </w:r>
      <w:r w:rsidR="00D86DA8" w:rsidRPr="00B128FA">
        <w:rPr>
          <w:rFonts w:asciiTheme="minorHAnsi" w:hAnsiTheme="minorHAnsi" w:cstheme="minorHAnsi"/>
          <w:sz w:val="24"/>
        </w:rPr>
        <w:t xml:space="preserve"> </w:t>
      </w:r>
      <w:r w:rsidR="003B1D77" w:rsidRPr="00B128FA">
        <w:rPr>
          <w:rFonts w:asciiTheme="minorHAnsi" w:hAnsiTheme="minorHAnsi" w:cstheme="minorHAnsi"/>
          <w:sz w:val="24"/>
        </w:rPr>
        <w:t>Missouri</w:t>
      </w:r>
      <w:r w:rsidR="00D86DA8" w:rsidRPr="00B128FA">
        <w:rPr>
          <w:rFonts w:asciiTheme="minorHAnsi" w:hAnsiTheme="minorHAnsi" w:cstheme="minorHAnsi"/>
          <w:sz w:val="24"/>
        </w:rPr>
        <w:t xml:space="preserve"> to fight legislative defunding</w:t>
      </w:r>
      <w:r w:rsidR="00573571">
        <w:rPr>
          <w:rFonts w:asciiTheme="minorHAnsi" w:hAnsiTheme="minorHAnsi" w:cstheme="minorHAnsi"/>
          <w:sz w:val="24"/>
        </w:rPr>
        <w:t xml:space="preserve">; </w:t>
      </w:r>
      <w:r w:rsidR="003B1D77" w:rsidRPr="00B128FA">
        <w:rPr>
          <w:rFonts w:asciiTheme="minorHAnsi" w:hAnsiTheme="minorHAnsi" w:cstheme="minorHAnsi"/>
          <w:sz w:val="24"/>
        </w:rPr>
        <w:t xml:space="preserve">just this </w:t>
      </w:r>
      <w:proofErr w:type="gramStart"/>
      <w:r w:rsidR="003B1D77" w:rsidRPr="00B128FA">
        <w:rPr>
          <w:rFonts w:asciiTheme="minorHAnsi" w:hAnsiTheme="minorHAnsi" w:cstheme="minorHAnsi"/>
          <w:sz w:val="24"/>
        </w:rPr>
        <w:t xml:space="preserve">morning </w:t>
      </w:r>
      <w:r w:rsidR="00D86DA8" w:rsidRPr="00B128FA">
        <w:rPr>
          <w:rFonts w:asciiTheme="minorHAnsi" w:hAnsiTheme="minorHAnsi" w:cstheme="minorHAnsi"/>
          <w:sz w:val="24"/>
        </w:rPr>
        <w:t xml:space="preserve"> MO</w:t>
      </w:r>
      <w:proofErr w:type="gramEnd"/>
      <w:r w:rsidR="00D86DA8" w:rsidRPr="00B128FA">
        <w:rPr>
          <w:rFonts w:asciiTheme="minorHAnsi" w:hAnsiTheme="minorHAnsi" w:cstheme="minorHAnsi"/>
          <w:sz w:val="24"/>
        </w:rPr>
        <w:t xml:space="preserve"> passed a bill </w:t>
      </w:r>
      <w:r w:rsidR="00573571">
        <w:rPr>
          <w:rFonts w:asciiTheme="minorHAnsi" w:hAnsiTheme="minorHAnsi" w:cstheme="minorHAnsi"/>
          <w:sz w:val="24"/>
        </w:rPr>
        <w:t xml:space="preserve">that </w:t>
      </w:r>
      <w:r w:rsidR="003B1D77" w:rsidRPr="00B128FA">
        <w:rPr>
          <w:rFonts w:asciiTheme="minorHAnsi" w:hAnsiTheme="minorHAnsi" w:cstheme="minorHAnsi"/>
          <w:sz w:val="24"/>
        </w:rPr>
        <w:t>restored</w:t>
      </w:r>
      <w:r w:rsidR="00D86DA8" w:rsidRPr="00B128FA">
        <w:rPr>
          <w:rFonts w:asciiTheme="minorHAnsi" w:hAnsiTheme="minorHAnsi" w:cstheme="minorHAnsi"/>
          <w:sz w:val="24"/>
        </w:rPr>
        <w:t xml:space="preserve"> all</w:t>
      </w:r>
      <w:r w:rsidR="003B1D77" w:rsidRPr="00B128FA">
        <w:rPr>
          <w:rFonts w:asciiTheme="minorHAnsi" w:hAnsiTheme="minorHAnsi" w:cstheme="minorHAnsi"/>
          <w:sz w:val="24"/>
        </w:rPr>
        <w:t xml:space="preserve"> library</w:t>
      </w:r>
      <w:r w:rsidR="00D86DA8" w:rsidRPr="00B128FA">
        <w:rPr>
          <w:rFonts w:asciiTheme="minorHAnsi" w:hAnsiTheme="minorHAnsi" w:cstheme="minorHAnsi"/>
          <w:sz w:val="24"/>
        </w:rPr>
        <w:t xml:space="preserve"> funding</w:t>
      </w:r>
      <w:r w:rsidR="003B1D77" w:rsidRPr="00B128FA">
        <w:rPr>
          <w:rFonts w:asciiTheme="minorHAnsi" w:hAnsiTheme="minorHAnsi" w:cstheme="minorHAnsi"/>
          <w:sz w:val="24"/>
        </w:rPr>
        <w:t>.</w:t>
      </w:r>
      <w:r w:rsidR="00C91732" w:rsidRPr="00B128FA">
        <w:rPr>
          <w:rFonts w:asciiTheme="minorHAnsi" w:hAnsiTheme="minorHAnsi" w:cstheme="minorHAnsi"/>
          <w:sz w:val="24"/>
        </w:rPr>
        <w:t xml:space="preserve"> </w:t>
      </w:r>
      <w:r w:rsidR="003B1D77" w:rsidRPr="00B128FA">
        <w:rPr>
          <w:rFonts w:asciiTheme="minorHAnsi" w:hAnsiTheme="minorHAnsi" w:cstheme="minorHAnsi"/>
          <w:sz w:val="24"/>
        </w:rPr>
        <w:t>ALA OIF has a</w:t>
      </w:r>
      <w:r w:rsidR="00D86DA8" w:rsidRPr="00B128FA">
        <w:rPr>
          <w:rFonts w:asciiTheme="minorHAnsi" w:hAnsiTheme="minorHAnsi" w:cstheme="minorHAnsi"/>
          <w:sz w:val="24"/>
        </w:rPr>
        <w:t>lso worked with groups in TX, LA.</w:t>
      </w:r>
    </w:p>
    <w:p w14:paraId="03CD271B" w14:textId="77777777" w:rsidR="00C91732" w:rsidRPr="00B128FA" w:rsidRDefault="00C91732" w:rsidP="00A77174">
      <w:pPr>
        <w:tabs>
          <w:tab w:val="right" w:leader="dot" w:pos="9360"/>
        </w:tabs>
        <w:ind w:left="720"/>
        <w:rPr>
          <w:rFonts w:asciiTheme="minorHAnsi" w:hAnsiTheme="minorHAnsi" w:cstheme="minorHAnsi"/>
          <w:sz w:val="24"/>
        </w:rPr>
      </w:pPr>
    </w:p>
    <w:p w14:paraId="74B3466B" w14:textId="476CFE0F" w:rsidR="00D86DA8" w:rsidRPr="00B128FA" w:rsidRDefault="003B1D77" w:rsidP="00A77174">
      <w:pPr>
        <w:tabs>
          <w:tab w:val="right" w:leader="dot" w:pos="9360"/>
        </w:tabs>
        <w:ind w:left="720"/>
        <w:rPr>
          <w:rStyle w:val="Hyperlink"/>
          <w:rFonts w:asciiTheme="minorHAnsi" w:hAnsiTheme="minorHAnsi" w:cstheme="minorHAnsi"/>
          <w:sz w:val="24"/>
        </w:rPr>
      </w:pPr>
      <w:r w:rsidRPr="00B128FA">
        <w:rPr>
          <w:rFonts w:asciiTheme="minorHAnsi" w:hAnsiTheme="minorHAnsi" w:cstheme="minorHAnsi"/>
          <w:sz w:val="24"/>
        </w:rPr>
        <w:t xml:space="preserve">ALA is </w:t>
      </w:r>
      <w:r w:rsidR="00D86DA8" w:rsidRPr="00B128FA">
        <w:rPr>
          <w:rFonts w:asciiTheme="minorHAnsi" w:hAnsiTheme="minorHAnsi" w:cstheme="minorHAnsi"/>
          <w:sz w:val="24"/>
        </w:rPr>
        <w:t>finding success working locally in partnership with state chapters</w:t>
      </w:r>
      <w:r w:rsidR="00C91732" w:rsidRPr="00B128FA">
        <w:rPr>
          <w:rFonts w:asciiTheme="minorHAnsi" w:hAnsiTheme="minorHAnsi" w:cstheme="minorHAnsi"/>
          <w:sz w:val="24"/>
        </w:rPr>
        <w:t xml:space="preserve">. </w:t>
      </w:r>
      <w:r w:rsidRPr="00B128FA">
        <w:rPr>
          <w:rFonts w:asciiTheme="minorHAnsi" w:hAnsiTheme="minorHAnsi" w:cstheme="minorHAnsi"/>
          <w:sz w:val="24"/>
        </w:rPr>
        <w:t>United Against Book Bans</w:t>
      </w:r>
      <w:r w:rsidR="00D86DA8" w:rsidRPr="00B128FA">
        <w:rPr>
          <w:rFonts w:asciiTheme="minorHAnsi" w:hAnsiTheme="minorHAnsi" w:cstheme="minorHAnsi"/>
          <w:sz w:val="24"/>
        </w:rPr>
        <w:t xml:space="preserve"> </w:t>
      </w:r>
      <w:r w:rsidR="00573571">
        <w:rPr>
          <w:rFonts w:asciiTheme="minorHAnsi" w:hAnsiTheme="minorHAnsi" w:cstheme="minorHAnsi"/>
          <w:sz w:val="24"/>
        </w:rPr>
        <w:t xml:space="preserve">campaign </w:t>
      </w:r>
      <w:r w:rsidR="00D86DA8" w:rsidRPr="00B128FA">
        <w:rPr>
          <w:rFonts w:asciiTheme="minorHAnsi" w:hAnsiTheme="minorHAnsi" w:cstheme="minorHAnsi"/>
          <w:sz w:val="24"/>
        </w:rPr>
        <w:t>is</w:t>
      </w:r>
      <w:r w:rsidRPr="00B128FA">
        <w:rPr>
          <w:rFonts w:asciiTheme="minorHAnsi" w:hAnsiTheme="minorHAnsi" w:cstheme="minorHAnsi"/>
          <w:sz w:val="24"/>
        </w:rPr>
        <w:t xml:space="preserve"> a</w:t>
      </w:r>
      <w:r w:rsidR="00D86DA8" w:rsidRPr="00B128FA">
        <w:rPr>
          <w:rFonts w:asciiTheme="minorHAnsi" w:hAnsiTheme="minorHAnsi" w:cstheme="minorHAnsi"/>
          <w:sz w:val="24"/>
        </w:rPr>
        <w:t xml:space="preserve"> major component.</w:t>
      </w:r>
      <w:r w:rsidR="00573571">
        <w:rPr>
          <w:rFonts w:asciiTheme="minorHAnsi" w:hAnsiTheme="minorHAnsi" w:cstheme="minorHAnsi"/>
          <w:sz w:val="24"/>
        </w:rPr>
        <w:t xml:space="preserve"> </w:t>
      </w:r>
      <w:r w:rsidRPr="00B128FA">
        <w:rPr>
          <w:rFonts w:asciiTheme="minorHAnsi" w:hAnsiTheme="minorHAnsi" w:cstheme="minorHAnsi"/>
          <w:sz w:val="24"/>
        </w:rPr>
        <w:t>There will be a</w:t>
      </w:r>
      <w:r w:rsidR="00D86DA8" w:rsidRPr="00B128FA">
        <w:rPr>
          <w:rFonts w:asciiTheme="minorHAnsi" w:hAnsiTheme="minorHAnsi" w:cstheme="minorHAnsi"/>
          <w:sz w:val="24"/>
        </w:rPr>
        <w:t xml:space="preserve"> celebration at </w:t>
      </w:r>
      <w:r w:rsidR="00573571">
        <w:rPr>
          <w:rFonts w:asciiTheme="minorHAnsi" w:hAnsiTheme="minorHAnsi" w:cstheme="minorHAnsi"/>
          <w:sz w:val="24"/>
        </w:rPr>
        <w:t xml:space="preserve">the ALA </w:t>
      </w:r>
      <w:r w:rsidR="00D86DA8" w:rsidRPr="00B128FA">
        <w:rPr>
          <w:rFonts w:asciiTheme="minorHAnsi" w:hAnsiTheme="minorHAnsi" w:cstheme="minorHAnsi"/>
          <w:sz w:val="24"/>
        </w:rPr>
        <w:t>Annual</w:t>
      </w:r>
      <w:r w:rsidR="00573571">
        <w:rPr>
          <w:rFonts w:asciiTheme="minorHAnsi" w:hAnsiTheme="minorHAnsi" w:cstheme="minorHAnsi"/>
          <w:sz w:val="24"/>
        </w:rPr>
        <w:t xml:space="preserve"> Conference</w:t>
      </w:r>
      <w:r w:rsidR="00D86DA8" w:rsidRPr="00B128FA">
        <w:rPr>
          <w:rFonts w:asciiTheme="minorHAnsi" w:hAnsiTheme="minorHAnsi" w:cstheme="minorHAnsi"/>
          <w:sz w:val="24"/>
        </w:rPr>
        <w:t xml:space="preserve">, </w:t>
      </w:r>
      <w:r w:rsidRPr="00B128FA">
        <w:rPr>
          <w:rFonts w:asciiTheme="minorHAnsi" w:hAnsiTheme="minorHAnsi" w:cstheme="minorHAnsi"/>
          <w:sz w:val="24"/>
        </w:rPr>
        <w:t>acknowledging</w:t>
      </w:r>
      <w:r w:rsidR="00D86DA8" w:rsidRPr="00B128FA">
        <w:rPr>
          <w:rFonts w:asciiTheme="minorHAnsi" w:hAnsiTheme="minorHAnsi" w:cstheme="minorHAnsi"/>
          <w:sz w:val="24"/>
        </w:rPr>
        <w:t xml:space="preserve"> the hard work of many. </w:t>
      </w:r>
      <w:hyperlink r:id="rId8" w:history="1">
        <w:r w:rsidR="00D86DA8" w:rsidRPr="00B128FA">
          <w:rPr>
            <w:rStyle w:val="Hyperlink"/>
            <w:rFonts w:asciiTheme="minorHAnsi" w:hAnsiTheme="minorHAnsi" w:cstheme="minorHAnsi"/>
            <w:sz w:val="24"/>
          </w:rPr>
          <w:t>Right to Read Rally</w:t>
        </w:r>
      </w:hyperlink>
    </w:p>
    <w:p w14:paraId="5D623248" w14:textId="77777777" w:rsidR="00C91732" w:rsidRPr="00B128FA" w:rsidRDefault="00C91732" w:rsidP="00A77174">
      <w:pPr>
        <w:tabs>
          <w:tab w:val="right" w:leader="dot" w:pos="9360"/>
        </w:tabs>
        <w:ind w:left="720"/>
        <w:rPr>
          <w:rFonts w:asciiTheme="minorHAnsi" w:hAnsiTheme="minorHAnsi" w:cstheme="minorHAnsi"/>
          <w:sz w:val="24"/>
        </w:rPr>
      </w:pPr>
    </w:p>
    <w:p w14:paraId="6C704B22" w14:textId="77777777" w:rsidR="00573571" w:rsidRDefault="009E0FF0" w:rsidP="00A77174">
      <w:pPr>
        <w:tabs>
          <w:tab w:val="right" w:leader="dot" w:pos="9360"/>
        </w:tabs>
        <w:ind w:left="720"/>
        <w:rPr>
          <w:rFonts w:asciiTheme="minorHAnsi" w:hAnsiTheme="minorHAnsi" w:cstheme="minorHAnsi"/>
          <w:sz w:val="24"/>
        </w:rPr>
      </w:pPr>
      <w:r w:rsidRPr="00B128FA">
        <w:rPr>
          <w:rFonts w:asciiTheme="minorHAnsi" w:hAnsiTheme="minorHAnsi" w:cstheme="minorHAnsi"/>
          <w:sz w:val="24"/>
        </w:rPr>
        <w:t xml:space="preserve">Alcántara-Antoine </w:t>
      </w:r>
      <w:r w:rsidR="00D86DA8" w:rsidRPr="00B128FA">
        <w:rPr>
          <w:rFonts w:asciiTheme="minorHAnsi" w:hAnsiTheme="minorHAnsi" w:cstheme="minorHAnsi"/>
          <w:sz w:val="24"/>
        </w:rPr>
        <w:t>asked about TX SB900</w:t>
      </w:r>
      <w:r w:rsidR="00573571">
        <w:rPr>
          <w:rFonts w:asciiTheme="minorHAnsi" w:hAnsiTheme="minorHAnsi" w:cstheme="minorHAnsi"/>
          <w:sz w:val="24"/>
        </w:rPr>
        <w:t xml:space="preserve"> which </w:t>
      </w:r>
      <w:r w:rsidR="00D86DA8" w:rsidRPr="00B128FA">
        <w:rPr>
          <w:rFonts w:asciiTheme="minorHAnsi" w:hAnsiTheme="minorHAnsi" w:cstheme="minorHAnsi"/>
          <w:sz w:val="24"/>
        </w:rPr>
        <w:t xml:space="preserve">would require book ratings. </w:t>
      </w:r>
    </w:p>
    <w:p w14:paraId="1D481CF2" w14:textId="77777777" w:rsidR="00573571" w:rsidRDefault="00573571" w:rsidP="00A77174">
      <w:pPr>
        <w:tabs>
          <w:tab w:val="right" w:leader="dot" w:pos="9360"/>
        </w:tabs>
        <w:ind w:left="720"/>
        <w:rPr>
          <w:rFonts w:asciiTheme="minorHAnsi" w:hAnsiTheme="minorHAnsi" w:cstheme="minorHAnsi"/>
          <w:sz w:val="24"/>
        </w:rPr>
      </w:pPr>
    </w:p>
    <w:p w14:paraId="1CFBD043" w14:textId="12858610" w:rsidR="00E63FB8" w:rsidRPr="00B128FA" w:rsidRDefault="00125E02" w:rsidP="00A77174">
      <w:pPr>
        <w:tabs>
          <w:tab w:val="right" w:leader="dot" w:pos="9360"/>
        </w:tabs>
        <w:ind w:left="720"/>
        <w:rPr>
          <w:rFonts w:asciiTheme="minorHAnsi" w:hAnsiTheme="minorHAnsi" w:cstheme="minorHAnsi"/>
          <w:sz w:val="24"/>
        </w:rPr>
      </w:pPr>
      <w:r>
        <w:rPr>
          <w:rFonts w:asciiTheme="minorHAnsi" w:hAnsiTheme="minorHAnsi" w:cstheme="minorHAnsi"/>
          <w:sz w:val="24"/>
        </w:rPr>
        <w:t xml:space="preserve">Caldwell Stone shared that </w:t>
      </w:r>
      <w:r w:rsidR="00D86DA8" w:rsidRPr="00B128FA">
        <w:rPr>
          <w:rFonts w:asciiTheme="minorHAnsi" w:hAnsiTheme="minorHAnsi" w:cstheme="minorHAnsi"/>
          <w:sz w:val="24"/>
        </w:rPr>
        <w:t>TLA is leading advocacy efforts against this, ALA working with allies in publishing</w:t>
      </w:r>
      <w:r w:rsidR="00C91732" w:rsidRPr="00B128FA">
        <w:rPr>
          <w:rFonts w:asciiTheme="minorHAnsi" w:hAnsiTheme="minorHAnsi" w:cstheme="minorHAnsi"/>
          <w:sz w:val="24"/>
        </w:rPr>
        <w:t>. OIF has also been in touch</w:t>
      </w:r>
      <w:r w:rsidR="00D86DA8" w:rsidRPr="00B128FA">
        <w:rPr>
          <w:rFonts w:asciiTheme="minorHAnsi" w:hAnsiTheme="minorHAnsi" w:cstheme="minorHAnsi"/>
          <w:sz w:val="24"/>
        </w:rPr>
        <w:t xml:space="preserve"> with NYLA and SALS for PD/CE </w:t>
      </w:r>
      <w:r w:rsidR="00E63FB8" w:rsidRPr="00B128FA">
        <w:rPr>
          <w:rFonts w:asciiTheme="minorHAnsi" w:hAnsiTheme="minorHAnsi" w:cstheme="minorHAnsi"/>
          <w:sz w:val="24"/>
        </w:rPr>
        <w:t>on values</w:t>
      </w:r>
      <w:r w:rsidR="00C91732" w:rsidRPr="00B128FA">
        <w:rPr>
          <w:rFonts w:asciiTheme="minorHAnsi" w:hAnsiTheme="minorHAnsi" w:cstheme="minorHAnsi"/>
          <w:sz w:val="24"/>
        </w:rPr>
        <w:t xml:space="preserve"> to counter </w:t>
      </w:r>
      <w:r w:rsidR="00573571">
        <w:rPr>
          <w:rFonts w:asciiTheme="minorHAnsi" w:hAnsiTheme="minorHAnsi" w:cstheme="minorHAnsi"/>
          <w:sz w:val="24"/>
        </w:rPr>
        <w:t xml:space="preserve">potential of library workers </w:t>
      </w:r>
      <w:r w:rsidR="00C91732" w:rsidRPr="00B128FA">
        <w:rPr>
          <w:rFonts w:asciiTheme="minorHAnsi" w:hAnsiTheme="minorHAnsi" w:cstheme="minorHAnsi"/>
          <w:sz w:val="24"/>
        </w:rPr>
        <w:t>self-cen</w:t>
      </w:r>
      <w:r w:rsidR="00573571">
        <w:rPr>
          <w:rFonts w:asciiTheme="minorHAnsi" w:hAnsiTheme="minorHAnsi" w:cstheme="minorHAnsi"/>
          <w:sz w:val="24"/>
        </w:rPr>
        <w:t>soring</w:t>
      </w:r>
      <w:r w:rsidR="00C91732" w:rsidRPr="00B128FA">
        <w:rPr>
          <w:rFonts w:asciiTheme="minorHAnsi" w:hAnsiTheme="minorHAnsi" w:cstheme="minorHAnsi"/>
          <w:sz w:val="24"/>
        </w:rPr>
        <w:t xml:space="preserve"> to stave off challenges</w:t>
      </w:r>
      <w:r w:rsidR="00E63FB8" w:rsidRPr="00B128FA">
        <w:rPr>
          <w:rFonts w:asciiTheme="minorHAnsi" w:hAnsiTheme="minorHAnsi" w:cstheme="minorHAnsi"/>
          <w:sz w:val="24"/>
        </w:rPr>
        <w:t xml:space="preserve">. </w:t>
      </w:r>
    </w:p>
    <w:p w14:paraId="68497BED" w14:textId="77777777" w:rsidR="00C91732" w:rsidRPr="00B128FA" w:rsidRDefault="00C91732" w:rsidP="00A77174">
      <w:pPr>
        <w:tabs>
          <w:tab w:val="right" w:leader="dot" w:pos="9360"/>
        </w:tabs>
        <w:ind w:left="720"/>
        <w:rPr>
          <w:rFonts w:asciiTheme="minorHAnsi" w:hAnsiTheme="minorHAnsi" w:cstheme="minorHAnsi"/>
          <w:sz w:val="24"/>
        </w:rPr>
      </w:pPr>
    </w:p>
    <w:p w14:paraId="3E702488" w14:textId="4D3BE585" w:rsidR="00E63FB8" w:rsidRPr="00B128FA" w:rsidRDefault="00E63FB8" w:rsidP="00A77174">
      <w:pPr>
        <w:tabs>
          <w:tab w:val="right" w:leader="dot" w:pos="9360"/>
        </w:tabs>
        <w:ind w:left="720"/>
        <w:rPr>
          <w:rFonts w:asciiTheme="minorHAnsi" w:hAnsiTheme="minorHAnsi" w:cstheme="minorHAnsi"/>
          <w:i/>
          <w:iCs/>
          <w:sz w:val="24"/>
        </w:rPr>
      </w:pPr>
      <w:r w:rsidRPr="00B128FA">
        <w:rPr>
          <w:rFonts w:asciiTheme="minorHAnsi" w:hAnsiTheme="minorHAnsi" w:cstheme="minorHAnsi"/>
          <w:sz w:val="24"/>
        </w:rPr>
        <w:t>Ken</w:t>
      </w:r>
      <w:r w:rsidR="00C91732" w:rsidRPr="00B128FA">
        <w:rPr>
          <w:rFonts w:asciiTheme="minorHAnsi" w:hAnsiTheme="minorHAnsi" w:cstheme="minorHAnsi"/>
          <w:sz w:val="24"/>
        </w:rPr>
        <w:t xml:space="preserve">t Oliver </w:t>
      </w:r>
      <w:r w:rsidR="00573571" w:rsidRPr="00B128FA">
        <w:rPr>
          <w:rFonts w:asciiTheme="minorHAnsi" w:hAnsiTheme="minorHAnsi" w:cstheme="minorHAnsi"/>
          <w:sz w:val="24"/>
        </w:rPr>
        <w:t>started working</w:t>
      </w:r>
      <w:r w:rsidRPr="00B128FA">
        <w:rPr>
          <w:rFonts w:asciiTheme="minorHAnsi" w:hAnsiTheme="minorHAnsi" w:cstheme="minorHAnsi"/>
          <w:sz w:val="24"/>
        </w:rPr>
        <w:t xml:space="preserve"> with ALA-PPA in January</w:t>
      </w:r>
      <w:r w:rsidR="00573571">
        <w:rPr>
          <w:rFonts w:asciiTheme="minorHAnsi" w:hAnsiTheme="minorHAnsi" w:cstheme="minorHAnsi"/>
          <w:sz w:val="24"/>
        </w:rPr>
        <w:t>, e</w:t>
      </w:r>
      <w:r w:rsidRPr="00B128FA">
        <w:rPr>
          <w:rFonts w:asciiTheme="minorHAnsi" w:hAnsiTheme="minorHAnsi" w:cstheme="minorHAnsi"/>
          <w:sz w:val="24"/>
        </w:rPr>
        <w:t xml:space="preserve">ngaging </w:t>
      </w:r>
      <w:r w:rsidR="00573571">
        <w:rPr>
          <w:rFonts w:asciiTheme="minorHAnsi" w:hAnsiTheme="minorHAnsi" w:cstheme="minorHAnsi"/>
          <w:sz w:val="24"/>
        </w:rPr>
        <w:t xml:space="preserve">ALA </w:t>
      </w:r>
      <w:r w:rsidRPr="00B128FA">
        <w:rPr>
          <w:rFonts w:asciiTheme="minorHAnsi" w:hAnsiTheme="minorHAnsi" w:cstheme="minorHAnsi"/>
          <w:sz w:val="24"/>
        </w:rPr>
        <w:t xml:space="preserve">Policy Corp in supporting UABB. </w:t>
      </w:r>
      <w:r w:rsidR="00B32C8B" w:rsidRPr="00B128FA">
        <w:rPr>
          <w:rFonts w:asciiTheme="minorHAnsi" w:hAnsiTheme="minorHAnsi" w:cstheme="minorHAnsi"/>
          <w:sz w:val="24"/>
        </w:rPr>
        <w:t>Oliver read the</w:t>
      </w:r>
      <w:r w:rsidRPr="00B128FA">
        <w:rPr>
          <w:rFonts w:asciiTheme="minorHAnsi" w:hAnsiTheme="minorHAnsi" w:cstheme="minorHAnsi"/>
          <w:sz w:val="24"/>
        </w:rPr>
        <w:t xml:space="preserve"> purpose statement</w:t>
      </w:r>
      <w:r w:rsidR="00B32C8B" w:rsidRPr="00B128FA">
        <w:rPr>
          <w:rFonts w:asciiTheme="minorHAnsi" w:hAnsiTheme="minorHAnsi" w:cstheme="minorHAnsi"/>
          <w:sz w:val="24"/>
        </w:rPr>
        <w:t xml:space="preserve">: </w:t>
      </w:r>
      <w:r w:rsidR="00B32C8B" w:rsidRPr="00B128FA">
        <w:rPr>
          <w:rFonts w:asciiTheme="minorHAnsi" w:hAnsiTheme="minorHAnsi" w:cstheme="minorHAnsi"/>
          <w:i/>
          <w:iCs/>
          <w:sz w:val="24"/>
        </w:rPr>
        <w:t>To develop and implement a strategic plan of advocacy for 2023 leveraging members of ALA’s Policy Corps focused on countering the proliferation of book and library challenges in the United States. This plan will influence public opinion, governmental decision making, support local libraries and librarians, and reinforce library values around the Freedom to Read and Constitutional protections.</w:t>
      </w:r>
    </w:p>
    <w:p w14:paraId="15CAB2AF" w14:textId="77777777" w:rsidR="00B32C8B" w:rsidRPr="00B128FA" w:rsidRDefault="00B32C8B" w:rsidP="00A77174">
      <w:pPr>
        <w:tabs>
          <w:tab w:val="right" w:leader="dot" w:pos="9360"/>
        </w:tabs>
        <w:ind w:left="720"/>
        <w:rPr>
          <w:rFonts w:asciiTheme="minorHAnsi" w:hAnsiTheme="minorHAnsi" w:cstheme="minorHAnsi"/>
          <w:sz w:val="24"/>
        </w:rPr>
      </w:pPr>
    </w:p>
    <w:p w14:paraId="56C0D39E" w14:textId="0DE0F590" w:rsidR="00E63FB8" w:rsidRPr="00B128FA" w:rsidRDefault="004F0436" w:rsidP="00A77174">
      <w:pPr>
        <w:tabs>
          <w:tab w:val="right" w:leader="dot" w:pos="9360"/>
        </w:tabs>
        <w:ind w:left="720"/>
        <w:rPr>
          <w:rFonts w:asciiTheme="minorHAnsi" w:hAnsiTheme="minorHAnsi" w:cstheme="minorHAnsi"/>
          <w:sz w:val="24"/>
        </w:rPr>
      </w:pPr>
      <w:r w:rsidRPr="00B128FA">
        <w:rPr>
          <w:rFonts w:asciiTheme="minorHAnsi" w:hAnsiTheme="minorHAnsi" w:cstheme="minorHAnsi"/>
          <w:sz w:val="24"/>
        </w:rPr>
        <w:t>Policy Corps members are receiving a</w:t>
      </w:r>
      <w:r w:rsidR="00B32C8B" w:rsidRPr="00B128FA">
        <w:rPr>
          <w:rFonts w:asciiTheme="minorHAnsi" w:hAnsiTheme="minorHAnsi" w:cstheme="minorHAnsi"/>
          <w:sz w:val="24"/>
        </w:rPr>
        <w:t>dditional</w:t>
      </w:r>
      <w:r w:rsidR="00E63FB8" w:rsidRPr="00B128FA">
        <w:rPr>
          <w:rFonts w:asciiTheme="minorHAnsi" w:hAnsiTheme="minorHAnsi" w:cstheme="minorHAnsi"/>
          <w:sz w:val="24"/>
        </w:rPr>
        <w:t xml:space="preserve"> training</w:t>
      </w:r>
      <w:r w:rsidRPr="00B128FA">
        <w:rPr>
          <w:rFonts w:asciiTheme="minorHAnsi" w:hAnsiTheme="minorHAnsi" w:cstheme="minorHAnsi"/>
          <w:sz w:val="24"/>
        </w:rPr>
        <w:t xml:space="preserve"> to </w:t>
      </w:r>
      <w:r w:rsidR="00E63FB8" w:rsidRPr="00B128FA">
        <w:rPr>
          <w:rFonts w:asciiTheme="minorHAnsi" w:hAnsiTheme="minorHAnsi" w:cstheme="minorHAnsi"/>
          <w:sz w:val="24"/>
        </w:rPr>
        <w:t xml:space="preserve">prioritize and </w:t>
      </w:r>
      <w:r w:rsidR="00B32C8B" w:rsidRPr="00B128FA">
        <w:rPr>
          <w:rFonts w:asciiTheme="minorHAnsi" w:hAnsiTheme="minorHAnsi" w:cstheme="minorHAnsi"/>
          <w:sz w:val="24"/>
        </w:rPr>
        <w:t>amplifying</w:t>
      </w:r>
      <w:r w:rsidR="00E63FB8" w:rsidRPr="00B128FA">
        <w:rPr>
          <w:rFonts w:asciiTheme="minorHAnsi" w:hAnsiTheme="minorHAnsi" w:cstheme="minorHAnsi"/>
          <w:sz w:val="24"/>
        </w:rPr>
        <w:t xml:space="preserve"> UABB message</w:t>
      </w:r>
      <w:r w:rsidR="00573571">
        <w:rPr>
          <w:rFonts w:asciiTheme="minorHAnsi" w:hAnsiTheme="minorHAnsi" w:cstheme="minorHAnsi"/>
          <w:sz w:val="24"/>
        </w:rPr>
        <w:t>s</w:t>
      </w:r>
      <w:r w:rsidR="00E63FB8" w:rsidRPr="00B128FA">
        <w:rPr>
          <w:rFonts w:asciiTheme="minorHAnsi" w:hAnsiTheme="minorHAnsi" w:cstheme="minorHAnsi"/>
          <w:sz w:val="24"/>
        </w:rPr>
        <w:t xml:space="preserve"> targeted at local and state </w:t>
      </w:r>
      <w:r w:rsidR="00B32C8B" w:rsidRPr="00B128FA">
        <w:rPr>
          <w:rFonts w:asciiTheme="minorHAnsi" w:hAnsiTheme="minorHAnsi" w:cstheme="minorHAnsi"/>
          <w:sz w:val="24"/>
        </w:rPr>
        <w:t>audiences</w:t>
      </w:r>
      <w:r w:rsidR="00E63FB8" w:rsidRPr="00B128FA">
        <w:rPr>
          <w:rFonts w:asciiTheme="minorHAnsi" w:hAnsiTheme="minorHAnsi" w:cstheme="minorHAnsi"/>
          <w:sz w:val="24"/>
        </w:rPr>
        <w:t xml:space="preserve">, constructive engagement with elected officials, and speaking opportunities, editorial space in traditional and social media, </w:t>
      </w:r>
      <w:r w:rsidR="008A04AA" w:rsidRPr="00B128FA">
        <w:rPr>
          <w:rFonts w:asciiTheme="minorHAnsi" w:hAnsiTheme="minorHAnsi" w:cstheme="minorHAnsi"/>
          <w:sz w:val="24"/>
        </w:rPr>
        <w:t xml:space="preserve">and </w:t>
      </w:r>
      <w:r w:rsidR="00E63FB8" w:rsidRPr="00B128FA">
        <w:rPr>
          <w:rFonts w:asciiTheme="minorHAnsi" w:hAnsiTheme="minorHAnsi" w:cstheme="minorHAnsi"/>
          <w:sz w:val="24"/>
        </w:rPr>
        <w:t xml:space="preserve">collaborating </w:t>
      </w:r>
      <w:r w:rsidR="00E63FB8" w:rsidRPr="00B128FA">
        <w:rPr>
          <w:rFonts w:asciiTheme="minorHAnsi" w:hAnsiTheme="minorHAnsi" w:cstheme="minorHAnsi"/>
          <w:sz w:val="24"/>
        </w:rPr>
        <w:lastRenderedPageBreak/>
        <w:t>with other orgs</w:t>
      </w:r>
      <w:r w:rsidR="008A04AA" w:rsidRPr="00B128FA">
        <w:rPr>
          <w:rFonts w:asciiTheme="minorHAnsi" w:hAnsiTheme="minorHAnsi" w:cstheme="minorHAnsi"/>
          <w:sz w:val="24"/>
        </w:rPr>
        <w:t xml:space="preserve">. There is very close collaboration between OIF and PPA in carrying out this work. </w:t>
      </w:r>
    </w:p>
    <w:p w14:paraId="6770BB88" w14:textId="77777777" w:rsidR="00A52A9C" w:rsidRPr="00B128FA" w:rsidRDefault="00A52A9C" w:rsidP="00A77174">
      <w:pPr>
        <w:tabs>
          <w:tab w:val="right" w:leader="dot" w:pos="9360"/>
        </w:tabs>
        <w:ind w:left="720"/>
        <w:rPr>
          <w:rFonts w:asciiTheme="minorHAnsi" w:hAnsiTheme="minorHAnsi" w:cstheme="minorHAnsi"/>
          <w:sz w:val="24"/>
        </w:rPr>
      </w:pPr>
    </w:p>
    <w:p w14:paraId="4713CA27" w14:textId="7ED91798" w:rsidR="00E63FB8" w:rsidRPr="00B128FA" w:rsidRDefault="00E63FB8" w:rsidP="00A77174">
      <w:pPr>
        <w:tabs>
          <w:tab w:val="right" w:leader="dot" w:pos="9360"/>
        </w:tabs>
        <w:ind w:left="720"/>
        <w:rPr>
          <w:rFonts w:asciiTheme="minorHAnsi" w:hAnsiTheme="minorHAnsi" w:cstheme="minorHAnsi"/>
          <w:sz w:val="24"/>
        </w:rPr>
      </w:pPr>
      <w:r w:rsidRPr="00B128FA">
        <w:rPr>
          <w:rFonts w:asciiTheme="minorHAnsi" w:hAnsiTheme="minorHAnsi" w:cstheme="minorHAnsi"/>
          <w:sz w:val="24"/>
        </w:rPr>
        <w:t xml:space="preserve">McCauley asked how </w:t>
      </w:r>
      <w:r w:rsidR="00125E02">
        <w:rPr>
          <w:rFonts w:asciiTheme="minorHAnsi" w:hAnsiTheme="minorHAnsi" w:cstheme="minorHAnsi"/>
          <w:sz w:val="24"/>
        </w:rPr>
        <w:t xml:space="preserve">the </w:t>
      </w:r>
      <w:r w:rsidRPr="00B128FA">
        <w:rPr>
          <w:rFonts w:asciiTheme="minorHAnsi" w:hAnsiTheme="minorHAnsi" w:cstheme="minorHAnsi"/>
          <w:sz w:val="24"/>
        </w:rPr>
        <w:t xml:space="preserve">PLA </w:t>
      </w:r>
      <w:r w:rsidR="00125E02">
        <w:rPr>
          <w:rFonts w:asciiTheme="minorHAnsi" w:hAnsiTheme="minorHAnsi" w:cstheme="minorHAnsi"/>
          <w:sz w:val="24"/>
        </w:rPr>
        <w:t>B</w:t>
      </w:r>
      <w:r w:rsidRPr="00B128FA">
        <w:rPr>
          <w:rFonts w:asciiTheme="minorHAnsi" w:hAnsiTheme="minorHAnsi" w:cstheme="minorHAnsi"/>
          <w:sz w:val="24"/>
        </w:rPr>
        <w:t xml:space="preserve">oard can support this work. </w:t>
      </w:r>
      <w:r w:rsidR="00A52A9C" w:rsidRPr="00B128FA">
        <w:rPr>
          <w:rFonts w:asciiTheme="minorHAnsi" w:hAnsiTheme="minorHAnsi" w:cstheme="minorHAnsi"/>
          <w:sz w:val="24"/>
        </w:rPr>
        <w:t xml:space="preserve">Oliver indicated the group </w:t>
      </w:r>
      <w:r w:rsidRPr="00B128FA">
        <w:rPr>
          <w:rFonts w:asciiTheme="minorHAnsi" w:hAnsiTheme="minorHAnsi" w:cstheme="minorHAnsi"/>
          <w:sz w:val="24"/>
        </w:rPr>
        <w:t>applied for PLA Conference Session, and 13 additional state/division conferences. Communication is most important. There is so much work, focusing is the biggest challenge, looks to local folks like the PLA board to help direct re</w:t>
      </w:r>
      <w:r w:rsidR="00125E02">
        <w:rPr>
          <w:rFonts w:asciiTheme="minorHAnsi" w:hAnsiTheme="minorHAnsi" w:cstheme="minorHAnsi"/>
          <w:sz w:val="24"/>
        </w:rPr>
        <w:t xml:space="preserve">sponses </w:t>
      </w:r>
      <w:r w:rsidRPr="00B128FA">
        <w:rPr>
          <w:rFonts w:asciiTheme="minorHAnsi" w:hAnsiTheme="minorHAnsi" w:cstheme="minorHAnsi"/>
          <w:sz w:val="24"/>
        </w:rPr>
        <w:t xml:space="preserve">and </w:t>
      </w:r>
      <w:r w:rsidR="00125E02" w:rsidRPr="00B128FA">
        <w:rPr>
          <w:rFonts w:asciiTheme="minorHAnsi" w:hAnsiTheme="minorHAnsi" w:cstheme="minorHAnsi"/>
          <w:sz w:val="24"/>
        </w:rPr>
        <w:t>communications.</w:t>
      </w:r>
    </w:p>
    <w:p w14:paraId="646CFB6E" w14:textId="31161136" w:rsidR="00D86DA8" w:rsidRPr="00B128FA" w:rsidRDefault="00A52A9C" w:rsidP="00A77174">
      <w:pPr>
        <w:tabs>
          <w:tab w:val="right" w:leader="dot" w:pos="9360"/>
        </w:tabs>
        <w:ind w:left="720"/>
        <w:rPr>
          <w:rFonts w:asciiTheme="minorHAnsi" w:hAnsiTheme="minorHAnsi" w:cstheme="minorHAnsi"/>
          <w:sz w:val="24"/>
        </w:rPr>
      </w:pPr>
      <w:r w:rsidRPr="00B128FA">
        <w:rPr>
          <w:rFonts w:asciiTheme="minorHAnsi" w:hAnsiTheme="minorHAnsi" w:cstheme="minorHAnsi"/>
          <w:sz w:val="24"/>
        </w:rPr>
        <w:t>Inouye is</w:t>
      </w:r>
      <w:r w:rsidR="00326FB9" w:rsidRPr="00B128FA">
        <w:rPr>
          <w:rFonts w:asciiTheme="minorHAnsi" w:hAnsiTheme="minorHAnsi" w:cstheme="minorHAnsi"/>
          <w:sz w:val="24"/>
        </w:rPr>
        <w:t xml:space="preserve"> looking to increase coordination with ALA units. This initial</w:t>
      </w:r>
      <w:r w:rsidRPr="00B128FA">
        <w:rPr>
          <w:rFonts w:asciiTheme="minorHAnsi" w:hAnsiTheme="minorHAnsi" w:cstheme="minorHAnsi"/>
          <w:sz w:val="24"/>
        </w:rPr>
        <w:t xml:space="preserve"> Policy Corp</w:t>
      </w:r>
      <w:r w:rsidR="00326FB9" w:rsidRPr="00B128FA">
        <w:rPr>
          <w:rFonts w:asciiTheme="minorHAnsi" w:hAnsiTheme="minorHAnsi" w:cstheme="minorHAnsi"/>
          <w:sz w:val="24"/>
        </w:rPr>
        <w:t xml:space="preserve"> cadre is a pilot, will look to PLA for possible candidates as </w:t>
      </w:r>
      <w:r w:rsidR="006505C3" w:rsidRPr="00B128FA">
        <w:rPr>
          <w:rFonts w:asciiTheme="minorHAnsi" w:hAnsiTheme="minorHAnsi" w:cstheme="minorHAnsi"/>
          <w:sz w:val="24"/>
        </w:rPr>
        <w:t>the project</w:t>
      </w:r>
      <w:r w:rsidR="00326FB9" w:rsidRPr="00B128FA">
        <w:rPr>
          <w:rFonts w:asciiTheme="minorHAnsi" w:hAnsiTheme="minorHAnsi" w:cstheme="minorHAnsi"/>
          <w:sz w:val="24"/>
        </w:rPr>
        <w:t xml:space="preserve"> expands. Existing partnership with PLA has been very helpful, Larra</w:t>
      </w:r>
      <w:r w:rsidRPr="00B128FA">
        <w:rPr>
          <w:rFonts w:asciiTheme="minorHAnsi" w:hAnsiTheme="minorHAnsi" w:cstheme="minorHAnsi"/>
          <w:sz w:val="24"/>
        </w:rPr>
        <w:t xml:space="preserve"> Clark</w:t>
      </w:r>
      <w:r w:rsidR="00326FB9" w:rsidRPr="00B128FA">
        <w:rPr>
          <w:rFonts w:asciiTheme="minorHAnsi" w:hAnsiTheme="minorHAnsi" w:cstheme="minorHAnsi"/>
          <w:sz w:val="24"/>
        </w:rPr>
        <w:t xml:space="preserve"> shares time </w:t>
      </w:r>
      <w:r w:rsidRPr="00B128FA">
        <w:rPr>
          <w:rFonts w:asciiTheme="minorHAnsi" w:hAnsiTheme="minorHAnsi" w:cstheme="minorHAnsi"/>
          <w:sz w:val="24"/>
        </w:rPr>
        <w:t xml:space="preserve">between units </w:t>
      </w:r>
      <w:r w:rsidR="00326FB9" w:rsidRPr="00B128FA">
        <w:rPr>
          <w:rFonts w:asciiTheme="minorHAnsi" w:hAnsiTheme="minorHAnsi" w:cstheme="minorHAnsi"/>
          <w:sz w:val="24"/>
        </w:rPr>
        <w:t>and is staff lead for Policy Corps. Public libraries are well represented</w:t>
      </w:r>
      <w:r w:rsidRPr="00B128FA">
        <w:rPr>
          <w:rFonts w:asciiTheme="minorHAnsi" w:hAnsiTheme="minorHAnsi" w:cstheme="minorHAnsi"/>
          <w:sz w:val="24"/>
        </w:rPr>
        <w:t xml:space="preserve">. </w:t>
      </w:r>
    </w:p>
    <w:p w14:paraId="08D97E80" w14:textId="77777777" w:rsidR="00272520" w:rsidRPr="00B128FA" w:rsidRDefault="00272520" w:rsidP="00A77174">
      <w:pPr>
        <w:tabs>
          <w:tab w:val="right" w:leader="dot" w:pos="9360"/>
        </w:tabs>
        <w:ind w:left="720"/>
        <w:rPr>
          <w:rFonts w:asciiTheme="minorHAnsi" w:hAnsiTheme="minorHAnsi" w:cstheme="minorHAnsi"/>
          <w:sz w:val="24"/>
          <w:u w:val="single"/>
        </w:rPr>
      </w:pPr>
    </w:p>
    <w:p w14:paraId="1A602FEF" w14:textId="77777777" w:rsidR="00550FAA" w:rsidRPr="00B128FA" w:rsidRDefault="00550FAA" w:rsidP="007A118D">
      <w:pPr>
        <w:pStyle w:val="ListParagraph"/>
        <w:numPr>
          <w:ilvl w:val="0"/>
          <w:numId w:val="19"/>
        </w:numPr>
        <w:jc w:val="both"/>
        <w:rPr>
          <w:rFonts w:asciiTheme="minorHAnsi" w:hAnsiTheme="minorHAnsi" w:cstheme="minorHAnsi"/>
          <w:sz w:val="24"/>
        </w:rPr>
      </w:pPr>
      <w:r w:rsidRPr="00B128FA">
        <w:rPr>
          <w:rFonts w:asciiTheme="minorHAnsi" w:hAnsiTheme="minorHAnsi" w:cstheme="minorHAnsi"/>
          <w:sz w:val="24"/>
        </w:rPr>
        <w:t xml:space="preserve">PLA Fiscal Officer Update, </w:t>
      </w:r>
      <w:r w:rsidRPr="00B128FA">
        <w:rPr>
          <w:rFonts w:asciiTheme="minorHAnsi" w:hAnsiTheme="minorHAnsi" w:cstheme="minorHAnsi"/>
          <w:i/>
          <w:iCs/>
          <w:sz w:val="24"/>
        </w:rPr>
        <w:t>Clara Bohrer</w:t>
      </w:r>
    </w:p>
    <w:p w14:paraId="12DFCA90" w14:textId="07C66913" w:rsidR="000D17B5" w:rsidRPr="00B128FA" w:rsidRDefault="000D17B5" w:rsidP="007A118D">
      <w:pPr>
        <w:pStyle w:val="ListParagraph"/>
        <w:numPr>
          <w:ilvl w:val="0"/>
          <w:numId w:val="19"/>
        </w:numPr>
        <w:jc w:val="both"/>
        <w:rPr>
          <w:rFonts w:asciiTheme="minorHAnsi" w:hAnsiTheme="minorHAnsi" w:cstheme="minorHAnsi"/>
          <w:sz w:val="24"/>
        </w:rPr>
      </w:pPr>
      <w:r w:rsidRPr="00B128FA">
        <w:rPr>
          <w:rFonts w:asciiTheme="minorHAnsi" w:hAnsiTheme="minorHAnsi" w:cstheme="minorHAnsi"/>
          <w:sz w:val="24"/>
        </w:rPr>
        <w:t>FY23 Second Quarter Financial Update</w:t>
      </w:r>
    </w:p>
    <w:p w14:paraId="2E6AB2C8" w14:textId="6E4A4067" w:rsidR="000D17B5" w:rsidRPr="00B128FA" w:rsidRDefault="000D17B5" w:rsidP="00A77174">
      <w:pPr>
        <w:pStyle w:val="ListParagraph"/>
        <w:numPr>
          <w:ilvl w:val="1"/>
          <w:numId w:val="15"/>
        </w:numPr>
        <w:tabs>
          <w:tab w:val="right" w:leader="dot" w:pos="9360"/>
        </w:tabs>
        <w:jc w:val="both"/>
        <w:rPr>
          <w:rFonts w:asciiTheme="minorHAnsi" w:hAnsiTheme="minorHAnsi" w:cstheme="minorHAnsi"/>
          <w:sz w:val="24"/>
        </w:rPr>
      </w:pPr>
      <w:r w:rsidRPr="00B128FA">
        <w:rPr>
          <w:rFonts w:asciiTheme="minorHAnsi" w:hAnsiTheme="minorHAnsi" w:cstheme="minorHAnsi"/>
          <w:sz w:val="24"/>
        </w:rPr>
        <w:t>FY23 Financial Narrative Report as of February 2023</w:t>
      </w:r>
      <w:r w:rsidRPr="00B128FA">
        <w:rPr>
          <w:rFonts w:asciiTheme="minorHAnsi" w:hAnsiTheme="minorHAnsi" w:cstheme="minorHAnsi"/>
          <w:sz w:val="24"/>
        </w:rPr>
        <w:tab/>
      </w:r>
      <w:r w:rsidR="00C9157D" w:rsidRPr="00B128FA">
        <w:rPr>
          <w:rFonts w:asciiTheme="minorHAnsi" w:hAnsiTheme="minorHAnsi" w:cstheme="minorHAnsi"/>
          <w:sz w:val="24"/>
        </w:rPr>
        <w:t>2023.</w:t>
      </w:r>
      <w:r w:rsidR="001C0B8D" w:rsidRPr="00B128FA">
        <w:rPr>
          <w:rFonts w:asciiTheme="minorHAnsi" w:hAnsiTheme="minorHAnsi" w:cstheme="minorHAnsi"/>
          <w:sz w:val="24"/>
        </w:rPr>
        <w:t>35</w:t>
      </w:r>
    </w:p>
    <w:p w14:paraId="4E596C89" w14:textId="04AADD8C" w:rsidR="000D17B5" w:rsidRPr="00B128FA" w:rsidRDefault="000D17B5" w:rsidP="00A77174">
      <w:pPr>
        <w:pStyle w:val="ListParagraph"/>
        <w:numPr>
          <w:ilvl w:val="1"/>
          <w:numId w:val="15"/>
        </w:numPr>
        <w:tabs>
          <w:tab w:val="right" w:leader="dot" w:pos="9360"/>
        </w:tabs>
        <w:jc w:val="both"/>
        <w:rPr>
          <w:rFonts w:asciiTheme="minorHAnsi" w:hAnsiTheme="minorHAnsi" w:cstheme="minorHAnsi"/>
          <w:sz w:val="24"/>
        </w:rPr>
      </w:pPr>
      <w:r w:rsidRPr="00B128FA">
        <w:rPr>
          <w:rFonts w:asciiTheme="minorHAnsi" w:hAnsiTheme="minorHAnsi" w:cstheme="minorHAnsi"/>
          <w:sz w:val="24"/>
        </w:rPr>
        <w:t>FY23 Budget Report as of February 2023</w:t>
      </w:r>
      <w:proofErr w:type="gramStart"/>
      <w:r w:rsidRPr="00B128FA">
        <w:rPr>
          <w:rFonts w:asciiTheme="minorHAnsi" w:hAnsiTheme="minorHAnsi" w:cstheme="minorHAnsi"/>
          <w:sz w:val="24"/>
        </w:rPr>
        <w:tab/>
      </w:r>
      <w:r w:rsidR="00C9157D" w:rsidRPr="00B128FA">
        <w:rPr>
          <w:rFonts w:asciiTheme="minorHAnsi" w:hAnsiTheme="minorHAnsi" w:cstheme="minorHAnsi"/>
          <w:sz w:val="24"/>
        </w:rPr>
        <w:t>2023</w:t>
      </w:r>
      <w:proofErr w:type="gramEnd"/>
      <w:r w:rsidR="00C9157D" w:rsidRPr="00B128FA">
        <w:rPr>
          <w:rFonts w:asciiTheme="minorHAnsi" w:hAnsiTheme="minorHAnsi" w:cstheme="minorHAnsi"/>
          <w:sz w:val="24"/>
        </w:rPr>
        <w:t>.</w:t>
      </w:r>
      <w:r w:rsidR="001C0B8D" w:rsidRPr="00B128FA">
        <w:rPr>
          <w:rFonts w:asciiTheme="minorHAnsi" w:hAnsiTheme="minorHAnsi" w:cstheme="minorHAnsi"/>
          <w:sz w:val="24"/>
        </w:rPr>
        <w:t>36</w:t>
      </w:r>
      <w:r w:rsidR="00C9157D" w:rsidRPr="00B128FA">
        <w:rPr>
          <w:rFonts w:asciiTheme="minorHAnsi" w:hAnsiTheme="minorHAnsi" w:cstheme="minorHAnsi"/>
          <w:sz w:val="24"/>
        </w:rPr>
        <w:t>a-d</w:t>
      </w:r>
    </w:p>
    <w:p w14:paraId="28609114" w14:textId="386168D7" w:rsidR="00550FAA" w:rsidRPr="00B128FA" w:rsidRDefault="00550FAA" w:rsidP="007A118D">
      <w:pPr>
        <w:pStyle w:val="ListParagraph"/>
        <w:numPr>
          <w:ilvl w:val="0"/>
          <w:numId w:val="19"/>
        </w:numPr>
        <w:tabs>
          <w:tab w:val="right" w:leader="dot" w:pos="9360"/>
        </w:tabs>
        <w:jc w:val="both"/>
        <w:rPr>
          <w:rFonts w:asciiTheme="minorHAnsi" w:hAnsiTheme="minorHAnsi" w:cstheme="minorHAnsi"/>
          <w:sz w:val="24"/>
        </w:rPr>
      </w:pPr>
      <w:r w:rsidRPr="00B128FA">
        <w:rPr>
          <w:rFonts w:asciiTheme="minorHAnsi" w:hAnsiTheme="minorHAnsi" w:cstheme="minorHAnsi"/>
          <w:sz w:val="24"/>
        </w:rPr>
        <w:t>Operating Agreement Working Group Update</w:t>
      </w:r>
      <w:r w:rsidRPr="00B128FA">
        <w:rPr>
          <w:rFonts w:asciiTheme="minorHAnsi" w:hAnsiTheme="minorHAnsi" w:cstheme="minorHAnsi"/>
          <w:sz w:val="24"/>
        </w:rPr>
        <w:tab/>
        <w:t xml:space="preserve">no </w:t>
      </w:r>
      <w:proofErr w:type="gramStart"/>
      <w:r w:rsidRPr="00B128FA">
        <w:rPr>
          <w:rFonts w:asciiTheme="minorHAnsi" w:hAnsiTheme="minorHAnsi" w:cstheme="minorHAnsi"/>
          <w:sz w:val="24"/>
        </w:rPr>
        <w:t>document</w:t>
      </w:r>
      <w:proofErr w:type="gramEnd"/>
    </w:p>
    <w:p w14:paraId="70A6B29A" w14:textId="74B61166" w:rsidR="00550FAA" w:rsidRPr="00B128FA" w:rsidRDefault="00550FAA" w:rsidP="007A118D">
      <w:pPr>
        <w:pStyle w:val="ListParagraph"/>
        <w:numPr>
          <w:ilvl w:val="0"/>
          <w:numId w:val="19"/>
        </w:numPr>
        <w:tabs>
          <w:tab w:val="right" w:leader="dot" w:pos="9360"/>
        </w:tabs>
        <w:jc w:val="both"/>
        <w:rPr>
          <w:rFonts w:asciiTheme="minorHAnsi" w:hAnsiTheme="minorHAnsi" w:cstheme="minorHAnsi"/>
          <w:sz w:val="24"/>
        </w:rPr>
      </w:pPr>
      <w:r w:rsidRPr="00B128FA">
        <w:rPr>
          <w:rFonts w:asciiTheme="minorHAnsi" w:hAnsiTheme="minorHAnsi" w:cstheme="minorHAnsi"/>
          <w:sz w:val="24"/>
        </w:rPr>
        <w:t>FY24 Budget Revision Update</w:t>
      </w:r>
      <w:r w:rsidRPr="00B128FA">
        <w:rPr>
          <w:rFonts w:asciiTheme="minorHAnsi" w:hAnsiTheme="minorHAnsi" w:cstheme="minorHAnsi"/>
          <w:sz w:val="24"/>
        </w:rPr>
        <w:tab/>
        <w:t xml:space="preserve">no </w:t>
      </w:r>
      <w:proofErr w:type="gramStart"/>
      <w:r w:rsidRPr="00B128FA">
        <w:rPr>
          <w:rFonts w:asciiTheme="minorHAnsi" w:hAnsiTheme="minorHAnsi" w:cstheme="minorHAnsi"/>
          <w:sz w:val="24"/>
        </w:rPr>
        <w:t>document</w:t>
      </w:r>
      <w:proofErr w:type="gramEnd"/>
    </w:p>
    <w:p w14:paraId="4D4B2409" w14:textId="77777777" w:rsidR="00125E02" w:rsidRDefault="00125E02" w:rsidP="00A77174">
      <w:pPr>
        <w:tabs>
          <w:tab w:val="right" w:leader="dot" w:pos="9360"/>
        </w:tabs>
        <w:ind w:left="360"/>
        <w:rPr>
          <w:rFonts w:asciiTheme="minorHAnsi" w:hAnsiTheme="minorHAnsi" w:cstheme="minorHAnsi"/>
          <w:sz w:val="24"/>
        </w:rPr>
      </w:pPr>
    </w:p>
    <w:p w14:paraId="7841EB13" w14:textId="3A1E4BD3" w:rsidR="00326FB9" w:rsidRPr="00B128FA" w:rsidRDefault="00A52A9C" w:rsidP="00A77174">
      <w:pPr>
        <w:tabs>
          <w:tab w:val="right" w:leader="dot" w:pos="9360"/>
        </w:tabs>
        <w:ind w:left="360"/>
        <w:rPr>
          <w:rFonts w:asciiTheme="minorHAnsi" w:hAnsiTheme="minorHAnsi" w:cstheme="minorHAnsi"/>
          <w:sz w:val="24"/>
        </w:rPr>
      </w:pPr>
      <w:r w:rsidRPr="00B128FA">
        <w:rPr>
          <w:rFonts w:asciiTheme="minorHAnsi" w:hAnsiTheme="minorHAnsi" w:cstheme="minorHAnsi"/>
          <w:sz w:val="24"/>
        </w:rPr>
        <w:t>Bohrer</w:t>
      </w:r>
      <w:r w:rsidR="00326FB9" w:rsidRPr="00B128FA">
        <w:rPr>
          <w:rFonts w:asciiTheme="minorHAnsi" w:hAnsiTheme="minorHAnsi" w:cstheme="minorHAnsi"/>
          <w:sz w:val="24"/>
        </w:rPr>
        <w:t xml:space="preserve"> directed attention to balance sheet</w:t>
      </w:r>
      <w:r w:rsidR="00570FFE" w:rsidRPr="00B128FA">
        <w:rPr>
          <w:rFonts w:asciiTheme="minorHAnsi" w:hAnsiTheme="minorHAnsi" w:cstheme="minorHAnsi"/>
          <w:sz w:val="24"/>
        </w:rPr>
        <w:t>, 2023.36a-d</w:t>
      </w:r>
      <w:r w:rsidR="00326FB9" w:rsidRPr="00B128FA">
        <w:rPr>
          <w:rFonts w:asciiTheme="minorHAnsi" w:hAnsiTheme="minorHAnsi" w:cstheme="minorHAnsi"/>
          <w:sz w:val="24"/>
        </w:rPr>
        <w:t xml:space="preserve">. </w:t>
      </w:r>
      <w:r w:rsidR="00570FFE" w:rsidRPr="00B128FA">
        <w:rPr>
          <w:rFonts w:asciiTheme="minorHAnsi" w:hAnsiTheme="minorHAnsi" w:cstheme="minorHAnsi"/>
          <w:sz w:val="24"/>
        </w:rPr>
        <w:t>For the o</w:t>
      </w:r>
      <w:r w:rsidR="00326FB9" w:rsidRPr="00B128FA">
        <w:rPr>
          <w:rFonts w:asciiTheme="minorHAnsi" w:hAnsiTheme="minorHAnsi" w:cstheme="minorHAnsi"/>
          <w:sz w:val="24"/>
        </w:rPr>
        <w:t xml:space="preserve">perating budget, </w:t>
      </w:r>
      <w:r w:rsidR="00570FFE" w:rsidRPr="00B128FA">
        <w:rPr>
          <w:rFonts w:asciiTheme="minorHAnsi" w:hAnsiTheme="minorHAnsi" w:cstheme="minorHAnsi"/>
          <w:sz w:val="24"/>
        </w:rPr>
        <w:t>PLA is</w:t>
      </w:r>
      <w:r w:rsidR="00326FB9" w:rsidRPr="00B128FA">
        <w:rPr>
          <w:rFonts w:asciiTheme="minorHAnsi" w:hAnsiTheme="minorHAnsi" w:cstheme="minorHAnsi"/>
          <w:sz w:val="24"/>
        </w:rPr>
        <w:t xml:space="preserve"> in a non-conference </w:t>
      </w:r>
      <w:r w:rsidR="006505C3" w:rsidRPr="00B128FA">
        <w:rPr>
          <w:rFonts w:asciiTheme="minorHAnsi" w:hAnsiTheme="minorHAnsi" w:cstheme="minorHAnsi"/>
          <w:sz w:val="24"/>
        </w:rPr>
        <w:t>spend-down</w:t>
      </w:r>
      <w:r w:rsidR="00326FB9" w:rsidRPr="00B128FA">
        <w:rPr>
          <w:rFonts w:asciiTheme="minorHAnsi" w:hAnsiTheme="minorHAnsi" w:cstheme="minorHAnsi"/>
          <w:sz w:val="24"/>
        </w:rPr>
        <w:t xml:space="preserve"> year</w:t>
      </w:r>
      <w:r w:rsidR="00570FFE" w:rsidRPr="00B128FA">
        <w:rPr>
          <w:rFonts w:asciiTheme="minorHAnsi" w:hAnsiTheme="minorHAnsi" w:cstheme="minorHAnsi"/>
          <w:sz w:val="24"/>
        </w:rPr>
        <w:t>, with a budgeted n</w:t>
      </w:r>
      <w:r w:rsidR="00326FB9" w:rsidRPr="00B128FA">
        <w:rPr>
          <w:rFonts w:asciiTheme="minorHAnsi" w:hAnsiTheme="minorHAnsi" w:cstheme="minorHAnsi"/>
          <w:sz w:val="24"/>
        </w:rPr>
        <w:t xml:space="preserve">et loss of $415,000 offset by 2022 net </w:t>
      </w:r>
      <w:r w:rsidR="006505C3" w:rsidRPr="00B128FA">
        <w:rPr>
          <w:rFonts w:asciiTheme="minorHAnsi" w:hAnsiTheme="minorHAnsi" w:cstheme="minorHAnsi"/>
          <w:sz w:val="24"/>
        </w:rPr>
        <w:t>revenue of</w:t>
      </w:r>
      <w:r w:rsidR="00326FB9" w:rsidRPr="00B128FA">
        <w:rPr>
          <w:rFonts w:asciiTheme="minorHAnsi" w:hAnsiTheme="minorHAnsi" w:cstheme="minorHAnsi"/>
          <w:sz w:val="24"/>
        </w:rPr>
        <w:t xml:space="preserve"> over 800k. </w:t>
      </w:r>
      <w:r w:rsidR="00570FFE" w:rsidRPr="00B128FA">
        <w:rPr>
          <w:rFonts w:asciiTheme="minorHAnsi" w:hAnsiTheme="minorHAnsi" w:cstheme="minorHAnsi"/>
          <w:sz w:val="24"/>
        </w:rPr>
        <w:t>PLA is d</w:t>
      </w:r>
      <w:r w:rsidR="00326FB9" w:rsidRPr="00B128FA">
        <w:rPr>
          <w:rFonts w:asciiTheme="minorHAnsi" w:hAnsiTheme="minorHAnsi" w:cstheme="minorHAnsi"/>
          <w:sz w:val="24"/>
        </w:rPr>
        <w:t xml:space="preserve">oing better than expected, </w:t>
      </w:r>
      <w:r w:rsidR="00570FFE" w:rsidRPr="00B128FA">
        <w:rPr>
          <w:rFonts w:asciiTheme="minorHAnsi" w:hAnsiTheme="minorHAnsi" w:cstheme="minorHAnsi"/>
          <w:sz w:val="24"/>
        </w:rPr>
        <w:t xml:space="preserve">with </w:t>
      </w:r>
      <w:r w:rsidR="0087067B" w:rsidRPr="00B128FA">
        <w:rPr>
          <w:rFonts w:asciiTheme="minorHAnsi" w:hAnsiTheme="minorHAnsi" w:cstheme="minorHAnsi"/>
          <w:sz w:val="24"/>
        </w:rPr>
        <w:t>a positive</w:t>
      </w:r>
      <w:r w:rsidR="00326FB9" w:rsidRPr="00B128FA">
        <w:rPr>
          <w:rFonts w:asciiTheme="minorHAnsi" w:hAnsiTheme="minorHAnsi" w:cstheme="minorHAnsi"/>
          <w:sz w:val="24"/>
        </w:rPr>
        <w:t xml:space="preserve"> variance of $113k.</w:t>
      </w:r>
      <w:r w:rsidR="00125E02">
        <w:rPr>
          <w:rFonts w:asciiTheme="minorHAnsi" w:hAnsiTheme="minorHAnsi" w:cstheme="minorHAnsi"/>
          <w:sz w:val="24"/>
        </w:rPr>
        <w:t xml:space="preserve"> </w:t>
      </w:r>
      <w:r w:rsidR="00570FFE" w:rsidRPr="00B128FA">
        <w:rPr>
          <w:rFonts w:asciiTheme="minorHAnsi" w:hAnsiTheme="minorHAnsi" w:cstheme="minorHAnsi"/>
          <w:sz w:val="24"/>
        </w:rPr>
        <w:t xml:space="preserve">As of </w:t>
      </w:r>
      <w:r w:rsidR="00E12818" w:rsidRPr="00B128FA">
        <w:rPr>
          <w:rFonts w:asciiTheme="minorHAnsi" w:hAnsiTheme="minorHAnsi" w:cstheme="minorHAnsi"/>
          <w:sz w:val="24"/>
        </w:rPr>
        <w:t>February,</w:t>
      </w:r>
      <w:r w:rsidR="00570FFE" w:rsidRPr="00B128FA">
        <w:rPr>
          <w:rFonts w:asciiTheme="minorHAnsi" w:hAnsiTheme="minorHAnsi" w:cstheme="minorHAnsi"/>
          <w:sz w:val="24"/>
        </w:rPr>
        <w:t xml:space="preserve"> PLA h</w:t>
      </w:r>
      <w:r w:rsidR="00326FB9" w:rsidRPr="00B128FA">
        <w:rPr>
          <w:rFonts w:asciiTheme="minorHAnsi" w:hAnsiTheme="minorHAnsi" w:cstheme="minorHAnsi"/>
          <w:sz w:val="24"/>
        </w:rPr>
        <w:t>a</w:t>
      </w:r>
      <w:r w:rsidR="00570FFE" w:rsidRPr="00B128FA">
        <w:rPr>
          <w:rFonts w:asciiTheme="minorHAnsi" w:hAnsiTheme="minorHAnsi" w:cstheme="minorHAnsi"/>
          <w:sz w:val="24"/>
        </w:rPr>
        <w:t>s</w:t>
      </w:r>
      <w:r w:rsidR="00326FB9" w:rsidRPr="00B128FA">
        <w:rPr>
          <w:rFonts w:asciiTheme="minorHAnsi" w:hAnsiTheme="minorHAnsi" w:cstheme="minorHAnsi"/>
          <w:sz w:val="24"/>
        </w:rPr>
        <w:t xml:space="preserve"> </w:t>
      </w:r>
      <w:r w:rsidR="00570FFE" w:rsidRPr="00B128FA">
        <w:rPr>
          <w:rFonts w:asciiTheme="minorHAnsi" w:hAnsiTheme="minorHAnsi" w:cstheme="minorHAnsi"/>
          <w:sz w:val="24"/>
        </w:rPr>
        <w:t>received</w:t>
      </w:r>
      <w:r w:rsidR="00326FB9" w:rsidRPr="00B128FA">
        <w:rPr>
          <w:rFonts w:asciiTheme="minorHAnsi" w:hAnsiTheme="minorHAnsi" w:cstheme="minorHAnsi"/>
          <w:sz w:val="24"/>
        </w:rPr>
        <w:t xml:space="preserve"> an additional 1.78 million in grants that support our strategic goals</w:t>
      </w:r>
      <w:r w:rsidR="00125E02">
        <w:rPr>
          <w:rFonts w:asciiTheme="minorHAnsi" w:hAnsiTheme="minorHAnsi" w:cstheme="minorHAnsi"/>
          <w:sz w:val="24"/>
        </w:rPr>
        <w:t xml:space="preserve">. </w:t>
      </w:r>
      <w:r w:rsidR="00570FFE" w:rsidRPr="00B128FA">
        <w:rPr>
          <w:rFonts w:asciiTheme="minorHAnsi" w:hAnsiTheme="minorHAnsi" w:cstheme="minorHAnsi"/>
          <w:sz w:val="24"/>
        </w:rPr>
        <w:t xml:space="preserve">The </w:t>
      </w:r>
      <w:r w:rsidR="006505C3" w:rsidRPr="00B128FA">
        <w:rPr>
          <w:rFonts w:asciiTheme="minorHAnsi" w:hAnsiTheme="minorHAnsi" w:cstheme="minorHAnsi"/>
          <w:sz w:val="24"/>
        </w:rPr>
        <w:t>long-term</w:t>
      </w:r>
      <w:r w:rsidR="00570FFE" w:rsidRPr="00B128FA">
        <w:rPr>
          <w:rFonts w:asciiTheme="minorHAnsi" w:hAnsiTheme="minorHAnsi" w:cstheme="minorHAnsi"/>
          <w:sz w:val="24"/>
        </w:rPr>
        <w:t xml:space="preserve"> investment statement</w:t>
      </w:r>
      <w:r w:rsidR="00326FB9" w:rsidRPr="00B128FA">
        <w:rPr>
          <w:rFonts w:asciiTheme="minorHAnsi" w:hAnsiTheme="minorHAnsi" w:cstheme="minorHAnsi"/>
          <w:sz w:val="24"/>
        </w:rPr>
        <w:t xml:space="preserve"> is now accurate and up to da</w:t>
      </w:r>
      <w:r w:rsidR="00E12818" w:rsidRPr="00B128FA">
        <w:rPr>
          <w:rFonts w:asciiTheme="minorHAnsi" w:hAnsiTheme="minorHAnsi" w:cstheme="minorHAnsi"/>
          <w:sz w:val="24"/>
        </w:rPr>
        <w:t>t</w:t>
      </w:r>
      <w:r w:rsidR="00570FFE" w:rsidRPr="00B128FA">
        <w:rPr>
          <w:rFonts w:asciiTheme="minorHAnsi" w:hAnsiTheme="minorHAnsi" w:cstheme="minorHAnsi"/>
          <w:sz w:val="24"/>
        </w:rPr>
        <w:t>e. However, t</w:t>
      </w:r>
      <w:r w:rsidR="00326FB9" w:rsidRPr="00B128FA">
        <w:rPr>
          <w:rFonts w:asciiTheme="minorHAnsi" w:hAnsiTheme="minorHAnsi" w:cstheme="minorHAnsi"/>
          <w:sz w:val="24"/>
        </w:rPr>
        <w:t xml:space="preserve">here is a discrepancy in </w:t>
      </w:r>
      <w:r w:rsidR="006505C3" w:rsidRPr="00B128FA">
        <w:rPr>
          <w:rFonts w:asciiTheme="minorHAnsi" w:hAnsiTheme="minorHAnsi" w:cstheme="minorHAnsi"/>
          <w:sz w:val="24"/>
        </w:rPr>
        <w:t>the report</w:t>
      </w:r>
      <w:r w:rsidR="00326FB9" w:rsidRPr="00B128FA">
        <w:rPr>
          <w:rFonts w:asciiTheme="minorHAnsi" w:hAnsiTheme="minorHAnsi" w:cstheme="minorHAnsi"/>
          <w:sz w:val="24"/>
        </w:rPr>
        <w:t>:</w:t>
      </w:r>
      <w:r w:rsidR="00570FFE" w:rsidRPr="00B128FA">
        <w:rPr>
          <w:rFonts w:asciiTheme="minorHAnsi" w:hAnsiTheme="minorHAnsi" w:cstheme="minorHAnsi"/>
          <w:sz w:val="24"/>
        </w:rPr>
        <w:t xml:space="preserve"> PLA</w:t>
      </w:r>
      <w:r w:rsidR="00326FB9" w:rsidRPr="00B128FA">
        <w:rPr>
          <w:rFonts w:asciiTheme="minorHAnsi" w:hAnsiTheme="minorHAnsi" w:cstheme="minorHAnsi"/>
          <w:sz w:val="24"/>
        </w:rPr>
        <w:t xml:space="preserve"> w</w:t>
      </w:r>
      <w:r w:rsidR="00570FFE" w:rsidRPr="00B128FA">
        <w:rPr>
          <w:rFonts w:asciiTheme="minorHAnsi" w:hAnsiTheme="minorHAnsi" w:cstheme="minorHAnsi"/>
          <w:sz w:val="24"/>
        </w:rPr>
        <w:t>as</w:t>
      </w:r>
      <w:r w:rsidR="00326FB9" w:rsidRPr="00B128FA">
        <w:rPr>
          <w:rFonts w:asciiTheme="minorHAnsi" w:hAnsiTheme="minorHAnsi" w:cstheme="minorHAnsi"/>
          <w:sz w:val="24"/>
        </w:rPr>
        <w:t xml:space="preserve"> charged overhead on membership that </w:t>
      </w:r>
      <w:r w:rsidR="00570FFE" w:rsidRPr="00B128FA">
        <w:rPr>
          <w:rFonts w:asciiTheme="minorHAnsi" w:hAnsiTheme="minorHAnsi" w:cstheme="minorHAnsi"/>
          <w:sz w:val="24"/>
        </w:rPr>
        <w:t>are overhead exempt</w:t>
      </w:r>
      <w:r w:rsidR="00326FB9" w:rsidRPr="00B128FA">
        <w:rPr>
          <w:rFonts w:asciiTheme="minorHAnsi" w:hAnsiTheme="minorHAnsi" w:cstheme="minorHAnsi"/>
          <w:sz w:val="24"/>
        </w:rPr>
        <w:t>.</w:t>
      </w:r>
      <w:r w:rsidR="00570FFE" w:rsidRPr="00B128FA">
        <w:rPr>
          <w:rFonts w:asciiTheme="minorHAnsi" w:hAnsiTheme="minorHAnsi" w:cstheme="minorHAnsi"/>
          <w:sz w:val="24"/>
        </w:rPr>
        <w:t xml:space="preserve"> The</w:t>
      </w:r>
      <w:r w:rsidR="00326FB9" w:rsidRPr="00B128FA">
        <w:rPr>
          <w:rFonts w:asciiTheme="minorHAnsi" w:hAnsiTheme="minorHAnsi" w:cstheme="minorHAnsi"/>
          <w:sz w:val="24"/>
        </w:rPr>
        <w:t xml:space="preserve"> </w:t>
      </w:r>
      <w:r w:rsidR="00570FFE" w:rsidRPr="00B128FA">
        <w:rPr>
          <w:rFonts w:asciiTheme="minorHAnsi" w:hAnsiTheme="minorHAnsi" w:cstheme="minorHAnsi"/>
          <w:sz w:val="24"/>
        </w:rPr>
        <w:t>n</w:t>
      </w:r>
      <w:r w:rsidR="00326FB9" w:rsidRPr="00B128FA">
        <w:rPr>
          <w:rFonts w:asciiTheme="minorHAnsi" w:hAnsiTheme="minorHAnsi" w:cstheme="minorHAnsi"/>
          <w:sz w:val="24"/>
        </w:rPr>
        <w:t xml:space="preserve">ext report will show this </w:t>
      </w:r>
      <w:r w:rsidR="00570FFE" w:rsidRPr="00B128FA">
        <w:rPr>
          <w:rFonts w:asciiTheme="minorHAnsi" w:hAnsiTheme="minorHAnsi" w:cstheme="minorHAnsi"/>
          <w:sz w:val="24"/>
        </w:rPr>
        <w:t xml:space="preserve">has been </w:t>
      </w:r>
      <w:r w:rsidR="00326FB9" w:rsidRPr="00B128FA">
        <w:rPr>
          <w:rFonts w:asciiTheme="minorHAnsi" w:hAnsiTheme="minorHAnsi" w:cstheme="minorHAnsi"/>
          <w:sz w:val="24"/>
        </w:rPr>
        <w:t>fixed</w:t>
      </w:r>
      <w:r w:rsidR="00125E02">
        <w:rPr>
          <w:rFonts w:asciiTheme="minorHAnsi" w:hAnsiTheme="minorHAnsi" w:cstheme="minorHAnsi"/>
          <w:sz w:val="24"/>
        </w:rPr>
        <w:t xml:space="preserve">. </w:t>
      </w:r>
      <w:r w:rsidR="00005DD0" w:rsidRPr="00B128FA">
        <w:rPr>
          <w:rFonts w:asciiTheme="minorHAnsi" w:hAnsiTheme="minorHAnsi" w:cstheme="minorHAnsi"/>
          <w:sz w:val="24"/>
        </w:rPr>
        <w:t xml:space="preserve">The budget </w:t>
      </w:r>
      <w:r w:rsidR="00326FB9" w:rsidRPr="00B128FA">
        <w:rPr>
          <w:rFonts w:asciiTheme="minorHAnsi" w:hAnsiTheme="minorHAnsi" w:cstheme="minorHAnsi"/>
          <w:sz w:val="24"/>
        </w:rPr>
        <w:t>re</w:t>
      </w:r>
      <w:r w:rsidR="00005DD0" w:rsidRPr="00B128FA">
        <w:rPr>
          <w:rFonts w:asciiTheme="minorHAnsi" w:hAnsiTheme="minorHAnsi" w:cstheme="minorHAnsi"/>
          <w:sz w:val="24"/>
        </w:rPr>
        <w:t>port</w:t>
      </w:r>
      <w:r w:rsidR="00326FB9" w:rsidRPr="00B128FA">
        <w:rPr>
          <w:rFonts w:asciiTheme="minorHAnsi" w:hAnsiTheme="minorHAnsi" w:cstheme="minorHAnsi"/>
          <w:sz w:val="24"/>
        </w:rPr>
        <w:t xml:space="preserve"> template </w:t>
      </w:r>
      <w:r w:rsidR="00005DD0" w:rsidRPr="00B128FA">
        <w:rPr>
          <w:rFonts w:asciiTheme="minorHAnsi" w:hAnsiTheme="minorHAnsi" w:cstheme="minorHAnsi"/>
          <w:sz w:val="24"/>
        </w:rPr>
        <w:t>has been updated to</w:t>
      </w:r>
      <w:r w:rsidR="00326FB9" w:rsidRPr="00B128FA">
        <w:rPr>
          <w:rFonts w:asciiTheme="minorHAnsi" w:hAnsiTheme="minorHAnsi" w:cstheme="minorHAnsi"/>
          <w:sz w:val="24"/>
        </w:rPr>
        <w:t xml:space="preserve"> compare like years to like years.</w:t>
      </w:r>
    </w:p>
    <w:p w14:paraId="0B561D8D" w14:textId="77777777" w:rsidR="00326FB9" w:rsidRPr="00B128FA" w:rsidRDefault="00326FB9" w:rsidP="00A77174">
      <w:pPr>
        <w:tabs>
          <w:tab w:val="right" w:leader="dot" w:pos="9360"/>
        </w:tabs>
        <w:ind w:left="360"/>
        <w:rPr>
          <w:rFonts w:asciiTheme="minorHAnsi" w:hAnsiTheme="minorHAnsi" w:cstheme="minorHAnsi"/>
          <w:sz w:val="24"/>
        </w:rPr>
      </w:pPr>
    </w:p>
    <w:p w14:paraId="190C2C69" w14:textId="4AB8050E" w:rsidR="00326FB9" w:rsidRPr="00B128FA" w:rsidRDefault="00005DD0" w:rsidP="00A77174">
      <w:pPr>
        <w:tabs>
          <w:tab w:val="right" w:leader="dot" w:pos="9360"/>
        </w:tabs>
        <w:ind w:left="360"/>
        <w:rPr>
          <w:rFonts w:asciiTheme="minorHAnsi" w:hAnsiTheme="minorHAnsi" w:cstheme="minorHAnsi"/>
          <w:sz w:val="24"/>
        </w:rPr>
      </w:pPr>
      <w:r w:rsidRPr="00B128FA">
        <w:rPr>
          <w:rFonts w:asciiTheme="minorHAnsi" w:hAnsiTheme="minorHAnsi" w:cstheme="minorHAnsi"/>
          <w:sz w:val="24"/>
        </w:rPr>
        <w:t xml:space="preserve">The board will need to hold a special meeting to review </w:t>
      </w:r>
      <w:r w:rsidR="00326FB9" w:rsidRPr="00B128FA">
        <w:rPr>
          <w:rFonts w:asciiTheme="minorHAnsi" w:hAnsiTheme="minorHAnsi" w:cstheme="minorHAnsi"/>
          <w:sz w:val="24"/>
        </w:rPr>
        <w:t>FY24 budget revision update</w:t>
      </w:r>
      <w:r w:rsidR="004402FF" w:rsidRPr="00B128FA">
        <w:rPr>
          <w:rFonts w:asciiTheme="minorHAnsi" w:hAnsiTheme="minorHAnsi" w:cstheme="minorHAnsi"/>
          <w:sz w:val="24"/>
        </w:rPr>
        <w:t>. Finance require</w:t>
      </w:r>
      <w:r w:rsidR="00E12818" w:rsidRPr="00B128FA">
        <w:rPr>
          <w:rFonts w:asciiTheme="minorHAnsi" w:hAnsiTheme="minorHAnsi" w:cstheme="minorHAnsi"/>
          <w:sz w:val="24"/>
        </w:rPr>
        <w:t xml:space="preserve">s a </w:t>
      </w:r>
      <w:r w:rsidRPr="00B128FA">
        <w:rPr>
          <w:rFonts w:asciiTheme="minorHAnsi" w:hAnsiTheme="minorHAnsi" w:cstheme="minorHAnsi"/>
          <w:sz w:val="24"/>
        </w:rPr>
        <w:t>revised</w:t>
      </w:r>
      <w:r w:rsidR="004402FF" w:rsidRPr="00B128FA">
        <w:rPr>
          <w:rFonts w:asciiTheme="minorHAnsi" w:hAnsiTheme="minorHAnsi" w:cstheme="minorHAnsi"/>
          <w:sz w:val="24"/>
        </w:rPr>
        <w:t xml:space="preserve"> version by May 19. Staff have been directed to cut by 3%, </w:t>
      </w:r>
      <w:r w:rsidR="00E12818" w:rsidRPr="00B128FA">
        <w:rPr>
          <w:rFonts w:asciiTheme="minorHAnsi" w:hAnsiTheme="minorHAnsi" w:cstheme="minorHAnsi"/>
          <w:sz w:val="24"/>
        </w:rPr>
        <w:t>Davis Fournier is working on aligning</w:t>
      </w:r>
      <w:r w:rsidR="00F917A1" w:rsidRPr="00B128FA">
        <w:rPr>
          <w:rFonts w:asciiTheme="minorHAnsi" w:hAnsiTheme="minorHAnsi" w:cstheme="minorHAnsi"/>
          <w:sz w:val="24"/>
        </w:rPr>
        <w:t xml:space="preserve"> and Bohrer will review. </w:t>
      </w:r>
    </w:p>
    <w:p w14:paraId="064189B9" w14:textId="77777777" w:rsidR="004402FF" w:rsidRPr="00B128FA" w:rsidRDefault="004402FF" w:rsidP="00A77174">
      <w:pPr>
        <w:tabs>
          <w:tab w:val="right" w:leader="dot" w:pos="9360"/>
        </w:tabs>
        <w:ind w:left="360"/>
        <w:rPr>
          <w:rFonts w:asciiTheme="minorHAnsi" w:hAnsiTheme="minorHAnsi" w:cstheme="minorHAnsi"/>
          <w:sz w:val="24"/>
        </w:rPr>
      </w:pPr>
    </w:p>
    <w:p w14:paraId="79726F86" w14:textId="7AA187D5" w:rsidR="004402FF" w:rsidRPr="00B128FA" w:rsidRDefault="004402FF" w:rsidP="00A77174">
      <w:pPr>
        <w:tabs>
          <w:tab w:val="right" w:leader="dot" w:pos="9360"/>
        </w:tabs>
        <w:ind w:left="360"/>
        <w:rPr>
          <w:rFonts w:asciiTheme="minorHAnsi" w:hAnsiTheme="minorHAnsi" w:cstheme="minorHAnsi"/>
          <w:sz w:val="24"/>
        </w:rPr>
      </w:pPr>
      <w:r w:rsidRPr="00B128FA">
        <w:rPr>
          <w:rFonts w:asciiTheme="minorHAnsi" w:hAnsiTheme="minorHAnsi" w:cstheme="minorHAnsi"/>
          <w:sz w:val="24"/>
        </w:rPr>
        <w:t>OAWG</w:t>
      </w:r>
      <w:r w:rsidR="00ED21E2" w:rsidRPr="00B128FA">
        <w:rPr>
          <w:rFonts w:asciiTheme="minorHAnsi" w:hAnsiTheme="minorHAnsi" w:cstheme="minorHAnsi"/>
          <w:sz w:val="24"/>
        </w:rPr>
        <w:t xml:space="preserve"> </w:t>
      </w:r>
      <w:r w:rsidR="00B128FA" w:rsidRPr="00B128FA">
        <w:rPr>
          <w:rFonts w:asciiTheme="minorHAnsi" w:hAnsiTheme="minorHAnsi" w:cstheme="minorHAnsi"/>
          <w:sz w:val="24"/>
        </w:rPr>
        <w:t>Update</w:t>
      </w:r>
      <w:r w:rsidRPr="00B128FA">
        <w:rPr>
          <w:rFonts w:asciiTheme="minorHAnsi" w:hAnsiTheme="minorHAnsi" w:cstheme="minorHAnsi"/>
          <w:sz w:val="24"/>
        </w:rPr>
        <w:t xml:space="preserve">: </w:t>
      </w:r>
      <w:r w:rsidR="00ED21E2" w:rsidRPr="00B128FA">
        <w:rPr>
          <w:rFonts w:asciiTheme="minorHAnsi" w:hAnsiTheme="minorHAnsi" w:cstheme="minorHAnsi"/>
          <w:sz w:val="24"/>
        </w:rPr>
        <w:t xml:space="preserve"> The Operating Agreement h</w:t>
      </w:r>
      <w:r w:rsidRPr="00B128FA">
        <w:rPr>
          <w:rFonts w:asciiTheme="minorHAnsi" w:hAnsiTheme="minorHAnsi" w:cstheme="minorHAnsi"/>
          <w:sz w:val="24"/>
        </w:rPr>
        <w:t xml:space="preserve">as not been updated in over 30 years. </w:t>
      </w:r>
      <w:r w:rsidR="00ED21E2" w:rsidRPr="00B128FA">
        <w:rPr>
          <w:rFonts w:asciiTheme="minorHAnsi" w:hAnsiTheme="minorHAnsi" w:cstheme="minorHAnsi"/>
          <w:sz w:val="24"/>
        </w:rPr>
        <w:t>The work group provided feedback on r</w:t>
      </w:r>
      <w:r w:rsidRPr="00B128FA">
        <w:rPr>
          <w:rFonts w:asciiTheme="minorHAnsi" w:hAnsiTheme="minorHAnsi" w:cstheme="minorHAnsi"/>
          <w:sz w:val="24"/>
        </w:rPr>
        <w:t xml:space="preserve">ecommendations. </w:t>
      </w:r>
      <w:r w:rsidR="00ED21E2" w:rsidRPr="00B128FA">
        <w:rPr>
          <w:rFonts w:asciiTheme="minorHAnsi" w:hAnsiTheme="minorHAnsi" w:cstheme="minorHAnsi"/>
          <w:sz w:val="24"/>
        </w:rPr>
        <w:t>Revisions n</w:t>
      </w:r>
      <w:r w:rsidRPr="00B128FA">
        <w:rPr>
          <w:rFonts w:asciiTheme="minorHAnsi" w:hAnsiTheme="minorHAnsi" w:cstheme="minorHAnsi"/>
          <w:sz w:val="24"/>
        </w:rPr>
        <w:t xml:space="preserve">ow in hands </w:t>
      </w:r>
      <w:r w:rsidR="00125E02">
        <w:rPr>
          <w:rFonts w:asciiTheme="minorHAnsi" w:hAnsiTheme="minorHAnsi" w:cstheme="minorHAnsi"/>
          <w:sz w:val="24"/>
        </w:rPr>
        <w:t xml:space="preserve">of </w:t>
      </w:r>
      <w:r w:rsidR="00ED21E2" w:rsidRPr="00B128FA">
        <w:rPr>
          <w:rFonts w:asciiTheme="minorHAnsi" w:hAnsiTheme="minorHAnsi" w:cstheme="minorHAnsi"/>
          <w:sz w:val="24"/>
        </w:rPr>
        <w:t>a</w:t>
      </w:r>
      <w:r w:rsidRPr="00B128FA">
        <w:rPr>
          <w:rFonts w:asciiTheme="minorHAnsi" w:hAnsiTheme="minorHAnsi" w:cstheme="minorHAnsi"/>
          <w:sz w:val="24"/>
        </w:rPr>
        <w:t xml:space="preserve">n </w:t>
      </w:r>
      <w:r w:rsidR="00ED21E2" w:rsidRPr="00B128FA">
        <w:rPr>
          <w:rFonts w:asciiTheme="minorHAnsi" w:hAnsiTheme="minorHAnsi" w:cstheme="minorHAnsi"/>
          <w:sz w:val="24"/>
        </w:rPr>
        <w:t>implementation</w:t>
      </w:r>
      <w:r w:rsidRPr="00B128FA">
        <w:rPr>
          <w:rFonts w:asciiTheme="minorHAnsi" w:hAnsiTheme="minorHAnsi" w:cstheme="minorHAnsi"/>
          <w:sz w:val="24"/>
        </w:rPr>
        <w:t xml:space="preserve"> committee, work has stalled slightly. </w:t>
      </w:r>
      <w:r w:rsidR="00ED21E2" w:rsidRPr="00B128FA">
        <w:rPr>
          <w:rFonts w:asciiTheme="minorHAnsi" w:hAnsiTheme="minorHAnsi" w:cstheme="minorHAnsi"/>
          <w:sz w:val="24"/>
        </w:rPr>
        <w:t>A</w:t>
      </w:r>
      <w:r w:rsidRPr="00B128FA">
        <w:rPr>
          <w:rFonts w:asciiTheme="minorHAnsi" w:hAnsiTheme="minorHAnsi" w:cstheme="minorHAnsi"/>
          <w:sz w:val="24"/>
        </w:rPr>
        <w:t xml:space="preserve"> consultant </w:t>
      </w:r>
      <w:r w:rsidR="00ED21E2" w:rsidRPr="00B128FA">
        <w:rPr>
          <w:rFonts w:asciiTheme="minorHAnsi" w:hAnsiTheme="minorHAnsi" w:cstheme="minorHAnsi"/>
          <w:sz w:val="24"/>
        </w:rPr>
        <w:t xml:space="preserve">has been engaged </w:t>
      </w:r>
      <w:r w:rsidRPr="00B128FA">
        <w:rPr>
          <w:rFonts w:asciiTheme="minorHAnsi" w:hAnsiTheme="minorHAnsi" w:cstheme="minorHAnsi"/>
          <w:sz w:val="24"/>
        </w:rPr>
        <w:t xml:space="preserve">to help move </w:t>
      </w:r>
      <w:r w:rsidR="006505C3" w:rsidRPr="00B128FA">
        <w:rPr>
          <w:rFonts w:asciiTheme="minorHAnsi" w:hAnsiTheme="minorHAnsi" w:cstheme="minorHAnsi"/>
          <w:sz w:val="24"/>
        </w:rPr>
        <w:t>the process</w:t>
      </w:r>
      <w:r w:rsidRPr="00B128FA">
        <w:rPr>
          <w:rFonts w:asciiTheme="minorHAnsi" w:hAnsiTheme="minorHAnsi" w:cstheme="minorHAnsi"/>
          <w:sz w:val="24"/>
        </w:rPr>
        <w:t xml:space="preserve"> forward</w:t>
      </w:r>
      <w:r w:rsidR="00ED21E2" w:rsidRPr="00B128FA">
        <w:rPr>
          <w:rFonts w:asciiTheme="minorHAnsi" w:hAnsiTheme="minorHAnsi" w:cstheme="minorHAnsi"/>
          <w:sz w:val="24"/>
        </w:rPr>
        <w:t xml:space="preserve">, Bohrer feels the </w:t>
      </w:r>
      <w:r w:rsidR="003109EB" w:rsidRPr="00B128FA">
        <w:rPr>
          <w:rFonts w:asciiTheme="minorHAnsi" w:hAnsiTheme="minorHAnsi" w:cstheme="minorHAnsi"/>
          <w:sz w:val="24"/>
        </w:rPr>
        <w:t>process has been</w:t>
      </w:r>
      <w:r w:rsidRPr="00B128FA">
        <w:rPr>
          <w:rFonts w:asciiTheme="minorHAnsi" w:hAnsiTheme="minorHAnsi" w:cstheme="minorHAnsi"/>
          <w:sz w:val="24"/>
        </w:rPr>
        <w:t xml:space="preserve"> productive and transparent. </w:t>
      </w:r>
      <w:r w:rsidR="003109EB" w:rsidRPr="00B128FA">
        <w:rPr>
          <w:rFonts w:asciiTheme="minorHAnsi" w:hAnsiTheme="minorHAnsi" w:cstheme="minorHAnsi"/>
          <w:sz w:val="24"/>
        </w:rPr>
        <w:t>The</w:t>
      </w:r>
      <w:r w:rsidRPr="00B128FA">
        <w:rPr>
          <w:rFonts w:asciiTheme="minorHAnsi" w:hAnsiTheme="minorHAnsi" w:cstheme="minorHAnsi"/>
          <w:sz w:val="24"/>
        </w:rPr>
        <w:t xml:space="preserve"> consultant has indicated that he is pulling language directly from </w:t>
      </w:r>
      <w:r w:rsidR="003109EB" w:rsidRPr="00B128FA">
        <w:rPr>
          <w:rFonts w:asciiTheme="minorHAnsi" w:hAnsiTheme="minorHAnsi" w:cstheme="minorHAnsi"/>
          <w:sz w:val="24"/>
        </w:rPr>
        <w:t>letter PLA sent to the Executive Board</w:t>
      </w:r>
      <w:r w:rsidR="0010137F" w:rsidRPr="00B128FA">
        <w:rPr>
          <w:rFonts w:asciiTheme="minorHAnsi" w:hAnsiTheme="minorHAnsi" w:cstheme="minorHAnsi"/>
          <w:sz w:val="24"/>
        </w:rPr>
        <w:t xml:space="preserve"> in </w:t>
      </w:r>
      <w:r w:rsidR="00C57A55" w:rsidRPr="00B128FA">
        <w:rPr>
          <w:rFonts w:asciiTheme="minorHAnsi" w:hAnsiTheme="minorHAnsi" w:cstheme="minorHAnsi"/>
          <w:sz w:val="24"/>
        </w:rPr>
        <w:t>2022</w:t>
      </w:r>
      <w:r w:rsidR="00AB39EC" w:rsidRPr="00B128FA">
        <w:rPr>
          <w:rFonts w:asciiTheme="minorHAnsi" w:hAnsiTheme="minorHAnsi" w:cstheme="minorHAnsi"/>
          <w:sz w:val="24"/>
        </w:rPr>
        <w:t xml:space="preserve"> (</w:t>
      </w:r>
      <w:hyperlink r:id="rId9" w:history="1">
        <w:r w:rsidR="00AB39EC" w:rsidRPr="00B128FA">
          <w:rPr>
            <w:rStyle w:val="Hyperlink"/>
            <w:rFonts w:asciiTheme="minorHAnsi" w:hAnsiTheme="minorHAnsi" w:cstheme="minorHAnsi"/>
            <w:sz w:val="24"/>
          </w:rPr>
          <w:t>Board Document 2022.26)</w:t>
        </w:r>
      </w:hyperlink>
      <w:r w:rsidR="0010137F" w:rsidRPr="00B128FA">
        <w:rPr>
          <w:rFonts w:asciiTheme="minorHAnsi" w:hAnsiTheme="minorHAnsi" w:cstheme="minorHAnsi"/>
          <w:sz w:val="24"/>
        </w:rPr>
        <w:t xml:space="preserve"> The f</w:t>
      </w:r>
      <w:r w:rsidRPr="00B128FA">
        <w:rPr>
          <w:rFonts w:asciiTheme="minorHAnsi" w:hAnsiTheme="minorHAnsi" w:cstheme="minorHAnsi"/>
          <w:sz w:val="24"/>
        </w:rPr>
        <w:t xml:space="preserve">inal recommendations now scheduled </w:t>
      </w:r>
      <w:r w:rsidR="0010137F" w:rsidRPr="00B128FA">
        <w:rPr>
          <w:rFonts w:asciiTheme="minorHAnsi" w:hAnsiTheme="minorHAnsi" w:cstheme="minorHAnsi"/>
          <w:sz w:val="24"/>
        </w:rPr>
        <w:t>for</w:t>
      </w:r>
      <w:r w:rsidRPr="00B128FA">
        <w:rPr>
          <w:rFonts w:asciiTheme="minorHAnsi" w:hAnsiTheme="minorHAnsi" w:cstheme="minorHAnsi"/>
          <w:sz w:val="24"/>
        </w:rPr>
        <w:t xml:space="preserve"> August</w:t>
      </w:r>
      <w:r w:rsidR="0010137F" w:rsidRPr="00B128FA">
        <w:rPr>
          <w:rFonts w:asciiTheme="minorHAnsi" w:hAnsiTheme="minorHAnsi" w:cstheme="minorHAnsi"/>
          <w:sz w:val="24"/>
        </w:rPr>
        <w:t xml:space="preserve"> but that </w:t>
      </w:r>
      <w:r w:rsidRPr="00B128FA">
        <w:rPr>
          <w:rFonts w:asciiTheme="minorHAnsi" w:hAnsiTheme="minorHAnsi" w:cstheme="minorHAnsi"/>
          <w:sz w:val="24"/>
        </w:rPr>
        <w:t>could extend again. As soon as there is something concrete,</w:t>
      </w:r>
      <w:r w:rsidR="0010137F" w:rsidRPr="00B128FA">
        <w:rPr>
          <w:rFonts w:asciiTheme="minorHAnsi" w:hAnsiTheme="minorHAnsi" w:cstheme="minorHAnsi"/>
          <w:sz w:val="24"/>
        </w:rPr>
        <w:t xml:space="preserve"> Bohrer</w:t>
      </w:r>
      <w:r w:rsidRPr="00B128FA">
        <w:rPr>
          <w:rFonts w:asciiTheme="minorHAnsi" w:hAnsiTheme="minorHAnsi" w:cstheme="minorHAnsi"/>
          <w:sz w:val="24"/>
        </w:rPr>
        <w:t xml:space="preserve"> will </w:t>
      </w:r>
      <w:r w:rsidR="006505C3" w:rsidRPr="00B128FA">
        <w:rPr>
          <w:rFonts w:asciiTheme="minorHAnsi" w:hAnsiTheme="minorHAnsi" w:cstheme="minorHAnsi"/>
          <w:sz w:val="24"/>
        </w:rPr>
        <w:t>bring it</w:t>
      </w:r>
      <w:r w:rsidRPr="00B128FA">
        <w:rPr>
          <w:rFonts w:asciiTheme="minorHAnsi" w:hAnsiTheme="minorHAnsi" w:cstheme="minorHAnsi"/>
          <w:sz w:val="24"/>
        </w:rPr>
        <w:t xml:space="preserve"> to this board to discuss and provide additional input</w:t>
      </w:r>
      <w:r w:rsidR="00414D1D" w:rsidRPr="00B128FA">
        <w:rPr>
          <w:rFonts w:asciiTheme="minorHAnsi" w:hAnsiTheme="minorHAnsi" w:cstheme="minorHAnsi"/>
          <w:sz w:val="24"/>
        </w:rPr>
        <w:t xml:space="preserve">. She would like to see the new financial </w:t>
      </w:r>
      <w:r w:rsidR="006C51AC" w:rsidRPr="00B128FA">
        <w:rPr>
          <w:rFonts w:asciiTheme="minorHAnsi" w:hAnsiTheme="minorHAnsi" w:cstheme="minorHAnsi"/>
          <w:sz w:val="24"/>
        </w:rPr>
        <w:t>formulas</w:t>
      </w:r>
      <w:r w:rsidR="00414D1D" w:rsidRPr="00B128FA">
        <w:rPr>
          <w:rFonts w:asciiTheme="minorHAnsi" w:hAnsiTheme="minorHAnsi" w:cstheme="minorHAnsi"/>
          <w:sz w:val="24"/>
        </w:rPr>
        <w:t xml:space="preserve"> </w:t>
      </w:r>
      <w:r w:rsidR="006C51AC" w:rsidRPr="00B128FA">
        <w:rPr>
          <w:rFonts w:asciiTheme="minorHAnsi" w:hAnsiTheme="minorHAnsi" w:cstheme="minorHAnsi"/>
          <w:sz w:val="24"/>
        </w:rPr>
        <w:t>modeled</w:t>
      </w:r>
      <w:r w:rsidR="00414D1D" w:rsidRPr="00B128FA">
        <w:rPr>
          <w:rFonts w:asciiTheme="minorHAnsi" w:hAnsiTheme="minorHAnsi" w:cstheme="minorHAnsi"/>
          <w:sz w:val="24"/>
        </w:rPr>
        <w:t xml:space="preserve"> into actual budgets to </w:t>
      </w:r>
      <w:r w:rsidR="006C51AC" w:rsidRPr="00B128FA">
        <w:rPr>
          <w:rFonts w:asciiTheme="minorHAnsi" w:hAnsiTheme="minorHAnsi" w:cstheme="minorHAnsi"/>
          <w:sz w:val="24"/>
        </w:rPr>
        <w:t>see the impacts.</w:t>
      </w:r>
    </w:p>
    <w:p w14:paraId="085FE7C1" w14:textId="77777777" w:rsidR="00326FB9" w:rsidRPr="00B128FA" w:rsidRDefault="00326FB9" w:rsidP="00FC1CAF">
      <w:pPr>
        <w:tabs>
          <w:tab w:val="right" w:leader="dot" w:pos="9360"/>
        </w:tabs>
        <w:rPr>
          <w:rFonts w:asciiTheme="minorHAnsi" w:hAnsiTheme="minorHAnsi" w:cstheme="minorHAnsi"/>
          <w:sz w:val="24"/>
        </w:rPr>
      </w:pPr>
    </w:p>
    <w:p w14:paraId="45993850" w14:textId="61E686D1" w:rsidR="00E21B69" w:rsidRPr="00B128FA" w:rsidRDefault="00D23B10" w:rsidP="007A118D">
      <w:pPr>
        <w:pStyle w:val="ListParagraph"/>
        <w:numPr>
          <w:ilvl w:val="0"/>
          <w:numId w:val="19"/>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 xml:space="preserve">PLA </w:t>
      </w:r>
      <w:r w:rsidR="00892880" w:rsidRPr="00B128FA">
        <w:rPr>
          <w:rFonts w:asciiTheme="minorHAnsi" w:hAnsiTheme="minorHAnsi" w:cstheme="minorHAnsi"/>
          <w:sz w:val="24"/>
        </w:rPr>
        <w:t xml:space="preserve">Committee Charge Proposals, </w:t>
      </w:r>
      <w:r w:rsidR="001278FB" w:rsidRPr="00B128FA">
        <w:rPr>
          <w:rFonts w:asciiTheme="minorHAnsi" w:hAnsiTheme="minorHAnsi" w:cstheme="minorHAnsi"/>
          <w:i/>
          <w:iCs/>
          <w:sz w:val="24"/>
        </w:rPr>
        <w:t>Katina Jones</w:t>
      </w:r>
      <w:r w:rsidR="00892880" w:rsidRPr="00B128FA">
        <w:rPr>
          <w:rFonts w:asciiTheme="minorHAnsi" w:hAnsiTheme="minorHAnsi" w:cstheme="minorHAnsi"/>
          <w:i/>
          <w:iCs/>
          <w:sz w:val="24"/>
        </w:rPr>
        <w:t xml:space="preserve">, </w:t>
      </w:r>
    </w:p>
    <w:p w14:paraId="3682D5D9" w14:textId="267C3811" w:rsidR="00892880" w:rsidRPr="00B128FA" w:rsidRDefault="00892880" w:rsidP="009534D4">
      <w:pPr>
        <w:tabs>
          <w:tab w:val="right" w:leader="dot" w:pos="9360"/>
        </w:tabs>
        <w:ind w:firstLine="720"/>
        <w:rPr>
          <w:rFonts w:asciiTheme="minorHAnsi" w:hAnsiTheme="minorHAnsi" w:cstheme="minorHAnsi"/>
          <w:sz w:val="24"/>
          <w:u w:val="single"/>
        </w:rPr>
      </w:pPr>
      <w:r w:rsidRPr="00B128FA">
        <w:rPr>
          <w:rFonts w:asciiTheme="minorHAnsi" w:hAnsiTheme="minorHAnsi" w:cstheme="minorHAnsi"/>
          <w:i/>
          <w:iCs/>
          <w:sz w:val="24"/>
        </w:rPr>
        <w:t xml:space="preserve">David Lee King, </w:t>
      </w:r>
      <w:r w:rsidR="00EE6E8D" w:rsidRPr="00B128FA">
        <w:rPr>
          <w:rFonts w:asciiTheme="minorHAnsi" w:hAnsiTheme="minorHAnsi" w:cstheme="minorHAnsi"/>
          <w:i/>
          <w:iCs/>
          <w:sz w:val="24"/>
        </w:rPr>
        <w:t xml:space="preserve">PLA </w:t>
      </w:r>
      <w:r w:rsidRPr="00B128FA">
        <w:rPr>
          <w:rFonts w:asciiTheme="minorHAnsi" w:hAnsiTheme="minorHAnsi" w:cstheme="minorHAnsi"/>
          <w:i/>
          <w:iCs/>
          <w:sz w:val="24"/>
        </w:rPr>
        <w:t>Technology Committee Chair</w:t>
      </w:r>
      <w:r w:rsidRPr="00B128FA">
        <w:rPr>
          <w:rFonts w:asciiTheme="minorHAnsi" w:hAnsiTheme="minorHAnsi" w:cstheme="minorHAnsi"/>
          <w:b/>
          <w:bCs/>
          <w:sz w:val="24"/>
        </w:rPr>
        <w:t xml:space="preserve"> ACTION</w:t>
      </w:r>
      <w:r w:rsidR="009534D4" w:rsidRPr="00B128FA">
        <w:rPr>
          <w:rFonts w:asciiTheme="minorHAnsi" w:hAnsiTheme="minorHAnsi" w:cstheme="minorHAnsi"/>
          <w:sz w:val="24"/>
        </w:rPr>
        <w:tab/>
      </w:r>
      <w:r w:rsidR="00C9157D" w:rsidRPr="00B128FA">
        <w:rPr>
          <w:rFonts w:asciiTheme="minorHAnsi" w:hAnsiTheme="minorHAnsi" w:cstheme="minorHAnsi"/>
          <w:sz w:val="24"/>
        </w:rPr>
        <w:t>2023.3</w:t>
      </w:r>
      <w:r w:rsidR="001C0B8D" w:rsidRPr="00B128FA">
        <w:rPr>
          <w:rFonts w:asciiTheme="minorHAnsi" w:hAnsiTheme="minorHAnsi" w:cstheme="minorHAnsi"/>
          <w:sz w:val="24"/>
        </w:rPr>
        <w:t>7</w:t>
      </w:r>
      <w:r w:rsidR="00C9157D" w:rsidRPr="00B128FA">
        <w:rPr>
          <w:rFonts w:asciiTheme="minorHAnsi" w:hAnsiTheme="minorHAnsi" w:cstheme="minorHAnsi"/>
          <w:sz w:val="24"/>
        </w:rPr>
        <w:t>a&amp;b</w:t>
      </w:r>
    </w:p>
    <w:p w14:paraId="393B37DA" w14:textId="496BC79A" w:rsidR="00203C50" w:rsidRPr="00B128FA" w:rsidRDefault="004402FF" w:rsidP="00203C50">
      <w:pPr>
        <w:pStyle w:val="ListParagraph"/>
        <w:rPr>
          <w:rFonts w:asciiTheme="minorHAnsi" w:hAnsiTheme="minorHAnsi" w:cstheme="minorHAnsi"/>
          <w:sz w:val="24"/>
        </w:rPr>
      </w:pPr>
      <w:r w:rsidRPr="00B128FA">
        <w:rPr>
          <w:rFonts w:asciiTheme="minorHAnsi" w:hAnsiTheme="minorHAnsi" w:cstheme="minorHAnsi"/>
          <w:sz w:val="24"/>
        </w:rPr>
        <w:lastRenderedPageBreak/>
        <w:t>Katina Jones</w:t>
      </w:r>
      <w:r w:rsidR="00AD4569" w:rsidRPr="00B128FA">
        <w:rPr>
          <w:rFonts w:asciiTheme="minorHAnsi" w:hAnsiTheme="minorHAnsi" w:cstheme="minorHAnsi"/>
          <w:sz w:val="24"/>
        </w:rPr>
        <w:t xml:space="preserve"> was invited to address the committee</w:t>
      </w:r>
      <w:r w:rsidRPr="00B128FA">
        <w:rPr>
          <w:rFonts w:asciiTheme="minorHAnsi" w:hAnsiTheme="minorHAnsi" w:cstheme="minorHAnsi"/>
          <w:sz w:val="24"/>
        </w:rPr>
        <w:t xml:space="preserve">, proposing </w:t>
      </w:r>
      <w:r w:rsidR="006505C3" w:rsidRPr="00B128FA">
        <w:rPr>
          <w:rFonts w:asciiTheme="minorHAnsi" w:hAnsiTheme="minorHAnsi" w:cstheme="minorHAnsi"/>
          <w:sz w:val="24"/>
        </w:rPr>
        <w:t>a change</w:t>
      </w:r>
      <w:r w:rsidRPr="00B128FA">
        <w:rPr>
          <w:rFonts w:asciiTheme="minorHAnsi" w:hAnsiTheme="minorHAnsi" w:cstheme="minorHAnsi"/>
          <w:sz w:val="24"/>
        </w:rPr>
        <w:t xml:space="preserve"> to MEAC charge </w:t>
      </w:r>
      <w:r w:rsidR="00125E02">
        <w:rPr>
          <w:rFonts w:asciiTheme="minorHAnsi" w:hAnsiTheme="minorHAnsi" w:cstheme="minorHAnsi"/>
          <w:sz w:val="24"/>
        </w:rPr>
        <w:t xml:space="preserve">as proposed in 2023.37a. </w:t>
      </w:r>
    </w:p>
    <w:p w14:paraId="55731FFF" w14:textId="1220985B" w:rsidR="00AD4569" w:rsidRPr="00B128FA" w:rsidRDefault="001660ED" w:rsidP="00203C50">
      <w:pPr>
        <w:pStyle w:val="ListParagraph"/>
        <w:rPr>
          <w:rFonts w:asciiTheme="minorHAnsi" w:hAnsiTheme="minorHAnsi" w:cstheme="minorHAnsi"/>
          <w:sz w:val="24"/>
        </w:rPr>
      </w:pPr>
      <w:r w:rsidRPr="00B128FA">
        <w:rPr>
          <w:rFonts w:asciiTheme="minorHAnsi" w:hAnsiTheme="minorHAnsi" w:cstheme="minorHAnsi"/>
          <w:sz w:val="24"/>
        </w:rPr>
        <w:t>Motion</w:t>
      </w:r>
      <w:r w:rsidR="00AD4569" w:rsidRPr="00B128FA">
        <w:rPr>
          <w:rFonts w:asciiTheme="minorHAnsi" w:hAnsiTheme="minorHAnsi" w:cstheme="minorHAnsi"/>
          <w:sz w:val="24"/>
        </w:rPr>
        <w:t xml:space="preserve"> </w:t>
      </w:r>
      <w:r w:rsidR="00125E02">
        <w:rPr>
          <w:rFonts w:asciiTheme="minorHAnsi" w:hAnsiTheme="minorHAnsi" w:cstheme="minorHAnsi"/>
          <w:sz w:val="24"/>
        </w:rPr>
        <w:t xml:space="preserve">revised to </w:t>
      </w:r>
      <w:r w:rsidR="00AD4569" w:rsidRPr="00B128FA">
        <w:rPr>
          <w:rFonts w:asciiTheme="minorHAnsi" w:hAnsiTheme="minorHAnsi" w:cstheme="minorHAnsi"/>
          <w:sz w:val="24"/>
        </w:rPr>
        <w:t xml:space="preserve">change language to “recommended committee </w:t>
      </w:r>
      <w:proofErr w:type="gramStart"/>
      <w:r w:rsidR="00AD4569" w:rsidRPr="00B128FA">
        <w:rPr>
          <w:rFonts w:asciiTheme="minorHAnsi" w:hAnsiTheme="minorHAnsi" w:cstheme="minorHAnsi"/>
          <w:sz w:val="24"/>
        </w:rPr>
        <w:t>composition</w:t>
      </w:r>
      <w:proofErr w:type="gramEnd"/>
      <w:r w:rsidR="00AD4569" w:rsidRPr="00B128FA">
        <w:rPr>
          <w:rFonts w:asciiTheme="minorHAnsi" w:hAnsiTheme="minorHAnsi" w:cstheme="minorHAnsi"/>
          <w:sz w:val="24"/>
        </w:rPr>
        <w:t xml:space="preserve">” </w:t>
      </w:r>
    </w:p>
    <w:p w14:paraId="0770714B" w14:textId="7FA02778" w:rsidR="00AD4569" w:rsidRDefault="00AD4569" w:rsidP="00203C50">
      <w:pPr>
        <w:pStyle w:val="ListParagraph"/>
        <w:rPr>
          <w:rFonts w:asciiTheme="minorHAnsi" w:hAnsiTheme="minorHAnsi" w:cstheme="minorHAnsi"/>
          <w:sz w:val="24"/>
        </w:rPr>
      </w:pPr>
      <w:r w:rsidRPr="00B128FA">
        <w:rPr>
          <w:rFonts w:asciiTheme="minorHAnsi" w:hAnsiTheme="minorHAnsi" w:cstheme="minorHAnsi"/>
          <w:sz w:val="24"/>
        </w:rPr>
        <w:t>Motion passe</w:t>
      </w:r>
      <w:r w:rsidR="0098104E" w:rsidRPr="00B128FA">
        <w:rPr>
          <w:rFonts w:asciiTheme="minorHAnsi" w:hAnsiTheme="minorHAnsi" w:cstheme="minorHAnsi"/>
          <w:sz w:val="24"/>
        </w:rPr>
        <w:t>d</w:t>
      </w:r>
      <w:r w:rsidRPr="00B128FA">
        <w:rPr>
          <w:rFonts w:asciiTheme="minorHAnsi" w:hAnsiTheme="minorHAnsi" w:cstheme="minorHAnsi"/>
          <w:sz w:val="24"/>
        </w:rPr>
        <w:t xml:space="preserve">, </w:t>
      </w:r>
      <w:r w:rsidR="00125E02">
        <w:rPr>
          <w:rFonts w:asciiTheme="minorHAnsi" w:hAnsiTheme="minorHAnsi" w:cstheme="minorHAnsi"/>
          <w:sz w:val="24"/>
        </w:rPr>
        <w:t>unanimously.</w:t>
      </w:r>
    </w:p>
    <w:p w14:paraId="1846BCB9" w14:textId="77777777" w:rsidR="00125E02" w:rsidRPr="00B128FA" w:rsidRDefault="00125E02" w:rsidP="00203C50">
      <w:pPr>
        <w:pStyle w:val="ListParagraph"/>
        <w:rPr>
          <w:rFonts w:asciiTheme="minorHAnsi" w:hAnsiTheme="minorHAnsi" w:cstheme="minorHAnsi"/>
          <w:sz w:val="24"/>
        </w:rPr>
      </w:pPr>
    </w:p>
    <w:p w14:paraId="27AC90DA" w14:textId="61FCF50A" w:rsidR="00AD4569" w:rsidRPr="00B128FA" w:rsidRDefault="00AD4569" w:rsidP="00203C50">
      <w:pPr>
        <w:pStyle w:val="ListParagraph"/>
        <w:rPr>
          <w:rFonts w:asciiTheme="minorHAnsi" w:hAnsiTheme="minorHAnsi" w:cstheme="minorHAnsi"/>
          <w:sz w:val="24"/>
        </w:rPr>
      </w:pPr>
      <w:r w:rsidRPr="00B128FA">
        <w:rPr>
          <w:rFonts w:asciiTheme="minorHAnsi" w:hAnsiTheme="minorHAnsi" w:cstheme="minorHAnsi"/>
          <w:sz w:val="24"/>
        </w:rPr>
        <w:t>David Lee King was invited to address the committee</w:t>
      </w:r>
      <w:r w:rsidR="00125E02">
        <w:rPr>
          <w:rFonts w:asciiTheme="minorHAnsi" w:hAnsiTheme="minorHAnsi" w:cstheme="minorHAnsi"/>
          <w:sz w:val="24"/>
        </w:rPr>
        <w:t>, proposing updates to</w:t>
      </w:r>
      <w:r w:rsidRPr="00B128FA">
        <w:rPr>
          <w:rFonts w:asciiTheme="minorHAnsi" w:hAnsiTheme="minorHAnsi" w:cstheme="minorHAnsi"/>
          <w:sz w:val="24"/>
        </w:rPr>
        <w:t xml:space="preserve"> </w:t>
      </w:r>
      <w:r w:rsidR="006505C3" w:rsidRPr="00B128FA">
        <w:rPr>
          <w:rFonts w:asciiTheme="minorHAnsi" w:hAnsiTheme="minorHAnsi" w:cstheme="minorHAnsi"/>
          <w:sz w:val="24"/>
        </w:rPr>
        <w:t>the Technology</w:t>
      </w:r>
      <w:r w:rsidRPr="00B128FA">
        <w:rPr>
          <w:rFonts w:asciiTheme="minorHAnsi" w:hAnsiTheme="minorHAnsi" w:cstheme="minorHAnsi"/>
          <w:sz w:val="24"/>
        </w:rPr>
        <w:t xml:space="preserve"> committee </w:t>
      </w:r>
      <w:r w:rsidR="00125E02">
        <w:rPr>
          <w:rFonts w:asciiTheme="minorHAnsi" w:hAnsiTheme="minorHAnsi" w:cstheme="minorHAnsi"/>
          <w:sz w:val="24"/>
        </w:rPr>
        <w:t>charge as described in 2023.37b.</w:t>
      </w:r>
    </w:p>
    <w:p w14:paraId="65A4FA41" w14:textId="7BE09270" w:rsidR="00AD4569" w:rsidRDefault="00AD4569" w:rsidP="00203C50">
      <w:pPr>
        <w:pStyle w:val="ListParagraph"/>
        <w:rPr>
          <w:rFonts w:asciiTheme="minorHAnsi" w:hAnsiTheme="minorHAnsi" w:cstheme="minorHAnsi"/>
          <w:sz w:val="24"/>
        </w:rPr>
      </w:pPr>
      <w:r w:rsidRPr="00B128FA">
        <w:rPr>
          <w:rFonts w:asciiTheme="minorHAnsi" w:hAnsiTheme="minorHAnsi" w:cstheme="minorHAnsi"/>
          <w:sz w:val="24"/>
        </w:rPr>
        <w:t>McNeil</w:t>
      </w:r>
      <w:r w:rsidR="0090570A" w:rsidRPr="00B128FA">
        <w:rPr>
          <w:rFonts w:asciiTheme="minorHAnsi" w:hAnsiTheme="minorHAnsi" w:cstheme="minorHAnsi"/>
          <w:sz w:val="24"/>
        </w:rPr>
        <w:t xml:space="preserve"> </w:t>
      </w:r>
      <w:r w:rsidR="006505C3" w:rsidRPr="00B128FA">
        <w:rPr>
          <w:rFonts w:asciiTheme="minorHAnsi" w:hAnsiTheme="minorHAnsi" w:cstheme="minorHAnsi"/>
          <w:sz w:val="24"/>
        </w:rPr>
        <w:t>asked</w:t>
      </w:r>
      <w:r w:rsidR="0090570A" w:rsidRPr="00B128FA">
        <w:rPr>
          <w:rFonts w:asciiTheme="minorHAnsi" w:hAnsiTheme="minorHAnsi" w:cstheme="minorHAnsi"/>
          <w:sz w:val="24"/>
        </w:rPr>
        <w:t xml:space="preserve"> how the proposed</w:t>
      </w:r>
      <w:r w:rsidRPr="00B128FA">
        <w:rPr>
          <w:rFonts w:asciiTheme="minorHAnsi" w:hAnsiTheme="minorHAnsi" w:cstheme="minorHAnsi"/>
          <w:sz w:val="24"/>
        </w:rPr>
        <w:t xml:space="preserve"> competencies document </w:t>
      </w:r>
      <w:r w:rsidR="0090570A" w:rsidRPr="00B128FA">
        <w:rPr>
          <w:rFonts w:asciiTheme="minorHAnsi" w:hAnsiTheme="minorHAnsi" w:cstheme="minorHAnsi"/>
          <w:sz w:val="24"/>
        </w:rPr>
        <w:t>differs from</w:t>
      </w:r>
      <w:r w:rsidRPr="00B128FA">
        <w:rPr>
          <w:rFonts w:asciiTheme="minorHAnsi" w:hAnsiTheme="minorHAnsi" w:cstheme="minorHAnsi"/>
          <w:sz w:val="24"/>
        </w:rPr>
        <w:t xml:space="preserve"> DL committee competencies</w:t>
      </w:r>
      <w:r w:rsidR="0090570A" w:rsidRPr="00B128FA">
        <w:rPr>
          <w:rFonts w:asciiTheme="minorHAnsi" w:hAnsiTheme="minorHAnsi" w:cstheme="minorHAnsi"/>
          <w:sz w:val="24"/>
        </w:rPr>
        <w:t>. The two committees m</w:t>
      </w:r>
      <w:r w:rsidRPr="00B128FA">
        <w:rPr>
          <w:rFonts w:asciiTheme="minorHAnsi" w:hAnsiTheme="minorHAnsi" w:cstheme="minorHAnsi"/>
          <w:sz w:val="24"/>
        </w:rPr>
        <w:t>ight want to explore any overlaps. DL committee competencies is not specific to library technology. T</w:t>
      </w:r>
      <w:r w:rsidR="0090570A" w:rsidRPr="00B128FA">
        <w:rPr>
          <w:rFonts w:asciiTheme="minorHAnsi" w:hAnsiTheme="minorHAnsi" w:cstheme="minorHAnsi"/>
          <w:sz w:val="24"/>
        </w:rPr>
        <w:t xml:space="preserve">he </w:t>
      </w:r>
      <w:r w:rsidR="00B128FA" w:rsidRPr="00B128FA">
        <w:rPr>
          <w:rFonts w:asciiTheme="minorHAnsi" w:hAnsiTheme="minorHAnsi" w:cstheme="minorHAnsi"/>
          <w:sz w:val="24"/>
        </w:rPr>
        <w:t>technology</w:t>
      </w:r>
      <w:r w:rsidRPr="00B128FA">
        <w:rPr>
          <w:rFonts w:asciiTheme="minorHAnsi" w:hAnsiTheme="minorHAnsi" w:cstheme="minorHAnsi"/>
          <w:sz w:val="24"/>
        </w:rPr>
        <w:t xml:space="preserve"> competencies will be focused on library staff competencies needed to succeed. </w:t>
      </w:r>
      <w:r w:rsidR="00C8172D" w:rsidRPr="00B128FA">
        <w:rPr>
          <w:rFonts w:asciiTheme="minorHAnsi" w:hAnsiTheme="minorHAnsi" w:cstheme="minorHAnsi"/>
          <w:sz w:val="24"/>
        </w:rPr>
        <w:t>McNeil invited King to</w:t>
      </w:r>
      <w:r w:rsidRPr="00B128FA">
        <w:rPr>
          <w:rFonts w:asciiTheme="minorHAnsi" w:hAnsiTheme="minorHAnsi" w:cstheme="minorHAnsi"/>
          <w:sz w:val="24"/>
        </w:rPr>
        <w:t xml:space="preserve"> attend</w:t>
      </w:r>
      <w:r w:rsidR="00C8172D" w:rsidRPr="00B128FA">
        <w:rPr>
          <w:rFonts w:asciiTheme="minorHAnsi" w:hAnsiTheme="minorHAnsi" w:cstheme="minorHAnsi"/>
          <w:sz w:val="24"/>
        </w:rPr>
        <w:t xml:space="preserve"> an </w:t>
      </w:r>
      <w:proofErr w:type="gramStart"/>
      <w:r w:rsidR="00C8172D" w:rsidRPr="00B128FA">
        <w:rPr>
          <w:rFonts w:asciiTheme="minorHAnsi" w:hAnsiTheme="minorHAnsi" w:cstheme="minorHAnsi"/>
          <w:sz w:val="24"/>
        </w:rPr>
        <w:t xml:space="preserve">upcoming </w:t>
      </w:r>
      <w:r w:rsidRPr="00B128FA">
        <w:rPr>
          <w:rFonts w:asciiTheme="minorHAnsi" w:hAnsiTheme="minorHAnsi" w:cstheme="minorHAnsi"/>
          <w:sz w:val="24"/>
        </w:rPr>
        <w:t xml:space="preserve"> DL</w:t>
      </w:r>
      <w:proofErr w:type="gramEnd"/>
      <w:r w:rsidRPr="00B128FA">
        <w:rPr>
          <w:rFonts w:asciiTheme="minorHAnsi" w:hAnsiTheme="minorHAnsi" w:cstheme="minorHAnsi"/>
          <w:sz w:val="24"/>
        </w:rPr>
        <w:t xml:space="preserve"> committee meeting to coordinate. </w:t>
      </w:r>
    </w:p>
    <w:p w14:paraId="56828B42" w14:textId="6133D86E" w:rsidR="00AD4569" w:rsidRPr="00B128FA" w:rsidRDefault="00AD4569" w:rsidP="00203C50">
      <w:pPr>
        <w:pStyle w:val="ListParagraph"/>
        <w:rPr>
          <w:rFonts w:asciiTheme="minorHAnsi" w:hAnsiTheme="minorHAnsi" w:cstheme="minorHAnsi"/>
          <w:sz w:val="24"/>
        </w:rPr>
      </w:pPr>
      <w:r w:rsidRPr="00B128FA">
        <w:rPr>
          <w:rFonts w:asciiTheme="minorHAnsi" w:hAnsiTheme="minorHAnsi" w:cstheme="minorHAnsi"/>
          <w:sz w:val="24"/>
        </w:rPr>
        <w:t>Sonia</w:t>
      </w:r>
      <w:r w:rsidR="00125E02">
        <w:rPr>
          <w:rFonts w:asciiTheme="minorHAnsi" w:hAnsiTheme="minorHAnsi" w:cstheme="minorHAnsi"/>
          <w:sz w:val="24"/>
        </w:rPr>
        <w:t xml:space="preserve"> questioned whether a </w:t>
      </w:r>
      <w:r w:rsidRPr="00B128FA">
        <w:rPr>
          <w:rFonts w:asciiTheme="minorHAnsi" w:hAnsiTheme="minorHAnsi" w:cstheme="minorHAnsi"/>
          <w:sz w:val="24"/>
        </w:rPr>
        <w:t>change to activities</w:t>
      </w:r>
      <w:r w:rsidR="00125E02">
        <w:rPr>
          <w:rFonts w:asciiTheme="minorHAnsi" w:hAnsiTheme="minorHAnsi" w:cstheme="minorHAnsi"/>
          <w:sz w:val="24"/>
        </w:rPr>
        <w:t xml:space="preserve"> rather than the charge </w:t>
      </w:r>
      <w:r w:rsidRPr="00B128FA">
        <w:rPr>
          <w:rFonts w:asciiTheme="minorHAnsi" w:hAnsiTheme="minorHAnsi" w:cstheme="minorHAnsi"/>
          <w:sz w:val="24"/>
        </w:rPr>
        <w:t>require</w:t>
      </w:r>
      <w:r w:rsidR="00125E02">
        <w:rPr>
          <w:rFonts w:asciiTheme="minorHAnsi" w:hAnsiTheme="minorHAnsi" w:cstheme="minorHAnsi"/>
          <w:sz w:val="24"/>
        </w:rPr>
        <w:t>s</w:t>
      </w:r>
      <w:r w:rsidRPr="00B128FA">
        <w:rPr>
          <w:rFonts w:asciiTheme="minorHAnsi" w:hAnsiTheme="minorHAnsi" w:cstheme="minorHAnsi"/>
          <w:sz w:val="24"/>
        </w:rPr>
        <w:t xml:space="preserve"> board approval?</w:t>
      </w:r>
    </w:p>
    <w:p w14:paraId="140A9031" w14:textId="77777777" w:rsidR="00125E02" w:rsidRDefault="00125E02" w:rsidP="006D5528">
      <w:pPr>
        <w:pStyle w:val="ListParagraph"/>
        <w:rPr>
          <w:rFonts w:asciiTheme="minorHAnsi" w:hAnsiTheme="minorHAnsi" w:cstheme="minorHAnsi"/>
          <w:sz w:val="24"/>
        </w:rPr>
      </w:pPr>
    </w:p>
    <w:p w14:paraId="35AA8CAE" w14:textId="7FF49EB9" w:rsidR="00ED3A5F" w:rsidRPr="00B128FA" w:rsidRDefault="00ED3A5F" w:rsidP="006D5528">
      <w:pPr>
        <w:pStyle w:val="ListParagraph"/>
        <w:rPr>
          <w:rFonts w:asciiTheme="minorHAnsi" w:hAnsiTheme="minorHAnsi" w:cstheme="minorHAnsi"/>
          <w:sz w:val="24"/>
        </w:rPr>
      </w:pPr>
      <w:r w:rsidRPr="00B128FA">
        <w:rPr>
          <w:rFonts w:asciiTheme="minorHAnsi" w:hAnsiTheme="minorHAnsi" w:cstheme="minorHAnsi"/>
          <w:sz w:val="24"/>
        </w:rPr>
        <w:t>Huggins</w:t>
      </w:r>
      <w:r w:rsidR="00C8172D" w:rsidRPr="00B128FA">
        <w:rPr>
          <w:rFonts w:asciiTheme="minorHAnsi" w:hAnsiTheme="minorHAnsi" w:cstheme="minorHAnsi"/>
          <w:sz w:val="24"/>
        </w:rPr>
        <w:t xml:space="preserve"> </w:t>
      </w:r>
      <w:r w:rsidRPr="00B128FA">
        <w:rPr>
          <w:rFonts w:asciiTheme="minorHAnsi" w:hAnsiTheme="minorHAnsi" w:cstheme="minorHAnsi"/>
          <w:sz w:val="24"/>
        </w:rPr>
        <w:t>want</w:t>
      </w:r>
      <w:r w:rsidR="00C8172D" w:rsidRPr="00B128FA">
        <w:rPr>
          <w:rFonts w:asciiTheme="minorHAnsi" w:hAnsiTheme="minorHAnsi" w:cstheme="minorHAnsi"/>
          <w:sz w:val="24"/>
        </w:rPr>
        <w:t>s</w:t>
      </w:r>
      <w:r w:rsidRPr="00B128FA">
        <w:rPr>
          <w:rFonts w:asciiTheme="minorHAnsi" w:hAnsiTheme="minorHAnsi" w:cstheme="minorHAnsi"/>
          <w:sz w:val="24"/>
        </w:rPr>
        <w:t xml:space="preserve"> to make sure committees are adding value in helping fulfill goals of strategic plan. Appreciates being in loop, even if board approval is not required. </w:t>
      </w:r>
      <w:r w:rsidR="006D5528" w:rsidRPr="00B128FA">
        <w:rPr>
          <w:rFonts w:asciiTheme="minorHAnsi" w:hAnsiTheme="minorHAnsi" w:cstheme="minorHAnsi"/>
          <w:sz w:val="24"/>
        </w:rPr>
        <w:t>She asked if</w:t>
      </w:r>
      <w:r w:rsidRPr="00B128FA">
        <w:rPr>
          <w:rFonts w:asciiTheme="minorHAnsi" w:hAnsiTheme="minorHAnsi" w:cstheme="minorHAnsi"/>
          <w:sz w:val="24"/>
        </w:rPr>
        <w:t xml:space="preserve"> the board typically </w:t>
      </w:r>
      <w:r w:rsidR="006505C3" w:rsidRPr="00B128FA">
        <w:rPr>
          <w:rFonts w:asciiTheme="minorHAnsi" w:hAnsiTheme="minorHAnsi" w:cstheme="minorHAnsi"/>
          <w:sz w:val="24"/>
        </w:rPr>
        <w:t>approves</w:t>
      </w:r>
      <w:r w:rsidRPr="00B128FA">
        <w:rPr>
          <w:rFonts w:asciiTheme="minorHAnsi" w:hAnsiTheme="minorHAnsi" w:cstheme="minorHAnsi"/>
          <w:sz w:val="24"/>
        </w:rPr>
        <w:t xml:space="preserve"> deliverable and outcomes</w:t>
      </w:r>
      <w:r w:rsidR="006D5528" w:rsidRPr="00B128FA">
        <w:rPr>
          <w:rFonts w:asciiTheme="minorHAnsi" w:hAnsiTheme="minorHAnsi" w:cstheme="minorHAnsi"/>
          <w:sz w:val="24"/>
        </w:rPr>
        <w:t xml:space="preserve">. </w:t>
      </w:r>
      <w:r w:rsidRPr="00B128FA">
        <w:rPr>
          <w:rFonts w:asciiTheme="minorHAnsi" w:hAnsiTheme="minorHAnsi" w:cstheme="minorHAnsi"/>
          <w:sz w:val="24"/>
        </w:rPr>
        <w:t>Bohrer</w:t>
      </w:r>
      <w:r w:rsidR="006D5528" w:rsidRPr="00B128FA">
        <w:rPr>
          <w:rFonts w:asciiTheme="minorHAnsi" w:hAnsiTheme="minorHAnsi" w:cstheme="minorHAnsi"/>
          <w:sz w:val="24"/>
        </w:rPr>
        <w:t xml:space="preserve"> indicated the board</w:t>
      </w:r>
      <w:r w:rsidRPr="00B128FA">
        <w:rPr>
          <w:rFonts w:asciiTheme="minorHAnsi" w:hAnsiTheme="minorHAnsi" w:cstheme="minorHAnsi"/>
          <w:sz w:val="24"/>
        </w:rPr>
        <w:t xml:space="preserve"> </w:t>
      </w:r>
      <w:proofErr w:type="gramStart"/>
      <w:r w:rsidRPr="00B128FA">
        <w:rPr>
          <w:rFonts w:asciiTheme="minorHAnsi" w:hAnsiTheme="minorHAnsi" w:cstheme="minorHAnsi"/>
          <w:sz w:val="24"/>
        </w:rPr>
        <w:t>approv</w:t>
      </w:r>
      <w:r w:rsidR="006D5528" w:rsidRPr="00B128FA">
        <w:rPr>
          <w:rFonts w:asciiTheme="minorHAnsi" w:hAnsiTheme="minorHAnsi" w:cstheme="minorHAnsi"/>
          <w:sz w:val="24"/>
        </w:rPr>
        <w:t>es</w:t>
      </w:r>
      <w:r w:rsidRPr="00B128FA">
        <w:rPr>
          <w:rFonts w:asciiTheme="minorHAnsi" w:hAnsiTheme="minorHAnsi" w:cstheme="minorHAnsi"/>
          <w:sz w:val="24"/>
        </w:rPr>
        <w:t xml:space="preserve">  significant</w:t>
      </w:r>
      <w:proofErr w:type="gramEnd"/>
      <w:r w:rsidRPr="00B128FA">
        <w:rPr>
          <w:rFonts w:asciiTheme="minorHAnsi" w:hAnsiTheme="minorHAnsi" w:cstheme="minorHAnsi"/>
          <w:sz w:val="24"/>
        </w:rPr>
        <w:t xml:space="preserve"> change to charges, but not looks at activity level</w:t>
      </w:r>
      <w:r w:rsidR="006D5528" w:rsidRPr="00B128FA">
        <w:rPr>
          <w:rFonts w:asciiTheme="minorHAnsi" w:hAnsiTheme="minorHAnsi" w:cstheme="minorHAnsi"/>
          <w:sz w:val="24"/>
        </w:rPr>
        <w:t>.</w:t>
      </w:r>
    </w:p>
    <w:p w14:paraId="32AE4D4E" w14:textId="77777777" w:rsidR="004402FF" w:rsidRPr="00B128FA" w:rsidRDefault="004402FF" w:rsidP="009A63B7">
      <w:pPr>
        <w:rPr>
          <w:rFonts w:asciiTheme="minorHAnsi" w:hAnsiTheme="minorHAnsi" w:cstheme="minorHAnsi"/>
          <w:sz w:val="24"/>
          <w:u w:val="single"/>
        </w:rPr>
      </w:pPr>
    </w:p>
    <w:p w14:paraId="48C6578F" w14:textId="2B7BFBFC" w:rsidR="00ED3A5F" w:rsidRPr="00B128FA" w:rsidRDefault="00ED3A5F" w:rsidP="00203C50">
      <w:pPr>
        <w:pStyle w:val="ListParagraph"/>
        <w:rPr>
          <w:rFonts w:asciiTheme="minorHAnsi" w:hAnsiTheme="minorHAnsi" w:cstheme="minorHAnsi"/>
          <w:sz w:val="24"/>
        </w:rPr>
      </w:pPr>
      <w:r w:rsidRPr="00B128FA">
        <w:rPr>
          <w:rFonts w:asciiTheme="minorHAnsi" w:hAnsiTheme="minorHAnsi" w:cstheme="minorHAnsi"/>
          <w:sz w:val="24"/>
        </w:rPr>
        <w:t>Add committee reports as information point for June</w:t>
      </w:r>
      <w:r w:rsidR="009A63B7" w:rsidRPr="00B128FA">
        <w:rPr>
          <w:rFonts w:asciiTheme="minorHAnsi" w:hAnsiTheme="minorHAnsi" w:cstheme="minorHAnsi"/>
          <w:sz w:val="24"/>
        </w:rPr>
        <w:t xml:space="preserve"> meeting</w:t>
      </w:r>
      <w:r w:rsidRPr="00B128FA">
        <w:rPr>
          <w:rFonts w:asciiTheme="minorHAnsi" w:hAnsiTheme="minorHAnsi" w:cstheme="minorHAnsi"/>
          <w:sz w:val="24"/>
        </w:rPr>
        <w:t>, but board does not need to approve actions of committees.</w:t>
      </w:r>
    </w:p>
    <w:p w14:paraId="63B78325" w14:textId="77777777" w:rsidR="00ED3A5F" w:rsidRPr="00B128FA" w:rsidRDefault="00ED3A5F" w:rsidP="00203C50">
      <w:pPr>
        <w:pStyle w:val="ListParagraph"/>
        <w:rPr>
          <w:rFonts w:asciiTheme="minorHAnsi" w:hAnsiTheme="minorHAnsi" w:cstheme="minorHAnsi"/>
          <w:sz w:val="24"/>
        </w:rPr>
      </w:pPr>
    </w:p>
    <w:p w14:paraId="2FEA43D2" w14:textId="744A74C0" w:rsidR="00ED3A5F" w:rsidRPr="00B128FA" w:rsidRDefault="00ED3A5F" w:rsidP="00203C50">
      <w:pPr>
        <w:pStyle w:val="ListParagraph"/>
        <w:rPr>
          <w:rFonts w:asciiTheme="minorHAnsi" w:hAnsiTheme="minorHAnsi" w:cstheme="minorHAnsi"/>
          <w:sz w:val="24"/>
        </w:rPr>
      </w:pPr>
      <w:r w:rsidRPr="00B128FA">
        <w:rPr>
          <w:rFonts w:asciiTheme="minorHAnsi" w:hAnsiTheme="minorHAnsi" w:cstheme="minorHAnsi"/>
          <w:sz w:val="24"/>
        </w:rPr>
        <w:t xml:space="preserve">King believes </w:t>
      </w:r>
      <w:r w:rsidR="009A63B7" w:rsidRPr="00B128FA">
        <w:rPr>
          <w:rFonts w:asciiTheme="minorHAnsi" w:hAnsiTheme="minorHAnsi" w:cstheme="minorHAnsi"/>
          <w:sz w:val="24"/>
        </w:rPr>
        <w:t>proposed activities fit the current charge and indicated</w:t>
      </w:r>
      <w:r w:rsidR="003815ED" w:rsidRPr="00B128FA">
        <w:rPr>
          <w:rFonts w:asciiTheme="minorHAnsi" w:hAnsiTheme="minorHAnsi" w:cstheme="minorHAnsi"/>
          <w:sz w:val="24"/>
        </w:rPr>
        <w:t xml:space="preserve"> </w:t>
      </w:r>
      <w:r w:rsidRPr="00B128FA">
        <w:rPr>
          <w:rFonts w:asciiTheme="minorHAnsi" w:hAnsiTheme="minorHAnsi" w:cstheme="minorHAnsi"/>
          <w:sz w:val="24"/>
        </w:rPr>
        <w:t>the current committee members are enthusiastic about taking on the work</w:t>
      </w:r>
      <w:r w:rsidR="00125E02">
        <w:rPr>
          <w:rFonts w:asciiTheme="minorHAnsi" w:hAnsiTheme="minorHAnsi" w:cstheme="minorHAnsi"/>
          <w:sz w:val="24"/>
        </w:rPr>
        <w:t>.</w:t>
      </w:r>
    </w:p>
    <w:p w14:paraId="11D778BB" w14:textId="77777777" w:rsidR="00ED3A5F" w:rsidRPr="00B128FA" w:rsidRDefault="00ED3A5F" w:rsidP="00203C50">
      <w:pPr>
        <w:pStyle w:val="ListParagraph"/>
        <w:rPr>
          <w:rFonts w:asciiTheme="minorHAnsi" w:hAnsiTheme="minorHAnsi" w:cstheme="minorHAnsi"/>
          <w:sz w:val="24"/>
        </w:rPr>
      </w:pPr>
    </w:p>
    <w:p w14:paraId="232E4ECB" w14:textId="60EBD612" w:rsidR="00ED3A5F" w:rsidRPr="00B128FA" w:rsidRDefault="00C125DE" w:rsidP="00203C50">
      <w:pPr>
        <w:pStyle w:val="ListParagraph"/>
        <w:rPr>
          <w:rFonts w:asciiTheme="minorHAnsi" w:hAnsiTheme="minorHAnsi" w:cstheme="minorHAnsi"/>
          <w:sz w:val="24"/>
        </w:rPr>
      </w:pPr>
      <w:r w:rsidRPr="00B128FA">
        <w:rPr>
          <w:rFonts w:asciiTheme="minorHAnsi" w:hAnsiTheme="minorHAnsi" w:cstheme="minorHAnsi"/>
          <w:sz w:val="24"/>
        </w:rPr>
        <w:t>The board was reminded that c</w:t>
      </w:r>
      <w:r w:rsidR="00ED3A5F" w:rsidRPr="00B128FA">
        <w:rPr>
          <w:rFonts w:asciiTheme="minorHAnsi" w:hAnsiTheme="minorHAnsi" w:cstheme="minorHAnsi"/>
          <w:sz w:val="24"/>
        </w:rPr>
        <w:t xml:space="preserve">ommittees are standing committees of the board. Each has a staff liaison, emergent discussion of assigning board </w:t>
      </w:r>
      <w:r w:rsidRPr="00B128FA">
        <w:rPr>
          <w:rFonts w:asciiTheme="minorHAnsi" w:hAnsiTheme="minorHAnsi" w:cstheme="minorHAnsi"/>
          <w:sz w:val="24"/>
        </w:rPr>
        <w:t>liaisons</w:t>
      </w:r>
      <w:r w:rsidR="00ED3A5F" w:rsidRPr="00B128FA">
        <w:rPr>
          <w:rFonts w:asciiTheme="minorHAnsi" w:hAnsiTheme="minorHAnsi" w:cstheme="minorHAnsi"/>
          <w:sz w:val="24"/>
        </w:rPr>
        <w:t xml:space="preserve"> as well.</w:t>
      </w:r>
      <w:r w:rsidRPr="00B128FA">
        <w:rPr>
          <w:rFonts w:asciiTheme="minorHAnsi" w:hAnsiTheme="minorHAnsi" w:cstheme="minorHAnsi"/>
          <w:sz w:val="24"/>
        </w:rPr>
        <w:t xml:space="preserve"> PLA staff will</w:t>
      </w:r>
      <w:r w:rsidR="00ED3A5F" w:rsidRPr="00B128FA">
        <w:rPr>
          <w:rFonts w:asciiTheme="minorHAnsi" w:hAnsiTheme="minorHAnsi" w:cstheme="minorHAnsi"/>
          <w:sz w:val="24"/>
        </w:rPr>
        <w:t xml:space="preserve"> </w:t>
      </w:r>
      <w:r w:rsidRPr="00B128FA">
        <w:rPr>
          <w:rFonts w:asciiTheme="minorHAnsi" w:hAnsiTheme="minorHAnsi" w:cstheme="minorHAnsi"/>
          <w:sz w:val="24"/>
        </w:rPr>
        <w:t>h</w:t>
      </w:r>
      <w:r w:rsidR="00ED3A5F" w:rsidRPr="00B128FA">
        <w:rPr>
          <w:rFonts w:asciiTheme="minorHAnsi" w:hAnsiTheme="minorHAnsi" w:cstheme="minorHAnsi"/>
          <w:sz w:val="24"/>
        </w:rPr>
        <w:t>old committee orientation in the fall</w:t>
      </w:r>
      <w:r w:rsidRPr="00B128FA">
        <w:rPr>
          <w:rFonts w:asciiTheme="minorHAnsi" w:hAnsiTheme="minorHAnsi" w:cstheme="minorHAnsi"/>
          <w:sz w:val="24"/>
        </w:rPr>
        <w:t>.</w:t>
      </w:r>
    </w:p>
    <w:p w14:paraId="05B23752" w14:textId="77777777" w:rsidR="00ED3A5F" w:rsidRPr="00B128FA" w:rsidRDefault="00ED3A5F" w:rsidP="00203C50">
      <w:pPr>
        <w:pStyle w:val="ListParagraph"/>
        <w:rPr>
          <w:rFonts w:asciiTheme="minorHAnsi" w:hAnsiTheme="minorHAnsi" w:cstheme="minorHAnsi"/>
          <w:sz w:val="24"/>
        </w:rPr>
      </w:pPr>
    </w:p>
    <w:p w14:paraId="3B94CDA5" w14:textId="60DE4D9B" w:rsidR="00ED3A5F" w:rsidRPr="00B128FA" w:rsidRDefault="00ED3A5F" w:rsidP="00203C50">
      <w:pPr>
        <w:pStyle w:val="ListParagraph"/>
        <w:rPr>
          <w:rFonts w:asciiTheme="minorHAnsi" w:hAnsiTheme="minorHAnsi" w:cstheme="minorHAnsi"/>
          <w:sz w:val="24"/>
        </w:rPr>
      </w:pPr>
      <w:r w:rsidRPr="00B128FA">
        <w:rPr>
          <w:rFonts w:asciiTheme="minorHAnsi" w:hAnsiTheme="minorHAnsi" w:cstheme="minorHAnsi"/>
          <w:sz w:val="24"/>
        </w:rPr>
        <w:t>Huggins support</w:t>
      </w:r>
      <w:r w:rsidR="001660ED" w:rsidRPr="00B128FA">
        <w:rPr>
          <w:rFonts w:asciiTheme="minorHAnsi" w:hAnsiTheme="minorHAnsi" w:cstheme="minorHAnsi"/>
          <w:sz w:val="24"/>
        </w:rPr>
        <w:t>s</w:t>
      </w:r>
      <w:r w:rsidRPr="00B128FA">
        <w:rPr>
          <w:rFonts w:asciiTheme="minorHAnsi" w:hAnsiTheme="minorHAnsi" w:cstheme="minorHAnsi"/>
          <w:sz w:val="24"/>
        </w:rPr>
        <w:t xml:space="preserve"> </w:t>
      </w:r>
      <w:r w:rsidR="001660ED" w:rsidRPr="00B128FA">
        <w:rPr>
          <w:rFonts w:asciiTheme="minorHAnsi" w:hAnsiTheme="minorHAnsi" w:cstheme="minorHAnsi"/>
          <w:sz w:val="24"/>
        </w:rPr>
        <w:t>approving</w:t>
      </w:r>
      <w:r w:rsidRPr="00B128FA">
        <w:rPr>
          <w:rFonts w:asciiTheme="minorHAnsi" w:hAnsiTheme="minorHAnsi" w:cstheme="minorHAnsi"/>
          <w:sz w:val="24"/>
        </w:rPr>
        <w:t xml:space="preserve"> change so that board has more direct </w:t>
      </w:r>
      <w:r w:rsidR="002F5587" w:rsidRPr="00B128FA">
        <w:rPr>
          <w:rFonts w:asciiTheme="minorHAnsi" w:hAnsiTheme="minorHAnsi" w:cstheme="minorHAnsi"/>
          <w:sz w:val="24"/>
        </w:rPr>
        <w:t>knowledge of committee work. Like board approving committee work plans</w:t>
      </w:r>
    </w:p>
    <w:p w14:paraId="4682B974" w14:textId="77777777" w:rsidR="002F5587" w:rsidRPr="00B128FA" w:rsidRDefault="002F5587" w:rsidP="00203C50">
      <w:pPr>
        <w:pStyle w:val="ListParagraph"/>
        <w:rPr>
          <w:rFonts w:asciiTheme="minorHAnsi" w:hAnsiTheme="minorHAnsi" w:cstheme="minorHAnsi"/>
          <w:sz w:val="24"/>
        </w:rPr>
      </w:pPr>
    </w:p>
    <w:p w14:paraId="57FA20EC" w14:textId="46CA6D07" w:rsidR="002F5587" w:rsidRPr="00B128FA" w:rsidRDefault="004D33E9" w:rsidP="00203C50">
      <w:pPr>
        <w:pStyle w:val="ListParagraph"/>
        <w:rPr>
          <w:rFonts w:asciiTheme="minorHAnsi" w:hAnsiTheme="minorHAnsi" w:cstheme="minorHAnsi"/>
          <w:sz w:val="24"/>
        </w:rPr>
      </w:pPr>
      <w:r w:rsidRPr="00B128FA">
        <w:rPr>
          <w:rFonts w:asciiTheme="minorHAnsi" w:hAnsiTheme="minorHAnsi" w:cstheme="minorHAnsi"/>
          <w:sz w:val="24"/>
        </w:rPr>
        <w:t>Alcántara-Antoine recommends a future review of all committee charges to</w:t>
      </w:r>
      <w:r w:rsidR="002F5587" w:rsidRPr="00B128FA">
        <w:rPr>
          <w:rFonts w:asciiTheme="minorHAnsi" w:hAnsiTheme="minorHAnsi" w:cstheme="minorHAnsi"/>
          <w:sz w:val="24"/>
        </w:rPr>
        <w:t xml:space="preserve"> ensure alignment between committees</w:t>
      </w:r>
      <w:r w:rsidRPr="00B128FA">
        <w:rPr>
          <w:rFonts w:asciiTheme="minorHAnsi" w:hAnsiTheme="minorHAnsi" w:cstheme="minorHAnsi"/>
          <w:sz w:val="24"/>
        </w:rPr>
        <w:t xml:space="preserve"> and </w:t>
      </w:r>
      <w:r w:rsidR="002F5587" w:rsidRPr="00B128FA">
        <w:rPr>
          <w:rFonts w:asciiTheme="minorHAnsi" w:hAnsiTheme="minorHAnsi" w:cstheme="minorHAnsi"/>
          <w:sz w:val="24"/>
        </w:rPr>
        <w:t xml:space="preserve">strategic plan, </w:t>
      </w:r>
      <w:r w:rsidRPr="00B128FA">
        <w:rPr>
          <w:rFonts w:asciiTheme="minorHAnsi" w:hAnsiTheme="minorHAnsi" w:cstheme="minorHAnsi"/>
          <w:sz w:val="24"/>
        </w:rPr>
        <w:t xml:space="preserve">with the possibility to </w:t>
      </w:r>
      <w:r w:rsidR="002F5587" w:rsidRPr="00B128FA">
        <w:rPr>
          <w:rFonts w:asciiTheme="minorHAnsi" w:hAnsiTheme="minorHAnsi" w:cstheme="minorHAnsi"/>
          <w:sz w:val="24"/>
        </w:rPr>
        <w:t>streamline</w:t>
      </w:r>
      <w:r w:rsidRPr="00B128FA">
        <w:rPr>
          <w:rFonts w:asciiTheme="minorHAnsi" w:hAnsiTheme="minorHAnsi" w:cstheme="minorHAnsi"/>
          <w:sz w:val="24"/>
        </w:rPr>
        <w:t>.</w:t>
      </w:r>
    </w:p>
    <w:p w14:paraId="761030F7" w14:textId="77777777" w:rsidR="002F5587" w:rsidRPr="00B128FA" w:rsidRDefault="002F5587" w:rsidP="00203C50">
      <w:pPr>
        <w:pStyle w:val="ListParagraph"/>
        <w:rPr>
          <w:rFonts w:asciiTheme="minorHAnsi" w:hAnsiTheme="minorHAnsi" w:cstheme="minorHAnsi"/>
          <w:sz w:val="24"/>
        </w:rPr>
      </w:pPr>
    </w:p>
    <w:p w14:paraId="5DF0B535" w14:textId="6CC2C019" w:rsidR="002F5587" w:rsidRPr="00B128FA" w:rsidRDefault="002F5587" w:rsidP="00203C50">
      <w:pPr>
        <w:pStyle w:val="ListParagraph"/>
        <w:rPr>
          <w:rFonts w:asciiTheme="minorHAnsi" w:hAnsiTheme="minorHAnsi" w:cstheme="minorHAnsi"/>
          <w:sz w:val="24"/>
        </w:rPr>
      </w:pPr>
      <w:r w:rsidRPr="00B128FA">
        <w:rPr>
          <w:rFonts w:asciiTheme="minorHAnsi" w:hAnsiTheme="minorHAnsi" w:cstheme="minorHAnsi"/>
          <w:sz w:val="24"/>
        </w:rPr>
        <w:t xml:space="preserve">Motion </w:t>
      </w:r>
      <w:r w:rsidR="00125E02">
        <w:rPr>
          <w:rFonts w:asciiTheme="minorHAnsi" w:hAnsiTheme="minorHAnsi" w:cstheme="minorHAnsi"/>
          <w:sz w:val="24"/>
        </w:rPr>
        <w:t>passed,</w:t>
      </w:r>
      <w:r w:rsidRPr="00B128FA">
        <w:rPr>
          <w:rFonts w:asciiTheme="minorHAnsi" w:hAnsiTheme="minorHAnsi" w:cstheme="minorHAnsi"/>
          <w:sz w:val="24"/>
        </w:rPr>
        <w:t xml:space="preserve"> unanimously</w:t>
      </w:r>
      <w:r w:rsidR="004D33E9" w:rsidRPr="00B128FA">
        <w:rPr>
          <w:rFonts w:asciiTheme="minorHAnsi" w:hAnsiTheme="minorHAnsi" w:cstheme="minorHAnsi"/>
          <w:sz w:val="24"/>
        </w:rPr>
        <w:t>.</w:t>
      </w:r>
    </w:p>
    <w:p w14:paraId="7FF457A4" w14:textId="77777777" w:rsidR="004402FF" w:rsidRPr="00B128FA" w:rsidRDefault="004402FF" w:rsidP="00203C50">
      <w:pPr>
        <w:pStyle w:val="ListParagraph"/>
        <w:rPr>
          <w:rFonts w:asciiTheme="minorHAnsi" w:hAnsiTheme="minorHAnsi" w:cstheme="minorHAnsi"/>
          <w:sz w:val="24"/>
          <w:u w:val="single"/>
        </w:rPr>
      </w:pPr>
    </w:p>
    <w:p w14:paraId="61C5CB55" w14:textId="299E9313" w:rsidR="00B151FE" w:rsidRPr="00B128FA" w:rsidRDefault="001E3CCE" w:rsidP="007A118D">
      <w:pPr>
        <w:pStyle w:val="ListParagraph"/>
        <w:numPr>
          <w:ilvl w:val="0"/>
          <w:numId w:val="19"/>
        </w:numPr>
        <w:tabs>
          <w:tab w:val="right" w:leader="dot" w:pos="9360"/>
        </w:tabs>
        <w:rPr>
          <w:rFonts w:asciiTheme="minorHAnsi" w:hAnsiTheme="minorHAnsi" w:cstheme="minorHAnsi"/>
          <w:sz w:val="24"/>
          <w:u w:val="single"/>
        </w:rPr>
      </w:pPr>
      <w:r w:rsidRPr="00B128FA">
        <w:rPr>
          <w:rFonts w:asciiTheme="minorHAnsi" w:hAnsiTheme="minorHAnsi" w:cstheme="minorHAnsi"/>
          <w:sz w:val="24"/>
        </w:rPr>
        <w:t xml:space="preserve">New Business, </w:t>
      </w:r>
      <w:r w:rsidRPr="00B128FA">
        <w:rPr>
          <w:rFonts w:asciiTheme="minorHAnsi" w:hAnsiTheme="minorHAnsi" w:cstheme="minorHAnsi"/>
          <w:i/>
          <w:iCs/>
          <w:sz w:val="24"/>
        </w:rPr>
        <w:t>all</w:t>
      </w:r>
      <w:r w:rsidRPr="00B128FA">
        <w:rPr>
          <w:rFonts w:asciiTheme="minorHAnsi" w:hAnsiTheme="minorHAnsi" w:cstheme="minorHAnsi"/>
          <w:sz w:val="24"/>
        </w:rPr>
        <w:tab/>
        <w:t>no document</w:t>
      </w:r>
    </w:p>
    <w:p w14:paraId="197BFDC3" w14:textId="77777777" w:rsidR="0052697B" w:rsidRPr="00B128FA" w:rsidRDefault="0052697B" w:rsidP="00BB4296">
      <w:pPr>
        <w:tabs>
          <w:tab w:val="right" w:leader="dot" w:pos="9360"/>
        </w:tabs>
        <w:rPr>
          <w:rFonts w:asciiTheme="minorHAnsi" w:hAnsiTheme="minorHAnsi" w:cstheme="minorHAnsi"/>
          <w:sz w:val="24"/>
        </w:rPr>
      </w:pPr>
    </w:p>
    <w:p w14:paraId="4EBDE8AF" w14:textId="7D954C03" w:rsidR="006711FD" w:rsidRPr="00B128FA" w:rsidRDefault="0052697B" w:rsidP="004D33E9">
      <w:pPr>
        <w:tabs>
          <w:tab w:val="right" w:leader="dot" w:pos="9360"/>
        </w:tabs>
        <w:rPr>
          <w:rFonts w:asciiTheme="minorHAnsi" w:hAnsiTheme="minorHAnsi" w:cstheme="minorHAnsi"/>
          <w:sz w:val="24"/>
        </w:rPr>
      </w:pPr>
      <w:r w:rsidRPr="00B128FA">
        <w:rPr>
          <w:rFonts w:asciiTheme="minorHAnsi" w:hAnsiTheme="minorHAnsi" w:cstheme="minorHAnsi"/>
          <w:sz w:val="24"/>
        </w:rPr>
        <w:t xml:space="preserve">With no new business, meeting was </w:t>
      </w:r>
      <w:r w:rsidR="004D33E9" w:rsidRPr="00B128FA">
        <w:rPr>
          <w:rFonts w:asciiTheme="minorHAnsi" w:hAnsiTheme="minorHAnsi" w:cstheme="minorHAnsi"/>
          <w:sz w:val="24"/>
        </w:rPr>
        <w:t>adjourned</w:t>
      </w:r>
      <w:r w:rsidRPr="00B128FA">
        <w:rPr>
          <w:rFonts w:asciiTheme="minorHAnsi" w:hAnsiTheme="minorHAnsi" w:cstheme="minorHAnsi"/>
          <w:sz w:val="24"/>
        </w:rPr>
        <w:t xml:space="preserve"> at 1:5</w:t>
      </w:r>
      <w:r w:rsidR="004D33E9" w:rsidRPr="00B128FA">
        <w:rPr>
          <w:rFonts w:asciiTheme="minorHAnsi" w:hAnsiTheme="minorHAnsi" w:cstheme="minorHAnsi"/>
          <w:sz w:val="24"/>
        </w:rPr>
        <w:t xml:space="preserve">0pm Central </w:t>
      </w:r>
      <w:proofErr w:type="gramStart"/>
      <w:r w:rsidR="004D33E9" w:rsidRPr="00B128FA">
        <w:rPr>
          <w:rFonts w:asciiTheme="minorHAnsi" w:hAnsiTheme="minorHAnsi" w:cstheme="minorHAnsi"/>
          <w:sz w:val="24"/>
        </w:rPr>
        <w:t>time</w:t>
      </w:r>
      <w:proofErr w:type="gramEnd"/>
      <w:r w:rsidR="006711FD" w:rsidRPr="00B128FA">
        <w:rPr>
          <w:rFonts w:asciiTheme="minorHAnsi" w:hAnsiTheme="minorHAnsi" w:cstheme="minorHAnsi"/>
          <w:sz w:val="24"/>
        </w:rPr>
        <w:t xml:space="preserve"> </w:t>
      </w:r>
    </w:p>
    <w:p w14:paraId="525469DA" w14:textId="77777777" w:rsidR="00BB4296" w:rsidRPr="00B128FA" w:rsidRDefault="00BB4296" w:rsidP="00BB4296">
      <w:pPr>
        <w:tabs>
          <w:tab w:val="right" w:leader="dot" w:pos="9360"/>
        </w:tabs>
        <w:rPr>
          <w:rFonts w:asciiTheme="minorHAnsi" w:hAnsiTheme="minorHAnsi" w:cstheme="minorHAnsi"/>
          <w:sz w:val="24"/>
          <w:u w:val="single"/>
        </w:rPr>
      </w:pPr>
    </w:p>
    <w:sectPr w:rsidR="00BB4296" w:rsidRPr="00B128FA" w:rsidSect="001772DC">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6470" w14:textId="77777777" w:rsidR="00261223" w:rsidRDefault="00261223" w:rsidP="00261223">
      <w:r>
        <w:separator/>
      </w:r>
    </w:p>
  </w:endnote>
  <w:endnote w:type="continuationSeparator" w:id="0">
    <w:p w14:paraId="6CA76AF6" w14:textId="77777777" w:rsidR="00261223" w:rsidRDefault="00261223" w:rsidP="0026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D5B3" w14:textId="77777777" w:rsidR="00261223" w:rsidRDefault="00261223" w:rsidP="00261223">
      <w:r>
        <w:separator/>
      </w:r>
    </w:p>
  </w:footnote>
  <w:footnote w:type="continuationSeparator" w:id="0">
    <w:p w14:paraId="0EB8C629" w14:textId="77777777" w:rsidR="00261223" w:rsidRDefault="00261223" w:rsidP="0026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D466" w14:textId="77777777" w:rsidR="00261223" w:rsidRPr="00261223" w:rsidRDefault="00261223" w:rsidP="00261223">
    <w:pPr>
      <w:pStyle w:val="Header"/>
      <w:jc w:val="right"/>
      <w:rPr>
        <w:rFonts w:asciiTheme="minorHAnsi" w:hAnsiTheme="minorHAnsi" w:cstheme="minorHAnsi"/>
      </w:rPr>
    </w:pPr>
    <w:r w:rsidRPr="00261223">
      <w:rPr>
        <w:rFonts w:asciiTheme="minorHAnsi" w:hAnsiTheme="minorHAnsi" w:cstheme="minorHAnsi"/>
      </w:rPr>
      <w:t>PLA Board of Directors</w:t>
    </w:r>
  </w:p>
  <w:p w14:paraId="1F6D0E18" w14:textId="77777777" w:rsidR="00261223" w:rsidRPr="00261223" w:rsidRDefault="00261223" w:rsidP="00261223">
    <w:pPr>
      <w:pStyle w:val="Header"/>
      <w:jc w:val="right"/>
      <w:rPr>
        <w:rFonts w:asciiTheme="minorHAnsi" w:hAnsiTheme="minorHAnsi" w:cstheme="minorHAnsi"/>
      </w:rPr>
    </w:pPr>
    <w:r w:rsidRPr="00261223">
      <w:rPr>
        <w:rFonts w:asciiTheme="minorHAnsi" w:hAnsiTheme="minorHAnsi" w:cstheme="minorHAnsi"/>
      </w:rPr>
      <w:t>Annual Conference 2023 Meeting</w:t>
    </w:r>
  </w:p>
  <w:p w14:paraId="02CA7632" w14:textId="40C532F5" w:rsidR="00261223" w:rsidRPr="00261223" w:rsidRDefault="00261223" w:rsidP="00261223">
    <w:pPr>
      <w:pStyle w:val="Header"/>
      <w:jc w:val="right"/>
      <w:rPr>
        <w:rFonts w:asciiTheme="minorHAnsi" w:hAnsiTheme="minorHAnsi" w:cstheme="minorHAnsi"/>
      </w:rPr>
    </w:pPr>
    <w:r w:rsidRPr="00261223">
      <w:rPr>
        <w:rFonts w:asciiTheme="minorHAnsi" w:hAnsiTheme="minorHAnsi" w:cstheme="minorHAnsi"/>
      </w:rPr>
      <w:t>Document no.: 2023.43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078"/>
    <w:multiLevelType w:val="hybridMultilevel"/>
    <w:tmpl w:val="67B0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579A"/>
    <w:multiLevelType w:val="hybridMultilevel"/>
    <w:tmpl w:val="F1F8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D1C1D"/>
    <w:multiLevelType w:val="hybridMultilevel"/>
    <w:tmpl w:val="D200D6CA"/>
    <w:lvl w:ilvl="0" w:tplc="BFD62CFC">
      <w:start w:val="1"/>
      <w:numFmt w:val="decimal"/>
      <w:lvlText w:val="%1."/>
      <w:lvlJc w:val="left"/>
      <w:pPr>
        <w:ind w:left="63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E53DD"/>
    <w:multiLevelType w:val="hybridMultilevel"/>
    <w:tmpl w:val="C1CE9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86C11"/>
    <w:multiLevelType w:val="hybridMultilevel"/>
    <w:tmpl w:val="E13ECD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D411A"/>
    <w:multiLevelType w:val="hybridMultilevel"/>
    <w:tmpl w:val="C846D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C39DE"/>
    <w:multiLevelType w:val="hybridMultilevel"/>
    <w:tmpl w:val="7E9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870F9"/>
    <w:multiLevelType w:val="multilevel"/>
    <w:tmpl w:val="8AD80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76605F"/>
    <w:multiLevelType w:val="hybridMultilevel"/>
    <w:tmpl w:val="5A1429DE"/>
    <w:lvl w:ilvl="0" w:tplc="9A3C55DA">
      <w:start w:val="1"/>
      <w:numFmt w:val="decimal"/>
      <w:lvlText w:val="%1."/>
      <w:lvlJc w:val="left"/>
      <w:pPr>
        <w:ind w:left="720" w:hanging="360"/>
      </w:pPr>
    </w:lvl>
    <w:lvl w:ilvl="1" w:tplc="DDC457F2">
      <w:start w:val="1"/>
      <w:numFmt w:val="lowerLetter"/>
      <w:lvlText w:val="%2."/>
      <w:lvlJc w:val="left"/>
      <w:pPr>
        <w:ind w:left="1440" w:hanging="360"/>
      </w:pPr>
    </w:lvl>
    <w:lvl w:ilvl="2" w:tplc="4706467E">
      <w:start w:val="1"/>
      <w:numFmt w:val="lowerRoman"/>
      <w:lvlText w:val="%3."/>
      <w:lvlJc w:val="right"/>
      <w:pPr>
        <w:ind w:left="2160" w:hanging="180"/>
      </w:pPr>
    </w:lvl>
    <w:lvl w:ilvl="3" w:tplc="A2A4E7A0">
      <w:start w:val="1"/>
      <w:numFmt w:val="decimal"/>
      <w:lvlText w:val="%4."/>
      <w:lvlJc w:val="left"/>
      <w:pPr>
        <w:ind w:left="2880" w:hanging="360"/>
      </w:pPr>
    </w:lvl>
    <w:lvl w:ilvl="4" w:tplc="9F24ADE4">
      <w:start w:val="1"/>
      <w:numFmt w:val="lowerLetter"/>
      <w:lvlText w:val="%5."/>
      <w:lvlJc w:val="left"/>
      <w:pPr>
        <w:ind w:left="3600" w:hanging="360"/>
      </w:pPr>
    </w:lvl>
    <w:lvl w:ilvl="5" w:tplc="7E224DDC">
      <w:start w:val="1"/>
      <w:numFmt w:val="lowerRoman"/>
      <w:lvlText w:val="%6."/>
      <w:lvlJc w:val="right"/>
      <w:pPr>
        <w:ind w:left="4320" w:hanging="180"/>
      </w:pPr>
    </w:lvl>
    <w:lvl w:ilvl="6" w:tplc="744C0B44">
      <w:start w:val="1"/>
      <w:numFmt w:val="decimal"/>
      <w:lvlText w:val="%7."/>
      <w:lvlJc w:val="left"/>
      <w:pPr>
        <w:ind w:left="5040" w:hanging="360"/>
      </w:pPr>
    </w:lvl>
    <w:lvl w:ilvl="7" w:tplc="864A686C">
      <w:start w:val="1"/>
      <w:numFmt w:val="lowerLetter"/>
      <w:lvlText w:val="%8."/>
      <w:lvlJc w:val="left"/>
      <w:pPr>
        <w:ind w:left="5760" w:hanging="360"/>
      </w:pPr>
    </w:lvl>
    <w:lvl w:ilvl="8" w:tplc="5A66860E">
      <w:start w:val="1"/>
      <w:numFmt w:val="lowerRoman"/>
      <w:lvlText w:val="%9."/>
      <w:lvlJc w:val="right"/>
      <w:pPr>
        <w:ind w:left="6480" w:hanging="180"/>
      </w:pPr>
    </w:lvl>
  </w:abstractNum>
  <w:abstractNum w:abstractNumId="9" w15:restartNumberingAfterBreak="0">
    <w:nsid w:val="46F14296"/>
    <w:multiLevelType w:val="hybridMultilevel"/>
    <w:tmpl w:val="EDC64666"/>
    <w:lvl w:ilvl="0" w:tplc="3A9011BC">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B5651"/>
    <w:multiLevelType w:val="hybridMultilevel"/>
    <w:tmpl w:val="0B7867D4"/>
    <w:lvl w:ilvl="0" w:tplc="FFFFFFFF">
      <w:start w:val="1"/>
      <w:numFmt w:val="decimal"/>
      <w:lvlText w:val="%1."/>
      <w:lvlJc w:val="left"/>
      <w:pPr>
        <w:ind w:left="720" w:hanging="360"/>
      </w:pPr>
      <w:rPr>
        <w:rFonts w:asciiTheme="minorHAnsi" w:eastAsia="Times New Roman" w:hAnsiTheme="minorHAnsi" w:cstheme="minorHAns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E2600F"/>
    <w:multiLevelType w:val="hybridMultilevel"/>
    <w:tmpl w:val="E0048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5F3191"/>
    <w:multiLevelType w:val="hybridMultilevel"/>
    <w:tmpl w:val="1592EAC2"/>
    <w:lvl w:ilvl="0" w:tplc="CEF2BD7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71546E"/>
    <w:multiLevelType w:val="hybridMultilevel"/>
    <w:tmpl w:val="A6F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A5B41"/>
    <w:multiLevelType w:val="hybridMultilevel"/>
    <w:tmpl w:val="6FE87828"/>
    <w:lvl w:ilvl="0" w:tplc="24BE00FE">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5603F5"/>
    <w:multiLevelType w:val="hybridMultilevel"/>
    <w:tmpl w:val="0E8E9F00"/>
    <w:lvl w:ilvl="0" w:tplc="60E0F70A">
      <w:start w:val="2"/>
      <w:numFmt w:val="decimal"/>
      <w:lvlText w:val="%1."/>
      <w:lvlJc w:val="left"/>
      <w:pPr>
        <w:ind w:left="720" w:hanging="360"/>
      </w:pPr>
    </w:lvl>
    <w:lvl w:ilvl="1" w:tplc="C17402C8">
      <w:start w:val="1"/>
      <w:numFmt w:val="lowerLetter"/>
      <w:lvlText w:val="%2."/>
      <w:lvlJc w:val="left"/>
      <w:pPr>
        <w:ind w:left="1440" w:hanging="360"/>
      </w:pPr>
    </w:lvl>
    <w:lvl w:ilvl="2" w:tplc="FCB2C7D0">
      <w:start w:val="1"/>
      <w:numFmt w:val="lowerRoman"/>
      <w:lvlText w:val="%3."/>
      <w:lvlJc w:val="right"/>
      <w:pPr>
        <w:ind w:left="2160" w:hanging="180"/>
      </w:pPr>
    </w:lvl>
    <w:lvl w:ilvl="3" w:tplc="F8F68EFC">
      <w:start w:val="1"/>
      <w:numFmt w:val="decimal"/>
      <w:lvlText w:val="%4."/>
      <w:lvlJc w:val="left"/>
      <w:pPr>
        <w:ind w:left="2880" w:hanging="360"/>
      </w:pPr>
    </w:lvl>
    <w:lvl w:ilvl="4" w:tplc="CD5028AA">
      <w:start w:val="1"/>
      <w:numFmt w:val="lowerLetter"/>
      <w:lvlText w:val="%5."/>
      <w:lvlJc w:val="left"/>
      <w:pPr>
        <w:ind w:left="3600" w:hanging="360"/>
      </w:pPr>
    </w:lvl>
    <w:lvl w:ilvl="5" w:tplc="609A6C04">
      <w:start w:val="1"/>
      <w:numFmt w:val="lowerRoman"/>
      <w:lvlText w:val="%6."/>
      <w:lvlJc w:val="right"/>
      <w:pPr>
        <w:ind w:left="4320" w:hanging="180"/>
      </w:pPr>
    </w:lvl>
    <w:lvl w:ilvl="6" w:tplc="49F0147C">
      <w:start w:val="1"/>
      <w:numFmt w:val="decimal"/>
      <w:lvlText w:val="%7."/>
      <w:lvlJc w:val="left"/>
      <w:pPr>
        <w:ind w:left="5040" w:hanging="360"/>
      </w:pPr>
    </w:lvl>
    <w:lvl w:ilvl="7" w:tplc="4EEAFE66">
      <w:start w:val="1"/>
      <w:numFmt w:val="lowerLetter"/>
      <w:lvlText w:val="%8."/>
      <w:lvlJc w:val="left"/>
      <w:pPr>
        <w:ind w:left="5760" w:hanging="360"/>
      </w:pPr>
    </w:lvl>
    <w:lvl w:ilvl="8" w:tplc="1994B3DC">
      <w:start w:val="1"/>
      <w:numFmt w:val="lowerRoman"/>
      <w:lvlText w:val="%9."/>
      <w:lvlJc w:val="right"/>
      <w:pPr>
        <w:ind w:left="6480" w:hanging="180"/>
      </w:pPr>
    </w:lvl>
  </w:abstractNum>
  <w:abstractNum w:abstractNumId="16" w15:restartNumberingAfterBreak="0">
    <w:nsid w:val="679B00C2"/>
    <w:multiLevelType w:val="hybridMultilevel"/>
    <w:tmpl w:val="5E00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23718"/>
    <w:multiLevelType w:val="hybridMultilevel"/>
    <w:tmpl w:val="ACF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D1268"/>
    <w:multiLevelType w:val="hybridMultilevel"/>
    <w:tmpl w:val="E96087D6"/>
    <w:lvl w:ilvl="0" w:tplc="70EC96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488564">
    <w:abstractNumId w:val="15"/>
  </w:num>
  <w:num w:numId="2" w16cid:durableId="1647978950">
    <w:abstractNumId w:val="8"/>
  </w:num>
  <w:num w:numId="3" w16cid:durableId="450058212">
    <w:abstractNumId w:val="13"/>
  </w:num>
  <w:num w:numId="4" w16cid:durableId="2059476740">
    <w:abstractNumId w:val="0"/>
  </w:num>
  <w:num w:numId="5" w16cid:durableId="1667827623">
    <w:abstractNumId w:val="17"/>
  </w:num>
  <w:num w:numId="6" w16cid:durableId="421726684">
    <w:abstractNumId w:val="12"/>
  </w:num>
  <w:num w:numId="7" w16cid:durableId="90320648">
    <w:abstractNumId w:val="11"/>
  </w:num>
  <w:num w:numId="8" w16cid:durableId="1627732387">
    <w:abstractNumId w:val="4"/>
  </w:num>
  <w:num w:numId="9" w16cid:durableId="1440445838">
    <w:abstractNumId w:val="1"/>
  </w:num>
  <w:num w:numId="10" w16cid:durableId="1684937218">
    <w:abstractNumId w:val="3"/>
  </w:num>
  <w:num w:numId="11" w16cid:durableId="631444085">
    <w:abstractNumId w:val="16"/>
  </w:num>
  <w:num w:numId="12" w16cid:durableId="1779251892">
    <w:abstractNumId w:val="5"/>
  </w:num>
  <w:num w:numId="13" w16cid:durableId="2053193435">
    <w:abstractNumId w:val="6"/>
  </w:num>
  <w:num w:numId="14" w16cid:durableId="110247602">
    <w:abstractNumId w:val="2"/>
  </w:num>
  <w:num w:numId="15" w16cid:durableId="242423090">
    <w:abstractNumId w:val="9"/>
  </w:num>
  <w:num w:numId="16" w16cid:durableId="14876735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8226036">
    <w:abstractNumId w:val="18"/>
  </w:num>
  <w:num w:numId="18" w16cid:durableId="1256016377">
    <w:abstractNumId w:val="14"/>
  </w:num>
  <w:num w:numId="19" w16cid:durableId="1632052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DC"/>
    <w:rsid w:val="00005DD0"/>
    <w:rsid w:val="00013AC3"/>
    <w:rsid w:val="00074BC9"/>
    <w:rsid w:val="000A1924"/>
    <w:rsid w:val="000A72CE"/>
    <w:rsid w:val="000B39A7"/>
    <w:rsid w:val="000B6904"/>
    <w:rsid w:val="000C0A0F"/>
    <w:rsid w:val="000D17B5"/>
    <w:rsid w:val="000F73D7"/>
    <w:rsid w:val="000F7973"/>
    <w:rsid w:val="00100F37"/>
    <w:rsid w:val="0010137F"/>
    <w:rsid w:val="001121A5"/>
    <w:rsid w:val="00114332"/>
    <w:rsid w:val="00125E02"/>
    <w:rsid w:val="001278FB"/>
    <w:rsid w:val="001343E5"/>
    <w:rsid w:val="00140AEC"/>
    <w:rsid w:val="00161A08"/>
    <w:rsid w:val="001637ED"/>
    <w:rsid w:val="001660ED"/>
    <w:rsid w:val="001772DC"/>
    <w:rsid w:val="00183157"/>
    <w:rsid w:val="00192463"/>
    <w:rsid w:val="001B3DDE"/>
    <w:rsid w:val="001B7521"/>
    <w:rsid w:val="001C0B8D"/>
    <w:rsid w:val="001E3CCE"/>
    <w:rsid w:val="001E50DC"/>
    <w:rsid w:val="001F1233"/>
    <w:rsid w:val="0020371F"/>
    <w:rsid w:val="00203C50"/>
    <w:rsid w:val="00213114"/>
    <w:rsid w:val="00227E8A"/>
    <w:rsid w:val="00233B19"/>
    <w:rsid w:val="0023413E"/>
    <w:rsid w:val="002351B8"/>
    <w:rsid w:val="00236C80"/>
    <w:rsid w:val="00242525"/>
    <w:rsid w:val="00243EE9"/>
    <w:rsid w:val="00261223"/>
    <w:rsid w:val="0027089E"/>
    <w:rsid w:val="00272520"/>
    <w:rsid w:val="00276B7E"/>
    <w:rsid w:val="00293B24"/>
    <w:rsid w:val="002B6862"/>
    <w:rsid w:val="002C392A"/>
    <w:rsid w:val="002D4E4A"/>
    <w:rsid w:val="002E0DDB"/>
    <w:rsid w:val="002E3840"/>
    <w:rsid w:val="002F5587"/>
    <w:rsid w:val="003109EB"/>
    <w:rsid w:val="003218C4"/>
    <w:rsid w:val="00323DC3"/>
    <w:rsid w:val="00324241"/>
    <w:rsid w:val="00326FB9"/>
    <w:rsid w:val="00353914"/>
    <w:rsid w:val="00355792"/>
    <w:rsid w:val="003815ED"/>
    <w:rsid w:val="003844BB"/>
    <w:rsid w:val="00393620"/>
    <w:rsid w:val="003A3BC5"/>
    <w:rsid w:val="003B1D77"/>
    <w:rsid w:val="003B42C1"/>
    <w:rsid w:val="003B76A7"/>
    <w:rsid w:val="003C3A0D"/>
    <w:rsid w:val="003D43A3"/>
    <w:rsid w:val="003D463C"/>
    <w:rsid w:val="003D7CDB"/>
    <w:rsid w:val="003E5BCD"/>
    <w:rsid w:val="003F0A81"/>
    <w:rsid w:val="003F5972"/>
    <w:rsid w:val="00414D1D"/>
    <w:rsid w:val="00425D72"/>
    <w:rsid w:val="00437B9F"/>
    <w:rsid w:val="004402FF"/>
    <w:rsid w:val="00441620"/>
    <w:rsid w:val="004528FD"/>
    <w:rsid w:val="00460A94"/>
    <w:rsid w:val="004639DE"/>
    <w:rsid w:val="00464E5B"/>
    <w:rsid w:val="0046786F"/>
    <w:rsid w:val="00467E64"/>
    <w:rsid w:val="00492FB5"/>
    <w:rsid w:val="0049463D"/>
    <w:rsid w:val="004A6C53"/>
    <w:rsid w:val="004A76C0"/>
    <w:rsid w:val="004B48B3"/>
    <w:rsid w:val="004B7197"/>
    <w:rsid w:val="004C14C7"/>
    <w:rsid w:val="004C38C1"/>
    <w:rsid w:val="004D33E9"/>
    <w:rsid w:val="004E1DB8"/>
    <w:rsid w:val="004E5BB7"/>
    <w:rsid w:val="004F0436"/>
    <w:rsid w:val="005005DB"/>
    <w:rsid w:val="0050582D"/>
    <w:rsid w:val="0052697B"/>
    <w:rsid w:val="0052751A"/>
    <w:rsid w:val="00550FAA"/>
    <w:rsid w:val="00570FFE"/>
    <w:rsid w:val="00573571"/>
    <w:rsid w:val="005814D5"/>
    <w:rsid w:val="005A09B5"/>
    <w:rsid w:val="005A21CF"/>
    <w:rsid w:val="005A3361"/>
    <w:rsid w:val="005B779E"/>
    <w:rsid w:val="005D0F98"/>
    <w:rsid w:val="005D3DFE"/>
    <w:rsid w:val="005E210A"/>
    <w:rsid w:val="005F2088"/>
    <w:rsid w:val="005F25CE"/>
    <w:rsid w:val="00613B39"/>
    <w:rsid w:val="00613B72"/>
    <w:rsid w:val="00617391"/>
    <w:rsid w:val="00625A6F"/>
    <w:rsid w:val="00632876"/>
    <w:rsid w:val="00633EB4"/>
    <w:rsid w:val="006505C3"/>
    <w:rsid w:val="006615C3"/>
    <w:rsid w:val="006711FD"/>
    <w:rsid w:val="00671387"/>
    <w:rsid w:val="006756A8"/>
    <w:rsid w:val="006805B0"/>
    <w:rsid w:val="00695BFB"/>
    <w:rsid w:val="006B0FF0"/>
    <w:rsid w:val="006B69B1"/>
    <w:rsid w:val="006C51AC"/>
    <w:rsid w:val="006D1961"/>
    <w:rsid w:val="006D42AF"/>
    <w:rsid w:val="006D5528"/>
    <w:rsid w:val="006F1F19"/>
    <w:rsid w:val="006F2120"/>
    <w:rsid w:val="00705613"/>
    <w:rsid w:val="00707230"/>
    <w:rsid w:val="00720C39"/>
    <w:rsid w:val="00743E37"/>
    <w:rsid w:val="00760FEA"/>
    <w:rsid w:val="00770315"/>
    <w:rsid w:val="00772221"/>
    <w:rsid w:val="00773DF0"/>
    <w:rsid w:val="00774347"/>
    <w:rsid w:val="00774613"/>
    <w:rsid w:val="007823EC"/>
    <w:rsid w:val="00794774"/>
    <w:rsid w:val="007A102D"/>
    <w:rsid w:val="007A118D"/>
    <w:rsid w:val="007A3912"/>
    <w:rsid w:val="00827E43"/>
    <w:rsid w:val="0083207E"/>
    <w:rsid w:val="00841B2D"/>
    <w:rsid w:val="00850F41"/>
    <w:rsid w:val="00864E8C"/>
    <w:rsid w:val="0087067B"/>
    <w:rsid w:val="00882555"/>
    <w:rsid w:val="00892880"/>
    <w:rsid w:val="00892DB3"/>
    <w:rsid w:val="008A04AA"/>
    <w:rsid w:val="008A5BE8"/>
    <w:rsid w:val="008D0349"/>
    <w:rsid w:val="008D7CDD"/>
    <w:rsid w:val="008F1469"/>
    <w:rsid w:val="008F2B82"/>
    <w:rsid w:val="009010F4"/>
    <w:rsid w:val="0090570A"/>
    <w:rsid w:val="00934861"/>
    <w:rsid w:val="009534D4"/>
    <w:rsid w:val="0097123F"/>
    <w:rsid w:val="0098104E"/>
    <w:rsid w:val="009A0A2E"/>
    <w:rsid w:val="009A1116"/>
    <w:rsid w:val="009A63B7"/>
    <w:rsid w:val="009B5301"/>
    <w:rsid w:val="009C09EB"/>
    <w:rsid w:val="009C2FC0"/>
    <w:rsid w:val="009C3DF0"/>
    <w:rsid w:val="009E0FF0"/>
    <w:rsid w:val="009F0BE7"/>
    <w:rsid w:val="009F2726"/>
    <w:rsid w:val="009F2EDE"/>
    <w:rsid w:val="009F4445"/>
    <w:rsid w:val="009F6719"/>
    <w:rsid w:val="00A2773F"/>
    <w:rsid w:val="00A34A68"/>
    <w:rsid w:val="00A42D2D"/>
    <w:rsid w:val="00A52A9C"/>
    <w:rsid w:val="00A66B8C"/>
    <w:rsid w:val="00A77174"/>
    <w:rsid w:val="00A9628B"/>
    <w:rsid w:val="00A97C35"/>
    <w:rsid w:val="00AA4949"/>
    <w:rsid w:val="00AB34A6"/>
    <w:rsid w:val="00AB39EC"/>
    <w:rsid w:val="00AD2C98"/>
    <w:rsid w:val="00AD4569"/>
    <w:rsid w:val="00AE22A6"/>
    <w:rsid w:val="00B128FA"/>
    <w:rsid w:val="00B151FE"/>
    <w:rsid w:val="00B22915"/>
    <w:rsid w:val="00B32C8B"/>
    <w:rsid w:val="00B35EDD"/>
    <w:rsid w:val="00B70E2C"/>
    <w:rsid w:val="00B80427"/>
    <w:rsid w:val="00B8518F"/>
    <w:rsid w:val="00B92E84"/>
    <w:rsid w:val="00BA5239"/>
    <w:rsid w:val="00BB1562"/>
    <w:rsid w:val="00BB4296"/>
    <w:rsid w:val="00BE1F84"/>
    <w:rsid w:val="00BE7CEB"/>
    <w:rsid w:val="00C125DE"/>
    <w:rsid w:val="00C35F1E"/>
    <w:rsid w:val="00C44E24"/>
    <w:rsid w:val="00C57082"/>
    <w:rsid w:val="00C57A55"/>
    <w:rsid w:val="00C80A74"/>
    <w:rsid w:val="00C8172D"/>
    <w:rsid w:val="00C9157D"/>
    <w:rsid w:val="00C91732"/>
    <w:rsid w:val="00CA2B25"/>
    <w:rsid w:val="00CB2E4F"/>
    <w:rsid w:val="00CC5774"/>
    <w:rsid w:val="00CC713A"/>
    <w:rsid w:val="00CE2D86"/>
    <w:rsid w:val="00D05FA8"/>
    <w:rsid w:val="00D10EE3"/>
    <w:rsid w:val="00D23B10"/>
    <w:rsid w:val="00D46918"/>
    <w:rsid w:val="00D61285"/>
    <w:rsid w:val="00D628C9"/>
    <w:rsid w:val="00D8150F"/>
    <w:rsid w:val="00D82450"/>
    <w:rsid w:val="00D8427D"/>
    <w:rsid w:val="00D86D54"/>
    <w:rsid w:val="00D86DA8"/>
    <w:rsid w:val="00D8F39D"/>
    <w:rsid w:val="00D93A5D"/>
    <w:rsid w:val="00D96ED0"/>
    <w:rsid w:val="00DC054E"/>
    <w:rsid w:val="00DC78D1"/>
    <w:rsid w:val="00DD0306"/>
    <w:rsid w:val="00DD03E5"/>
    <w:rsid w:val="00DD7EED"/>
    <w:rsid w:val="00DE19BA"/>
    <w:rsid w:val="00DE6439"/>
    <w:rsid w:val="00DF759A"/>
    <w:rsid w:val="00E0092C"/>
    <w:rsid w:val="00E05DCF"/>
    <w:rsid w:val="00E11FBD"/>
    <w:rsid w:val="00E12818"/>
    <w:rsid w:val="00E21B69"/>
    <w:rsid w:val="00E25501"/>
    <w:rsid w:val="00E37B60"/>
    <w:rsid w:val="00E42AC6"/>
    <w:rsid w:val="00E438B8"/>
    <w:rsid w:val="00E46ECC"/>
    <w:rsid w:val="00E63FB8"/>
    <w:rsid w:val="00E67839"/>
    <w:rsid w:val="00E71B88"/>
    <w:rsid w:val="00E920FB"/>
    <w:rsid w:val="00E9265A"/>
    <w:rsid w:val="00E9352E"/>
    <w:rsid w:val="00EC0988"/>
    <w:rsid w:val="00ED21E2"/>
    <w:rsid w:val="00ED3A5F"/>
    <w:rsid w:val="00EE23FD"/>
    <w:rsid w:val="00EE306A"/>
    <w:rsid w:val="00EE4369"/>
    <w:rsid w:val="00EE6E8D"/>
    <w:rsid w:val="00EF1220"/>
    <w:rsid w:val="00EF7B37"/>
    <w:rsid w:val="00F21889"/>
    <w:rsid w:val="00F3048D"/>
    <w:rsid w:val="00F53C4F"/>
    <w:rsid w:val="00F64C1D"/>
    <w:rsid w:val="00F66BFB"/>
    <w:rsid w:val="00F80DF6"/>
    <w:rsid w:val="00F917A1"/>
    <w:rsid w:val="00FC1CAF"/>
    <w:rsid w:val="00FC1E6F"/>
    <w:rsid w:val="00FC5804"/>
    <w:rsid w:val="00FE736A"/>
    <w:rsid w:val="00FF1C6F"/>
    <w:rsid w:val="01DFA564"/>
    <w:rsid w:val="02E0F6F3"/>
    <w:rsid w:val="0386BC0D"/>
    <w:rsid w:val="0A976079"/>
    <w:rsid w:val="1847A5D5"/>
    <w:rsid w:val="1A56C535"/>
    <w:rsid w:val="1B401124"/>
    <w:rsid w:val="1CDBE185"/>
    <w:rsid w:val="1F27ACDA"/>
    <w:rsid w:val="20F16BA5"/>
    <w:rsid w:val="25FEDB51"/>
    <w:rsid w:val="2783C7E4"/>
    <w:rsid w:val="2B44EDE0"/>
    <w:rsid w:val="2BFAD888"/>
    <w:rsid w:val="2D96A8E9"/>
    <w:rsid w:val="2E135D3C"/>
    <w:rsid w:val="3A7494DA"/>
    <w:rsid w:val="3E778839"/>
    <w:rsid w:val="440B2ED2"/>
    <w:rsid w:val="583C7BCF"/>
    <w:rsid w:val="59A0FEE9"/>
    <w:rsid w:val="5EFED485"/>
    <w:rsid w:val="663665B5"/>
    <w:rsid w:val="6E5FA9BB"/>
    <w:rsid w:val="6ED93C87"/>
    <w:rsid w:val="789FE816"/>
    <w:rsid w:val="792A359C"/>
    <w:rsid w:val="7A08E2CD"/>
    <w:rsid w:val="7A4E8C50"/>
    <w:rsid w:val="7AC605FD"/>
    <w:rsid w:val="7B90FFD7"/>
    <w:rsid w:val="7B9C2C5C"/>
    <w:rsid w:val="7D41C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AB7D"/>
  <w15:chartTrackingRefBased/>
  <w15:docId w15:val="{5F5EB16D-F288-443F-A5F5-C97363A3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DC"/>
    <w:rPr>
      <w:rFonts w:ascii="Verdana" w:eastAsia="Times New Roman" w:hAnsi="Verdana" w:cs="Times New Roman"/>
      <w:szCs w:val="24"/>
    </w:rPr>
  </w:style>
  <w:style w:type="paragraph" w:styleId="Heading2">
    <w:name w:val="heading 2"/>
    <w:basedOn w:val="Normal"/>
    <w:next w:val="Normal"/>
    <w:link w:val="Heading2Char"/>
    <w:uiPriority w:val="99"/>
    <w:qFormat/>
    <w:rsid w:val="001772D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501"/>
    <w:pPr>
      <w:ind w:left="720"/>
      <w:contextualSpacing/>
    </w:pPr>
  </w:style>
  <w:style w:type="character" w:customStyle="1" w:styleId="Heading2Char">
    <w:name w:val="Heading 2 Char"/>
    <w:basedOn w:val="DefaultParagraphFont"/>
    <w:link w:val="Heading2"/>
    <w:uiPriority w:val="99"/>
    <w:rsid w:val="001772DC"/>
    <w:rPr>
      <w:rFonts w:ascii="Verdana" w:eastAsia="Times New Roman" w:hAnsi="Verdana" w:cs="Times New Roman"/>
      <w:b/>
      <w:bCs/>
      <w:sz w:val="24"/>
      <w:szCs w:val="24"/>
    </w:rPr>
  </w:style>
  <w:style w:type="character" w:customStyle="1" w:styleId="xbe">
    <w:name w:val="_xbe"/>
    <w:basedOn w:val="DefaultParagraphFont"/>
    <w:rsid w:val="001772DC"/>
  </w:style>
  <w:style w:type="paragraph" w:styleId="PlainText">
    <w:name w:val="Plain Text"/>
    <w:basedOn w:val="Normal"/>
    <w:link w:val="PlainTextChar"/>
    <w:uiPriority w:val="99"/>
    <w:unhideWhenUsed/>
    <w:rsid w:val="001772D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772DC"/>
    <w:rPr>
      <w:rFonts w:ascii="Calibri" w:hAnsi="Calibri"/>
      <w:szCs w:val="21"/>
    </w:rPr>
  </w:style>
  <w:style w:type="paragraph" w:styleId="NoSpacing">
    <w:name w:val="No Spacing"/>
    <w:uiPriority w:val="1"/>
    <w:qFormat/>
    <w:rsid w:val="001772DC"/>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760FEA"/>
    <w:rPr>
      <w:sz w:val="16"/>
      <w:szCs w:val="16"/>
    </w:rPr>
  </w:style>
  <w:style w:type="paragraph" w:styleId="CommentText">
    <w:name w:val="annotation text"/>
    <w:basedOn w:val="Normal"/>
    <w:link w:val="CommentTextChar"/>
    <w:uiPriority w:val="99"/>
    <w:unhideWhenUsed/>
    <w:rsid w:val="00760FEA"/>
    <w:rPr>
      <w:sz w:val="20"/>
      <w:szCs w:val="20"/>
    </w:rPr>
  </w:style>
  <w:style w:type="character" w:customStyle="1" w:styleId="CommentTextChar">
    <w:name w:val="Comment Text Char"/>
    <w:basedOn w:val="DefaultParagraphFont"/>
    <w:link w:val="CommentText"/>
    <w:uiPriority w:val="99"/>
    <w:rsid w:val="00760FE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60FEA"/>
    <w:rPr>
      <w:b/>
      <w:bCs/>
    </w:rPr>
  </w:style>
  <w:style w:type="character" w:customStyle="1" w:styleId="CommentSubjectChar">
    <w:name w:val="Comment Subject Char"/>
    <w:basedOn w:val="CommentTextChar"/>
    <w:link w:val="CommentSubject"/>
    <w:uiPriority w:val="99"/>
    <w:semiHidden/>
    <w:rsid w:val="00760FEA"/>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760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EA"/>
    <w:rPr>
      <w:rFonts w:ascii="Segoe UI" w:eastAsia="Times New Roman" w:hAnsi="Segoe UI" w:cs="Segoe UI"/>
      <w:sz w:val="18"/>
      <w:szCs w:val="18"/>
    </w:rPr>
  </w:style>
  <w:style w:type="character" w:styleId="Hyperlink">
    <w:name w:val="Hyperlink"/>
    <w:basedOn w:val="DefaultParagraphFont"/>
    <w:uiPriority w:val="99"/>
    <w:unhideWhenUsed/>
    <w:rsid w:val="001E50DC"/>
    <w:rPr>
      <w:color w:val="0000FF" w:themeColor="hyperlink"/>
      <w:u w:val="single"/>
    </w:rPr>
  </w:style>
  <w:style w:type="character" w:styleId="UnresolvedMention">
    <w:name w:val="Unresolved Mention"/>
    <w:basedOn w:val="DefaultParagraphFont"/>
    <w:uiPriority w:val="99"/>
    <w:semiHidden/>
    <w:unhideWhenUsed/>
    <w:rsid w:val="001E50DC"/>
    <w:rPr>
      <w:color w:val="808080"/>
      <w:shd w:val="clear" w:color="auto" w:fill="E6E6E6"/>
    </w:rPr>
  </w:style>
  <w:style w:type="paragraph" w:styleId="NormalWeb">
    <w:name w:val="Normal (Web)"/>
    <w:basedOn w:val="Normal"/>
    <w:uiPriority w:val="99"/>
    <w:unhideWhenUsed/>
    <w:rsid w:val="00D86DA8"/>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573571"/>
    <w:rPr>
      <w:color w:val="800080" w:themeColor="followedHyperlink"/>
      <w:u w:val="single"/>
    </w:rPr>
  </w:style>
  <w:style w:type="paragraph" w:styleId="Header">
    <w:name w:val="header"/>
    <w:basedOn w:val="Normal"/>
    <w:link w:val="HeaderChar"/>
    <w:uiPriority w:val="99"/>
    <w:unhideWhenUsed/>
    <w:rsid w:val="00261223"/>
    <w:pPr>
      <w:tabs>
        <w:tab w:val="center" w:pos="4680"/>
        <w:tab w:val="right" w:pos="9360"/>
      </w:tabs>
    </w:pPr>
  </w:style>
  <w:style w:type="character" w:customStyle="1" w:styleId="HeaderChar">
    <w:name w:val="Header Char"/>
    <w:basedOn w:val="DefaultParagraphFont"/>
    <w:link w:val="Header"/>
    <w:uiPriority w:val="99"/>
    <w:rsid w:val="00261223"/>
    <w:rPr>
      <w:rFonts w:ascii="Verdana" w:eastAsia="Times New Roman" w:hAnsi="Verdana" w:cs="Times New Roman"/>
      <w:szCs w:val="24"/>
    </w:rPr>
  </w:style>
  <w:style w:type="paragraph" w:styleId="Footer">
    <w:name w:val="footer"/>
    <w:basedOn w:val="Normal"/>
    <w:link w:val="FooterChar"/>
    <w:uiPriority w:val="99"/>
    <w:unhideWhenUsed/>
    <w:rsid w:val="00261223"/>
    <w:pPr>
      <w:tabs>
        <w:tab w:val="center" w:pos="4680"/>
        <w:tab w:val="right" w:pos="9360"/>
      </w:tabs>
    </w:pPr>
  </w:style>
  <w:style w:type="character" w:customStyle="1" w:styleId="FooterChar">
    <w:name w:val="Footer Char"/>
    <w:basedOn w:val="DefaultParagraphFont"/>
    <w:link w:val="Footer"/>
    <w:uiPriority w:val="99"/>
    <w:rsid w:val="00261223"/>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4794">
      <w:bodyDiv w:val="1"/>
      <w:marLeft w:val="0"/>
      <w:marRight w:val="0"/>
      <w:marTop w:val="0"/>
      <w:marBottom w:val="0"/>
      <w:divBdr>
        <w:top w:val="none" w:sz="0" w:space="0" w:color="auto"/>
        <w:left w:val="none" w:sz="0" w:space="0" w:color="auto"/>
        <w:bottom w:val="none" w:sz="0" w:space="0" w:color="auto"/>
        <w:right w:val="none" w:sz="0" w:space="0" w:color="auto"/>
      </w:divBdr>
      <w:divsChild>
        <w:div w:id="1083717290">
          <w:marLeft w:val="0"/>
          <w:marRight w:val="0"/>
          <w:marTop w:val="0"/>
          <w:marBottom w:val="0"/>
          <w:divBdr>
            <w:top w:val="none" w:sz="0" w:space="0" w:color="auto"/>
            <w:left w:val="none" w:sz="0" w:space="0" w:color="auto"/>
            <w:bottom w:val="none" w:sz="0" w:space="0" w:color="auto"/>
            <w:right w:val="none" w:sz="0" w:space="0" w:color="auto"/>
          </w:divBdr>
          <w:divsChild>
            <w:div w:id="712198975">
              <w:marLeft w:val="0"/>
              <w:marRight w:val="0"/>
              <w:marTop w:val="105"/>
              <w:marBottom w:val="0"/>
              <w:divBdr>
                <w:top w:val="none" w:sz="0" w:space="0" w:color="auto"/>
                <w:left w:val="none" w:sz="0" w:space="0" w:color="auto"/>
                <w:bottom w:val="none" w:sz="0" w:space="0" w:color="auto"/>
                <w:right w:val="none" w:sz="0" w:space="0" w:color="auto"/>
              </w:divBdr>
            </w:div>
          </w:divsChild>
        </w:div>
        <w:div w:id="782698615">
          <w:marLeft w:val="0"/>
          <w:marRight w:val="0"/>
          <w:marTop w:val="0"/>
          <w:marBottom w:val="0"/>
          <w:divBdr>
            <w:top w:val="none" w:sz="0" w:space="0" w:color="auto"/>
            <w:left w:val="none" w:sz="0" w:space="0" w:color="auto"/>
            <w:bottom w:val="none" w:sz="0" w:space="0" w:color="auto"/>
            <w:right w:val="none" w:sz="0" w:space="0" w:color="auto"/>
          </w:divBdr>
          <w:divsChild>
            <w:div w:id="1080299285">
              <w:marLeft w:val="0"/>
              <w:marRight w:val="0"/>
              <w:marTop w:val="0"/>
              <w:marBottom w:val="0"/>
              <w:divBdr>
                <w:top w:val="none" w:sz="0" w:space="0" w:color="auto"/>
                <w:left w:val="none" w:sz="0" w:space="0" w:color="auto"/>
                <w:bottom w:val="none" w:sz="0" w:space="0" w:color="auto"/>
                <w:right w:val="none" w:sz="0" w:space="0" w:color="auto"/>
              </w:divBdr>
              <w:divsChild>
                <w:div w:id="2030450680">
                  <w:marLeft w:val="0"/>
                  <w:marRight w:val="0"/>
                  <w:marTop w:val="105"/>
                  <w:marBottom w:val="0"/>
                  <w:divBdr>
                    <w:top w:val="none" w:sz="0" w:space="0" w:color="auto"/>
                    <w:left w:val="none" w:sz="0" w:space="0" w:color="auto"/>
                    <w:bottom w:val="none" w:sz="0" w:space="0" w:color="auto"/>
                    <w:right w:val="none" w:sz="0" w:space="0" w:color="auto"/>
                  </w:divBdr>
                  <w:divsChild>
                    <w:div w:id="172956947">
                      <w:marLeft w:val="0"/>
                      <w:marRight w:val="0"/>
                      <w:marTop w:val="0"/>
                      <w:marBottom w:val="0"/>
                      <w:divBdr>
                        <w:top w:val="none" w:sz="0" w:space="0" w:color="auto"/>
                        <w:left w:val="none" w:sz="0" w:space="0" w:color="auto"/>
                        <w:bottom w:val="none" w:sz="0" w:space="0" w:color="auto"/>
                        <w:right w:val="none" w:sz="0" w:space="0" w:color="auto"/>
                      </w:divBdr>
                      <w:divsChild>
                        <w:div w:id="1598758110">
                          <w:marLeft w:val="0"/>
                          <w:marRight w:val="0"/>
                          <w:marTop w:val="0"/>
                          <w:marBottom w:val="0"/>
                          <w:divBdr>
                            <w:top w:val="none" w:sz="0" w:space="0" w:color="auto"/>
                            <w:left w:val="none" w:sz="0" w:space="0" w:color="auto"/>
                            <w:bottom w:val="none" w:sz="0" w:space="0" w:color="auto"/>
                            <w:right w:val="none" w:sz="0" w:space="0" w:color="auto"/>
                          </w:divBdr>
                          <w:divsChild>
                            <w:div w:id="1917588707">
                              <w:marLeft w:val="0"/>
                              <w:marRight w:val="0"/>
                              <w:marTop w:val="0"/>
                              <w:marBottom w:val="0"/>
                              <w:divBdr>
                                <w:top w:val="none" w:sz="0" w:space="0" w:color="auto"/>
                                <w:left w:val="none" w:sz="0" w:space="0" w:color="auto"/>
                                <w:bottom w:val="none" w:sz="0" w:space="0" w:color="auto"/>
                                <w:right w:val="none" w:sz="0" w:space="0" w:color="auto"/>
                              </w:divBdr>
                              <w:divsChild>
                                <w:div w:id="936669623">
                                  <w:marLeft w:val="0"/>
                                  <w:marRight w:val="0"/>
                                  <w:marTop w:val="0"/>
                                  <w:marBottom w:val="0"/>
                                  <w:divBdr>
                                    <w:top w:val="none" w:sz="0" w:space="0" w:color="auto"/>
                                    <w:left w:val="none" w:sz="0" w:space="0" w:color="auto"/>
                                    <w:bottom w:val="none" w:sz="0" w:space="0" w:color="auto"/>
                                    <w:right w:val="none" w:sz="0" w:space="0" w:color="auto"/>
                                  </w:divBdr>
                                </w:div>
                                <w:div w:id="2125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5637">
          <w:marLeft w:val="0"/>
          <w:marRight w:val="0"/>
          <w:marTop w:val="0"/>
          <w:marBottom w:val="0"/>
          <w:divBdr>
            <w:top w:val="none" w:sz="0" w:space="0" w:color="auto"/>
            <w:left w:val="none" w:sz="0" w:space="0" w:color="auto"/>
            <w:bottom w:val="none" w:sz="0" w:space="0" w:color="auto"/>
            <w:right w:val="none" w:sz="0" w:space="0" w:color="auto"/>
          </w:divBdr>
          <w:divsChild>
            <w:div w:id="14976444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65922067">
      <w:bodyDiv w:val="1"/>
      <w:marLeft w:val="0"/>
      <w:marRight w:val="0"/>
      <w:marTop w:val="0"/>
      <w:marBottom w:val="0"/>
      <w:divBdr>
        <w:top w:val="none" w:sz="0" w:space="0" w:color="auto"/>
        <w:left w:val="none" w:sz="0" w:space="0" w:color="auto"/>
        <w:bottom w:val="none" w:sz="0" w:space="0" w:color="auto"/>
        <w:right w:val="none" w:sz="0" w:space="0" w:color="auto"/>
      </w:divBdr>
    </w:div>
    <w:div w:id="860897854">
      <w:bodyDiv w:val="1"/>
      <w:marLeft w:val="0"/>
      <w:marRight w:val="0"/>
      <w:marTop w:val="0"/>
      <w:marBottom w:val="0"/>
      <w:divBdr>
        <w:top w:val="none" w:sz="0" w:space="0" w:color="auto"/>
        <w:left w:val="none" w:sz="0" w:space="0" w:color="auto"/>
        <w:bottom w:val="none" w:sz="0" w:space="0" w:color="auto"/>
        <w:right w:val="none" w:sz="0" w:space="0" w:color="auto"/>
      </w:divBdr>
    </w:div>
    <w:div w:id="9433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a-rally-for-the-right-to-read-uniting-for-libraries-intellectual-freedom-tickets-624640946887?aff=erelexpm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nect.ala.org/HigherLogic/System/DownloadDocumentFile.ashx?DocumentFileKey=1c380fee-0445-f0f5-196c-0bcaba6f6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11</cp:revision>
  <cp:lastPrinted>2023-06-22T18:01:00Z</cp:lastPrinted>
  <dcterms:created xsi:type="dcterms:W3CDTF">2023-06-14T18:08:00Z</dcterms:created>
  <dcterms:modified xsi:type="dcterms:W3CDTF">2023-06-22T18:05:00Z</dcterms:modified>
</cp:coreProperties>
</file>