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597C662D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14196C">
        <w:rPr>
          <w:b/>
          <w:bCs/>
          <w:sz w:val="28"/>
          <w:szCs w:val="24"/>
        </w:rPr>
        <w:t xml:space="preserve"> December 7</w:t>
      </w:r>
      <w:r>
        <w:rPr>
          <w:b/>
          <w:bCs/>
          <w:sz w:val="28"/>
          <w:szCs w:val="24"/>
        </w:rPr>
        <w:t>, 2022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1A09B0D3" w:rsidR="00755595" w:rsidRPr="00755595" w:rsidRDefault="003D2E06" w:rsidP="000C2A1F">
      <w:pPr>
        <w:spacing w:line="276" w:lineRule="auto"/>
      </w:pPr>
      <w:r>
        <w:t>Steph Barnaby, Michael Blackwell,</w:t>
      </w:r>
      <w:r w:rsidR="000A75E3">
        <w:t xml:space="preserve"> </w:t>
      </w:r>
      <w:r w:rsidR="003E3C29">
        <w:t xml:space="preserve">Johana Orellana Cabrera, </w:t>
      </w:r>
      <w:r>
        <w:t>Peter Coyl, Rita Ennen,</w:t>
      </w:r>
      <w:r w:rsidR="003E3C29">
        <w:t xml:space="preserve"> Rhonda Evans, Johannah Genett,</w:t>
      </w:r>
      <w:r>
        <w:t xml:space="preserve"> </w:t>
      </w:r>
      <w:r w:rsidR="008A43D1">
        <w:t>Karen Gianni,</w:t>
      </w:r>
      <w:r w:rsidR="0014196C">
        <w:t xml:space="preserve"> Sarah Hartman-Caverly,</w:t>
      </w:r>
      <w:r w:rsidR="008A43D1">
        <w:t xml:space="preserve"> </w:t>
      </w:r>
      <w:r>
        <w:t>Wanda Huffaker,</w:t>
      </w:r>
      <w:r w:rsidR="0014196C">
        <w:t xml:space="preserve"> Ray James, Joyce McIntosh,</w:t>
      </w:r>
      <w:r>
        <w:t xml:space="preserve"> Rebecca Moorman, Steve Norman, </w:t>
      </w:r>
      <w:r w:rsidR="003E3C29">
        <w:t xml:space="preserve">Angela Ocana, </w:t>
      </w:r>
      <w:r w:rsidR="000A75E3">
        <w:t>Deb Sica</w:t>
      </w:r>
      <w:r>
        <w:t xml:space="preserve">, </w:t>
      </w:r>
      <w:r w:rsidR="0014196C">
        <w:t xml:space="preserve">Jennifer Steele, Deborah Caldwell Stone, Eric Stroshane, </w:t>
      </w:r>
      <w:r>
        <w:t>Amanda Vazquez</w:t>
      </w:r>
    </w:p>
    <w:p w14:paraId="3398D2F5" w14:textId="77777777" w:rsidR="000C2A1F" w:rsidRPr="000C2A1F" w:rsidRDefault="000C2A1F" w:rsidP="000C2A1F">
      <w:pPr>
        <w:spacing w:line="276" w:lineRule="auto"/>
      </w:pP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7AE4EF7D" w:rsidR="00AF28EF" w:rsidRDefault="008A43D1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Ocana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>
        <w:rPr>
          <w:szCs w:val="24"/>
        </w:rPr>
        <w:t>1</w:t>
      </w:r>
      <w:r w:rsidR="005F2B21">
        <w:rPr>
          <w:szCs w:val="24"/>
        </w:rPr>
        <w:t>:</w:t>
      </w:r>
      <w:r>
        <w:rPr>
          <w:szCs w:val="24"/>
        </w:rPr>
        <w:t>3</w:t>
      </w:r>
      <w:r w:rsidR="0014196C">
        <w:rPr>
          <w:szCs w:val="24"/>
        </w:rPr>
        <w:t>0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r w:rsidR="005F2B21">
        <w:rPr>
          <w:szCs w:val="24"/>
        </w:rPr>
        <w:t>was</w:t>
      </w:r>
      <w:r w:rsidR="00716E4E">
        <w:rPr>
          <w:szCs w:val="24"/>
        </w:rPr>
        <w:t xml:space="preserve"> established.</w:t>
      </w:r>
    </w:p>
    <w:p w14:paraId="55627D4B" w14:textId="77777777" w:rsidR="00755595" w:rsidRPr="00BD5C3A" w:rsidRDefault="00755595" w:rsidP="000C2A1F">
      <w:pPr>
        <w:spacing w:line="240" w:lineRule="auto"/>
        <w:ind w:left="720"/>
        <w:rPr>
          <w:b/>
          <w:bCs/>
          <w:szCs w:val="24"/>
        </w:rPr>
      </w:pP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5C215A96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 in</w:t>
      </w:r>
      <w:r w:rsidR="00134375">
        <w:rPr>
          <w:szCs w:val="24"/>
        </w:rPr>
        <w:t xml:space="preserve"> Zoom</w:t>
      </w:r>
      <w:r>
        <w:rPr>
          <w:szCs w:val="24"/>
        </w:rPr>
        <w:t xml:space="preserve"> chat.</w:t>
      </w:r>
    </w:p>
    <w:p w14:paraId="38F24378" w14:textId="77777777" w:rsidR="003D0404" w:rsidRPr="00635B35" w:rsidRDefault="003D0404" w:rsidP="003D0404">
      <w:pPr>
        <w:spacing w:line="240" w:lineRule="auto"/>
        <w:ind w:left="720"/>
        <w:rPr>
          <w:b/>
          <w:bCs/>
          <w:szCs w:val="24"/>
        </w:rPr>
      </w:pPr>
    </w:p>
    <w:p w14:paraId="100E20F4" w14:textId="5ABBC1D4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7007B841" w14:textId="3C9D8D41" w:rsidR="00755595" w:rsidRDefault="00A319D8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>Steele</w:t>
      </w:r>
      <w:r w:rsidR="005F2B21">
        <w:rPr>
          <w:szCs w:val="24"/>
        </w:rPr>
        <w:t xml:space="preserve"> moved to approve the agenda. </w:t>
      </w:r>
      <w:r>
        <w:rPr>
          <w:szCs w:val="24"/>
        </w:rPr>
        <w:t>Sica</w:t>
      </w:r>
      <w:r w:rsidR="005F2B21">
        <w:rPr>
          <w:szCs w:val="24"/>
        </w:rPr>
        <w:t xml:space="preserve"> seconded. The motion carried and was passed with no objections.</w:t>
      </w:r>
    </w:p>
    <w:p w14:paraId="1CDBE233" w14:textId="77777777" w:rsidR="00755595" w:rsidRPr="00755595" w:rsidRDefault="00755595" w:rsidP="00755595">
      <w:pPr>
        <w:spacing w:line="240" w:lineRule="auto"/>
        <w:ind w:left="720"/>
        <w:rPr>
          <w:szCs w:val="24"/>
        </w:rPr>
      </w:pP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47128B02" w14:textId="31699593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IFRT Executive Committee Minutes</w:t>
      </w:r>
      <w:r w:rsidR="00A319D8">
        <w:rPr>
          <w:szCs w:val="24"/>
        </w:rPr>
        <w:t xml:space="preserve"> – </w:t>
      </w:r>
      <w:hyperlink r:id="rId10" w:history="1">
        <w:r w:rsidR="00A319D8" w:rsidRPr="00A319D8">
          <w:rPr>
            <w:rStyle w:val="Hyperlink"/>
            <w:szCs w:val="24"/>
          </w:rPr>
          <w:t>October 26, 2022</w:t>
        </w:r>
      </w:hyperlink>
      <w:r>
        <w:rPr>
          <w:szCs w:val="24"/>
        </w:rPr>
        <w:t xml:space="preserve">. </w:t>
      </w:r>
      <w:r w:rsidR="0063100B">
        <w:rPr>
          <w:szCs w:val="24"/>
        </w:rPr>
        <w:t>B</w:t>
      </w:r>
      <w:r w:rsidR="00A319D8">
        <w:rPr>
          <w:szCs w:val="24"/>
        </w:rPr>
        <w:t>arnaby</w:t>
      </w:r>
      <w:r>
        <w:rPr>
          <w:szCs w:val="24"/>
        </w:rPr>
        <w:t xml:space="preserve"> moved to </w:t>
      </w:r>
      <w:r w:rsidR="008107EB">
        <w:rPr>
          <w:szCs w:val="24"/>
        </w:rPr>
        <w:t>accept</w:t>
      </w:r>
      <w:r>
        <w:rPr>
          <w:szCs w:val="24"/>
        </w:rPr>
        <w:t xml:space="preserve"> the minutes</w:t>
      </w:r>
      <w:r w:rsidR="00B8435C">
        <w:rPr>
          <w:szCs w:val="24"/>
        </w:rPr>
        <w:t>. Moorman</w:t>
      </w:r>
      <w:r>
        <w:rPr>
          <w:szCs w:val="24"/>
        </w:rPr>
        <w:t xml:space="preserve"> seconded. The motion carried and was approved with no objections.</w:t>
      </w:r>
    </w:p>
    <w:p w14:paraId="51677C98" w14:textId="77777777" w:rsidR="003D0404" w:rsidRPr="003D0404" w:rsidRDefault="003D0404" w:rsidP="003D0404">
      <w:pPr>
        <w:spacing w:line="240" w:lineRule="auto"/>
        <w:ind w:left="720"/>
        <w:rPr>
          <w:szCs w:val="24"/>
        </w:rPr>
      </w:pPr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63DDA12A" w14:textId="141DB671" w:rsidR="0063100B" w:rsidRDefault="0063100B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Chair: Angela Ocana</w:t>
      </w:r>
    </w:p>
    <w:p w14:paraId="6297ECB7" w14:textId="13C5D0FB" w:rsidR="004E29B1" w:rsidRDefault="009F44C9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Maya Bergamasco will be our emerging leader</w:t>
      </w:r>
      <w:r w:rsidR="00B8435C">
        <w:rPr>
          <w:szCs w:val="24"/>
        </w:rPr>
        <w:t>.</w:t>
      </w:r>
      <w:r>
        <w:rPr>
          <w:szCs w:val="24"/>
        </w:rPr>
        <w:t xml:space="preserve"> Ocana will invite her to our next meeting. Plans to be at LibLearnX to help her get started.</w:t>
      </w:r>
    </w:p>
    <w:p w14:paraId="7A3570BB" w14:textId="4F394A21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5F2B21">
        <w:rPr>
          <w:szCs w:val="24"/>
        </w:rPr>
        <w:t>Amanda Vazquez</w:t>
      </w:r>
    </w:p>
    <w:p w14:paraId="213E4DE5" w14:textId="363D9AF3" w:rsidR="009F44C9" w:rsidRPr="009F44C9" w:rsidRDefault="009F44C9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Has begun meetings to plan the anniversary celebration in Chicago. Please send any suggestions particularly regarding venue or sponsors.</w:t>
      </w:r>
    </w:p>
    <w:p w14:paraId="5DCD900A" w14:textId="321BAF51" w:rsidR="009F44C9" w:rsidRDefault="009F44C9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Treasurer: Jennifer Steele</w:t>
      </w:r>
    </w:p>
    <w:p w14:paraId="6B218E8A" w14:textId="5F206809" w:rsidR="009F44C9" w:rsidRDefault="009F44C9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Shared </w:t>
      </w:r>
      <w:hyperlink r:id="rId11" w:history="1">
        <w:r w:rsidRPr="00975579">
          <w:rPr>
            <w:rStyle w:val="Hyperlink"/>
            <w:szCs w:val="24"/>
          </w:rPr>
          <w:t>Third Quarter financial report</w:t>
        </w:r>
      </w:hyperlink>
      <w:r>
        <w:rPr>
          <w:szCs w:val="24"/>
        </w:rPr>
        <w:t>.</w:t>
      </w:r>
      <w:r w:rsidR="00975579">
        <w:rPr>
          <w:szCs w:val="24"/>
        </w:rPr>
        <w:t xml:space="preserve">  We are track relative to previous  years. Expenses for annual conference are already accounted for.</w:t>
      </w:r>
    </w:p>
    <w:p w14:paraId="225F8EF3" w14:textId="7804737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4B584B">
        <w:rPr>
          <w:szCs w:val="24"/>
        </w:rPr>
        <w:t xml:space="preserve">Michael </w:t>
      </w:r>
      <w:r w:rsidR="00C91FE9">
        <w:rPr>
          <w:szCs w:val="24"/>
        </w:rPr>
        <w:t>Blackwell</w:t>
      </w:r>
    </w:p>
    <w:p w14:paraId="7F9CE374" w14:textId="5A50D4F9" w:rsidR="00530858" w:rsidRPr="00DF1DE7" w:rsidRDefault="00975579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Enjoying tweeting for the Publications Committee</w:t>
      </w:r>
      <w:r w:rsidR="00530858">
        <w:rPr>
          <w:szCs w:val="24"/>
        </w:rPr>
        <w:t>.</w:t>
      </w:r>
    </w:p>
    <w:p w14:paraId="723F8F29" w14:textId="370933C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4B584B">
        <w:rPr>
          <w:szCs w:val="24"/>
        </w:rPr>
        <w:t>Rita Ennen</w:t>
      </w:r>
    </w:p>
    <w:p w14:paraId="1703A420" w14:textId="7D62ABA6" w:rsidR="00DF1DE7" w:rsidRPr="00DF1DE7" w:rsidRDefault="004B584B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Nothing to report.</w:t>
      </w:r>
    </w:p>
    <w:p w14:paraId="580FAC84" w14:textId="77777777" w:rsidR="00DF1DE7" w:rsidRPr="00971225" w:rsidRDefault="00DF1DE7" w:rsidP="00DF1DE7">
      <w:pPr>
        <w:spacing w:line="240" w:lineRule="auto"/>
        <w:ind w:left="1440"/>
        <w:rPr>
          <w:szCs w:val="24"/>
        </w:rPr>
      </w:pPr>
    </w:p>
    <w:p w14:paraId="73207911" w14:textId="70059A9E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4B584B">
        <w:rPr>
          <w:szCs w:val="24"/>
        </w:rPr>
        <w:t>Peter Coyl</w:t>
      </w:r>
    </w:p>
    <w:p w14:paraId="79AEE2A5" w14:textId="0DE3B9E6" w:rsidR="00AD6607" w:rsidRDefault="00E12F23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Attended meeting to discuss feedback on the constitution and bylaws revisions</w:t>
      </w:r>
      <w:r w:rsidR="00530858">
        <w:rPr>
          <w:szCs w:val="24"/>
        </w:rPr>
        <w:t>.</w:t>
      </w:r>
      <w:r>
        <w:rPr>
          <w:szCs w:val="24"/>
        </w:rPr>
        <w:t xml:space="preserve"> Another version will be presented at ALA</w:t>
      </w:r>
    </w:p>
    <w:p w14:paraId="1627952D" w14:textId="77777777" w:rsidR="00DF1DE7" w:rsidRPr="00742869" w:rsidRDefault="00DF1DE7" w:rsidP="00661639">
      <w:pPr>
        <w:spacing w:line="240" w:lineRule="auto"/>
        <w:ind w:left="1080"/>
        <w:rPr>
          <w:szCs w:val="24"/>
        </w:rPr>
      </w:pPr>
    </w:p>
    <w:p w14:paraId="6ABA06A8" w14:textId="01F163CE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661639">
        <w:rPr>
          <w:b/>
          <w:szCs w:val="24"/>
        </w:rPr>
        <w:t>D</w:t>
      </w:r>
      <w:r w:rsidR="00661639">
        <w:rPr>
          <w:b/>
          <w:bCs/>
          <w:szCs w:val="24"/>
        </w:rPr>
        <w:t>eborah Caldwell Stone</w:t>
      </w:r>
      <w:r w:rsidR="00661639">
        <w:rPr>
          <w:b/>
          <w:bCs/>
          <w:szCs w:val="24"/>
        </w:rPr>
        <w:tab/>
      </w:r>
    </w:p>
    <w:p w14:paraId="2455B90F" w14:textId="16F9E86B" w:rsidR="00661639" w:rsidRDefault="00661639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Introduction of Eric Stroshane, new Interim Program Officer for challenge support.</w:t>
      </w:r>
    </w:p>
    <w:p w14:paraId="0C561D27" w14:textId="2F37DCE2" w:rsidR="00661639" w:rsidRPr="00661639" w:rsidRDefault="00661639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The new section of the Journal of Intellectual Freedom on challenges has been made open access.</w:t>
      </w:r>
    </w:p>
    <w:p w14:paraId="3549E6B0" w14:textId="77777777" w:rsidR="00DF1DE7" w:rsidRPr="00971276" w:rsidRDefault="00DF1DE7" w:rsidP="00DF1DE7">
      <w:pPr>
        <w:spacing w:line="240" w:lineRule="auto"/>
        <w:rPr>
          <w:b/>
          <w:bCs/>
          <w:szCs w:val="24"/>
        </w:rPr>
      </w:pP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4E65F87E" w14:textId="38FAD39D" w:rsidR="00753FF8" w:rsidRDefault="00753FF8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Bylaws Committee: Steve Norman</w:t>
      </w:r>
    </w:p>
    <w:p w14:paraId="0994FFB6" w14:textId="3DF0B509" w:rsidR="00753FF8" w:rsidRDefault="00764F75" w:rsidP="00753FF8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Met with ALA Parliamentarian regarding bylaws changes.  He said the revised bylaws are fine.</w:t>
      </w:r>
    </w:p>
    <w:p w14:paraId="1463797A" w14:textId="4737EB2D" w:rsidR="00764F75" w:rsidRDefault="00764F75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Coalition Building Committee: Ray James</w:t>
      </w:r>
    </w:p>
    <w:p w14:paraId="4745FD7B" w14:textId="5D024793" w:rsidR="00764F75" w:rsidRDefault="00764F75" w:rsidP="00764F75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An abundance of solid applicants available for the committee to discuss.</w:t>
      </w:r>
    </w:p>
    <w:p w14:paraId="6733C014" w14:textId="66A99FC7" w:rsidR="00B1787D" w:rsidRDefault="00B1787D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Imroth Committee: Wanda Huffaker</w:t>
      </w:r>
    </w:p>
    <w:p w14:paraId="489259A6" w14:textId="21A6599A" w:rsidR="00B1787D" w:rsidRDefault="00B53A1C" w:rsidP="00B1787D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Press release </w:t>
      </w:r>
      <w:r w:rsidR="00764F75">
        <w:rPr>
          <w:szCs w:val="24"/>
        </w:rPr>
        <w:t>will be</w:t>
      </w:r>
      <w:r>
        <w:rPr>
          <w:szCs w:val="24"/>
        </w:rPr>
        <w:t xml:space="preserve"> posted </w:t>
      </w:r>
      <w:r w:rsidR="00764F75">
        <w:rPr>
          <w:szCs w:val="24"/>
        </w:rPr>
        <w:t>to extend the deadline for</w:t>
      </w:r>
      <w:r>
        <w:rPr>
          <w:szCs w:val="24"/>
        </w:rPr>
        <w:t xml:space="preserve"> nominations for the Imroth Award.</w:t>
      </w:r>
      <w:r w:rsidR="00E72142">
        <w:rPr>
          <w:szCs w:val="24"/>
        </w:rPr>
        <w:t xml:space="preserve"> </w:t>
      </w:r>
      <w:r w:rsidR="00764F75">
        <w:rPr>
          <w:szCs w:val="24"/>
        </w:rPr>
        <w:t>New deadline will be March 1</w:t>
      </w:r>
      <w:r w:rsidR="00764F75" w:rsidRPr="00764F75">
        <w:rPr>
          <w:szCs w:val="24"/>
          <w:vertAlign w:val="superscript"/>
        </w:rPr>
        <w:t>st</w:t>
      </w:r>
      <w:r w:rsidR="00764F75">
        <w:rPr>
          <w:szCs w:val="24"/>
        </w:rPr>
        <w:t>. Please send suggestions for encouraging nominations.</w:t>
      </w:r>
      <w:r w:rsidR="00286F47">
        <w:rPr>
          <w:szCs w:val="24"/>
        </w:rPr>
        <w:t xml:space="preserve"> Self-nominations are allowed.</w:t>
      </w:r>
    </w:p>
    <w:p w14:paraId="64D8FDAE" w14:textId="05C83DEB" w:rsidR="00B1787D" w:rsidRDefault="00B1787D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Promotion Committee: </w:t>
      </w:r>
    </w:p>
    <w:p w14:paraId="107D07D0" w14:textId="7343A08B" w:rsidR="008115DD" w:rsidRDefault="008115DD" w:rsidP="00286F4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Carey </w:t>
      </w:r>
      <w:r w:rsidR="00286F47">
        <w:rPr>
          <w:szCs w:val="24"/>
        </w:rPr>
        <w:t>has resigned as chair. Ocana will reach out to the group soliciting a new chair.</w:t>
      </w:r>
    </w:p>
    <w:p w14:paraId="1159DD0B" w14:textId="56E06AFF" w:rsidR="00286F47" w:rsidRDefault="00286F47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Merritt Fund Support Committee: Deb Sica</w:t>
      </w:r>
    </w:p>
    <w:p w14:paraId="44649DC6" w14:textId="72BD3313" w:rsidR="00286F47" w:rsidRDefault="00286F47" w:rsidP="00286F4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Will be meeting with Joyce ad Karen about fundraising history and preparing Merritt fund slides for LibLearnX.</w:t>
      </w:r>
    </w:p>
    <w:p w14:paraId="5F5D5A7C" w14:textId="4CEF3483" w:rsidR="00286F47" w:rsidRDefault="00286F47" w:rsidP="00286F4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Created a giving Tuesday video.</w:t>
      </w:r>
    </w:p>
    <w:p w14:paraId="0FBE71DD" w14:textId="7FF719D8" w:rsidR="00286F47" w:rsidRDefault="00286F47" w:rsidP="00286F4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Discussed possibility of monthly ask the experts forum. Asked for volunteers to </w:t>
      </w:r>
      <w:r w:rsidR="00463380">
        <w:rPr>
          <w:szCs w:val="24"/>
        </w:rPr>
        <w:t>be an expert regarding challenges.</w:t>
      </w:r>
    </w:p>
    <w:p w14:paraId="45A7723F" w14:textId="267DF10C" w:rsidR="00463380" w:rsidRDefault="00463380" w:rsidP="00286F4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Discussed the Kirk Cameron story time fake news.</w:t>
      </w:r>
    </w:p>
    <w:p w14:paraId="72FBE5BF" w14:textId="3D76CB16" w:rsidR="00C33972" w:rsidRDefault="00C33972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Nominating Committee: Rhonda Evans</w:t>
      </w:r>
    </w:p>
    <w:p w14:paraId="679332B0" w14:textId="38393007" w:rsidR="00C33972" w:rsidRDefault="00463380" w:rsidP="00C33972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Two director-at-large candidates dropped out</w:t>
      </w:r>
      <w:r w:rsidR="008115DD">
        <w:rPr>
          <w:szCs w:val="24"/>
        </w:rPr>
        <w:t>.</w:t>
      </w:r>
      <w:r>
        <w:rPr>
          <w:szCs w:val="24"/>
        </w:rPr>
        <w:t xml:space="preserve"> We need at least one more candidate.</w:t>
      </w:r>
    </w:p>
    <w:p w14:paraId="5A07B0AD" w14:textId="71555DC9" w:rsidR="00BD5D4B" w:rsidRDefault="00BD5D4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34BC49A0" w14:textId="3AC974FE" w:rsidR="00463380" w:rsidRDefault="00463380" w:rsidP="00BD5D4B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 eligible nominations</w:t>
      </w:r>
      <w:r w:rsidR="007F38CD">
        <w:rPr>
          <w:szCs w:val="24"/>
        </w:rPr>
        <w:t>.</w:t>
      </w:r>
      <w:r>
        <w:rPr>
          <w:szCs w:val="24"/>
        </w:rPr>
        <w:t xml:space="preserve"> Will need to extend the deadline.  It has to have been published in 2021 </w:t>
      </w:r>
      <w:r w:rsidR="002563FF">
        <w:rPr>
          <w:szCs w:val="24"/>
        </w:rPr>
        <w:t>or</w:t>
      </w:r>
      <w:r>
        <w:rPr>
          <w:szCs w:val="24"/>
        </w:rPr>
        <w:t xml:space="preserve"> 2022.</w:t>
      </w:r>
    </w:p>
    <w:p w14:paraId="65F3971C" w14:textId="11296371" w:rsidR="00BD5D4B" w:rsidRDefault="002563FF" w:rsidP="00BD5D4B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Could reach out to publishers for nominees.</w:t>
      </w:r>
      <w:r w:rsidR="007F38CD">
        <w:rPr>
          <w:szCs w:val="24"/>
        </w:rPr>
        <w:t xml:space="preserve"> </w:t>
      </w:r>
    </w:p>
    <w:p w14:paraId="0EEEF6FC" w14:textId="5C7784B1" w:rsidR="00C33972" w:rsidRDefault="00C33972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Programming and Events Committee: Johannah Genett</w:t>
      </w:r>
    </w:p>
    <w:p w14:paraId="702A5B1B" w14:textId="5C5B0C2B" w:rsidR="00C33972" w:rsidRDefault="00C33972" w:rsidP="00C33972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Planning two programs for this year.</w:t>
      </w:r>
    </w:p>
    <w:p w14:paraId="423EED5F" w14:textId="62EE6E43" w:rsidR="00C33972" w:rsidRDefault="002563FF" w:rsidP="00C33972">
      <w:pPr>
        <w:numPr>
          <w:ilvl w:val="3"/>
          <w:numId w:val="2"/>
        </w:numPr>
        <w:spacing w:line="240" w:lineRule="auto"/>
        <w:rPr>
          <w:szCs w:val="24"/>
        </w:rPr>
      </w:pPr>
      <w:r>
        <w:rPr>
          <w:szCs w:val="24"/>
        </w:rPr>
        <w:t>February</w:t>
      </w:r>
      <w:r w:rsidR="00C33972">
        <w:rPr>
          <w:szCs w:val="24"/>
        </w:rPr>
        <w:t xml:space="preserve"> program: </w:t>
      </w:r>
      <w:r>
        <w:rPr>
          <w:szCs w:val="24"/>
        </w:rPr>
        <w:t>Intellectual Freedom</w:t>
      </w:r>
      <w:r w:rsidR="00C33972">
        <w:rPr>
          <w:szCs w:val="24"/>
        </w:rPr>
        <w:t xml:space="preserve"> Challenges Lessons from the Front</w:t>
      </w:r>
      <w:r>
        <w:rPr>
          <w:szCs w:val="24"/>
        </w:rPr>
        <w:t>. Two speakers are lined up and looking for one more.</w:t>
      </w:r>
    </w:p>
    <w:p w14:paraId="0C5ECF31" w14:textId="7008FAFF" w:rsidR="00C33972" w:rsidRDefault="00C33972" w:rsidP="00C33972">
      <w:pPr>
        <w:numPr>
          <w:ilvl w:val="3"/>
          <w:numId w:val="2"/>
        </w:numPr>
        <w:spacing w:line="240" w:lineRule="auto"/>
        <w:rPr>
          <w:szCs w:val="24"/>
        </w:rPr>
      </w:pPr>
      <w:r>
        <w:rPr>
          <w:szCs w:val="24"/>
        </w:rPr>
        <w:t>Spring program: Is Viewpoint Diversity an Alternative to Neutrality?</w:t>
      </w:r>
    </w:p>
    <w:p w14:paraId="09FB2AD0" w14:textId="77777777" w:rsidR="00510738" w:rsidRDefault="002563FF" w:rsidP="002563FF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Will be meeting </w:t>
      </w:r>
      <w:r w:rsidR="00510738">
        <w:rPr>
          <w:szCs w:val="24"/>
        </w:rPr>
        <w:t>to arrange the IFRT candidates panel in March.</w:t>
      </w:r>
    </w:p>
    <w:p w14:paraId="2391EFBD" w14:textId="6E4BB554" w:rsidR="002563FF" w:rsidRDefault="00510738" w:rsidP="002563FF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Requesting support for gift cards for the program speakers. Requesting $100 each for 7 speakers.  James moved to approve $100  for a gift card for each speakers. Blackwell seconded. Motion carried with no objections.</w:t>
      </w:r>
    </w:p>
    <w:p w14:paraId="69783D57" w14:textId="0C620F6A" w:rsidR="00510738" w:rsidRDefault="00510738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Publications and Communications Committee: Sarah Hartman-Caverly</w:t>
      </w:r>
    </w:p>
    <w:p w14:paraId="28F6162C" w14:textId="1F3CDC71" w:rsidR="007673A3" w:rsidRDefault="007673A3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Will work on continuing to promote awards.</w:t>
      </w:r>
    </w:p>
    <w:p w14:paraId="7CE1AA9F" w14:textId="3A3BA7E4" w:rsidR="007673A3" w:rsidRPr="00510738" w:rsidRDefault="007673A3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Working on the Jan/Feb newsletter.  Deadline for submissions will be January 30.</w:t>
      </w:r>
    </w:p>
    <w:p w14:paraId="151790A6" w14:textId="77777777" w:rsidR="00510738" w:rsidRPr="00510738" w:rsidRDefault="00510738" w:rsidP="00510738">
      <w:pPr>
        <w:spacing w:line="240" w:lineRule="auto"/>
        <w:rPr>
          <w:szCs w:val="24"/>
        </w:rPr>
      </w:pPr>
    </w:p>
    <w:p w14:paraId="40703035" w14:textId="2AF62524" w:rsidR="007673A3" w:rsidRPr="007673A3" w:rsidRDefault="007673A3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>Liaison Updates</w:t>
      </w:r>
    </w:p>
    <w:p w14:paraId="3FFB9F49" w14:textId="42BA4CB7" w:rsidR="007673A3" w:rsidRPr="007673A3" w:rsidRDefault="007673A3" w:rsidP="007673A3">
      <w:pPr>
        <w:numPr>
          <w:ilvl w:val="1"/>
          <w:numId w:val="2"/>
        </w:numPr>
        <w:spacing w:line="240" w:lineRule="auto"/>
        <w:rPr>
          <w:b/>
          <w:bCs/>
        </w:rPr>
      </w:pPr>
      <w:r>
        <w:rPr>
          <w:szCs w:val="24"/>
        </w:rPr>
        <w:t>James has posted a report on the Privacy Subcommittee</w:t>
      </w:r>
    </w:p>
    <w:p w14:paraId="001DE9BE" w14:textId="4D900204" w:rsidR="007673A3" w:rsidRPr="00D512A5" w:rsidRDefault="007673A3" w:rsidP="007673A3">
      <w:pPr>
        <w:numPr>
          <w:ilvl w:val="1"/>
          <w:numId w:val="2"/>
        </w:numPr>
        <w:spacing w:line="240" w:lineRule="auto"/>
        <w:rPr>
          <w:b/>
          <w:bCs/>
        </w:rPr>
      </w:pPr>
      <w:r>
        <w:rPr>
          <w:szCs w:val="24"/>
        </w:rPr>
        <w:t xml:space="preserve">First draft of updated standards </w:t>
      </w:r>
      <w:r w:rsidR="00D512A5">
        <w:rPr>
          <w:szCs w:val="24"/>
        </w:rPr>
        <w:t>for</w:t>
      </w:r>
      <w:r>
        <w:rPr>
          <w:szCs w:val="24"/>
        </w:rPr>
        <w:t xml:space="preserve"> library services for the incarcerated and detained</w:t>
      </w:r>
      <w:r w:rsidR="00D512A5">
        <w:rPr>
          <w:szCs w:val="24"/>
        </w:rPr>
        <w:t xml:space="preserve"> has been completed</w:t>
      </w:r>
      <w:r>
        <w:rPr>
          <w:szCs w:val="24"/>
        </w:rPr>
        <w:t>.</w:t>
      </w:r>
      <w:r w:rsidR="00D512A5">
        <w:rPr>
          <w:szCs w:val="24"/>
        </w:rPr>
        <w:t xml:space="preserve"> Second draft in process. Anticipate final draft to be published in June.</w:t>
      </w:r>
    </w:p>
    <w:p w14:paraId="28AA3BE8" w14:textId="7C756D26" w:rsidR="00D512A5" w:rsidRPr="00D512A5" w:rsidRDefault="00D512A5" w:rsidP="007673A3">
      <w:pPr>
        <w:numPr>
          <w:ilvl w:val="1"/>
          <w:numId w:val="2"/>
        </w:numPr>
        <w:spacing w:line="240" w:lineRule="auto"/>
        <w:rPr>
          <w:b/>
          <w:bCs/>
        </w:rPr>
      </w:pPr>
      <w:r>
        <w:t xml:space="preserve">Discussion of problems with the program title Banned Books Week. </w:t>
      </w:r>
    </w:p>
    <w:p w14:paraId="3FE9501A" w14:textId="77777777" w:rsidR="00D512A5" w:rsidRPr="007673A3" w:rsidRDefault="00D512A5" w:rsidP="00D512A5">
      <w:pPr>
        <w:spacing w:line="240" w:lineRule="auto"/>
        <w:ind w:left="1440"/>
        <w:rPr>
          <w:b/>
          <w:bCs/>
        </w:rPr>
      </w:pPr>
    </w:p>
    <w:p w14:paraId="7BEAEE12" w14:textId="15C7416A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t>ADJOURNMENT</w:t>
      </w:r>
    </w:p>
    <w:p w14:paraId="562E39DD" w14:textId="7AD62905" w:rsidR="00890D4A" w:rsidRPr="00D512A5" w:rsidRDefault="00FC6027" w:rsidP="00D512A5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 w:rsidRPr="00D512A5">
        <w:rPr>
          <w:szCs w:val="24"/>
        </w:rPr>
        <w:t xml:space="preserve">Ocana </w:t>
      </w:r>
      <w:r w:rsidR="004368A9" w:rsidRPr="00D512A5">
        <w:rPr>
          <w:szCs w:val="24"/>
        </w:rPr>
        <w:t xml:space="preserve">adjourned the meeting at </w:t>
      </w:r>
      <w:r w:rsidRPr="00D512A5">
        <w:rPr>
          <w:szCs w:val="24"/>
        </w:rPr>
        <w:t>3:</w:t>
      </w:r>
      <w:r w:rsidR="00D512A5">
        <w:rPr>
          <w:szCs w:val="24"/>
        </w:rPr>
        <w:t>30</w:t>
      </w:r>
      <w:r w:rsidR="00470EFD" w:rsidRPr="00D512A5">
        <w:rPr>
          <w:szCs w:val="24"/>
        </w:rPr>
        <w:t xml:space="preserve"> </w:t>
      </w:r>
      <w:r w:rsidR="004368A9" w:rsidRPr="00D512A5">
        <w:rPr>
          <w:szCs w:val="24"/>
        </w:rPr>
        <w:t>pm CDT.</w:t>
      </w:r>
      <w:r w:rsidR="00890D4A" w:rsidRPr="00D512A5">
        <w:rPr>
          <w:szCs w:val="24"/>
        </w:rPr>
        <w:t xml:space="preserve"> 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4635" w14:textId="77777777" w:rsidR="006F0C3B" w:rsidRDefault="006F0C3B" w:rsidP="00AF28EF">
      <w:pPr>
        <w:spacing w:after="0" w:line="240" w:lineRule="auto"/>
      </w:pPr>
      <w:r>
        <w:separator/>
      </w:r>
    </w:p>
  </w:endnote>
  <w:endnote w:type="continuationSeparator" w:id="0">
    <w:p w14:paraId="36032EDB" w14:textId="77777777" w:rsidR="006F0C3B" w:rsidRDefault="006F0C3B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1BA78E0C" w:rsidR="00DB5B12" w:rsidRDefault="00510738" w:rsidP="00510738">
    <w:pPr>
      <w:pStyle w:val="Footer"/>
      <w:tabs>
        <w:tab w:val="left" w:pos="3648"/>
      </w:tabs>
      <w:ind w:left="1080"/>
    </w:pPr>
    <w:r>
      <w:tab/>
    </w:r>
    <w:r>
      <w:tab/>
    </w:r>
    <w:r w:rsidR="00DB5B12"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5405" w14:textId="77777777" w:rsidR="006F0C3B" w:rsidRDefault="006F0C3B" w:rsidP="00AF28EF">
      <w:pPr>
        <w:spacing w:after="0" w:line="240" w:lineRule="auto"/>
      </w:pPr>
      <w:r>
        <w:separator/>
      </w:r>
    </w:p>
  </w:footnote>
  <w:footnote w:type="continuationSeparator" w:id="0">
    <w:p w14:paraId="19A2CF43" w14:textId="77777777" w:rsidR="006F0C3B" w:rsidRDefault="006F0C3B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10B29"/>
    <w:multiLevelType w:val="hybridMultilevel"/>
    <w:tmpl w:val="58F29E04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1"/>
  </w:num>
  <w:num w:numId="2" w16cid:durableId="927539758">
    <w:abstractNumId w:val="2"/>
  </w:num>
  <w:num w:numId="3" w16cid:durableId="4142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5B3"/>
    <w:rsid w:val="00023A14"/>
    <w:rsid w:val="00031A40"/>
    <w:rsid w:val="00037C62"/>
    <w:rsid w:val="00061CCB"/>
    <w:rsid w:val="000679E8"/>
    <w:rsid w:val="000A4177"/>
    <w:rsid w:val="000A75E3"/>
    <w:rsid w:val="000C2A1F"/>
    <w:rsid w:val="00113DB0"/>
    <w:rsid w:val="00115F4D"/>
    <w:rsid w:val="00134375"/>
    <w:rsid w:val="0014196C"/>
    <w:rsid w:val="00152EAA"/>
    <w:rsid w:val="00165B36"/>
    <w:rsid w:val="001E72CD"/>
    <w:rsid w:val="002320F5"/>
    <w:rsid w:val="00237E0A"/>
    <w:rsid w:val="002563FF"/>
    <w:rsid w:val="0027531A"/>
    <w:rsid w:val="00286F47"/>
    <w:rsid w:val="002A42C0"/>
    <w:rsid w:val="002C52E1"/>
    <w:rsid w:val="002F67E2"/>
    <w:rsid w:val="00305A64"/>
    <w:rsid w:val="00323E9E"/>
    <w:rsid w:val="00334556"/>
    <w:rsid w:val="00356359"/>
    <w:rsid w:val="003A6E6A"/>
    <w:rsid w:val="003B27A9"/>
    <w:rsid w:val="003B436C"/>
    <w:rsid w:val="003C1D72"/>
    <w:rsid w:val="003D0404"/>
    <w:rsid w:val="003D2E06"/>
    <w:rsid w:val="003E3C29"/>
    <w:rsid w:val="004368A9"/>
    <w:rsid w:val="00462DA0"/>
    <w:rsid w:val="00463380"/>
    <w:rsid w:val="00470EFD"/>
    <w:rsid w:val="00484443"/>
    <w:rsid w:val="004850EA"/>
    <w:rsid w:val="00495E04"/>
    <w:rsid w:val="004A343B"/>
    <w:rsid w:val="004B188A"/>
    <w:rsid w:val="004B584B"/>
    <w:rsid w:val="004E2453"/>
    <w:rsid w:val="004E29B1"/>
    <w:rsid w:val="004E30E2"/>
    <w:rsid w:val="004E48E2"/>
    <w:rsid w:val="005010FC"/>
    <w:rsid w:val="0050295E"/>
    <w:rsid w:val="00510738"/>
    <w:rsid w:val="00530858"/>
    <w:rsid w:val="005A6FD3"/>
    <w:rsid w:val="005B1C77"/>
    <w:rsid w:val="005E0BEB"/>
    <w:rsid w:val="005E7AC8"/>
    <w:rsid w:val="005F2B21"/>
    <w:rsid w:val="00627906"/>
    <w:rsid w:val="0063100B"/>
    <w:rsid w:val="00635B35"/>
    <w:rsid w:val="00661639"/>
    <w:rsid w:val="0068391C"/>
    <w:rsid w:val="00685543"/>
    <w:rsid w:val="006D7541"/>
    <w:rsid w:val="006E7E46"/>
    <w:rsid w:val="006F0C3B"/>
    <w:rsid w:val="007107E1"/>
    <w:rsid w:val="00716E4E"/>
    <w:rsid w:val="00742869"/>
    <w:rsid w:val="00753FF8"/>
    <w:rsid w:val="00755595"/>
    <w:rsid w:val="00764F75"/>
    <w:rsid w:val="007673A3"/>
    <w:rsid w:val="007733EE"/>
    <w:rsid w:val="00777A99"/>
    <w:rsid w:val="00797126"/>
    <w:rsid w:val="007A74E0"/>
    <w:rsid w:val="007E01D8"/>
    <w:rsid w:val="007F38CD"/>
    <w:rsid w:val="007F7ADE"/>
    <w:rsid w:val="0080113C"/>
    <w:rsid w:val="00802DC7"/>
    <w:rsid w:val="008107EB"/>
    <w:rsid w:val="008115DD"/>
    <w:rsid w:val="008554CC"/>
    <w:rsid w:val="00890D4A"/>
    <w:rsid w:val="008A43D1"/>
    <w:rsid w:val="008D037C"/>
    <w:rsid w:val="00935A39"/>
    <w:rsid w:val="00964598"/>
    <w:rsid w:val="00971225"/>
    <w:rsid w:val="00971276"/>
    <w:rsid w:val="00975579"/>
    <w:rsid w:val="0098620C"/>
    <w:rsid w:val="009E1CFA"/>
    <w:rsid w:val="009E3687"/>
    <w:rsid w:val="009F44C9"/>
    <w:rsid w:val="00A01EA0"/>
    <w:rsid w:val="00A02CD3"/>
    <w:rsid w:val="00A319D8"/>
    <w:rsid w:val="00A33EDA"/>
    <w:rsid w:val="00A410ED"/>
    <w:rsid w:val="00A570E2"/>
    <w:rsid w:val="00AC1660"/>
    <w:rsid w:val="00AC1CA8"/>
    <w:rsid w:val="00AD6607"/>
    <w:rsid w:val="00AF1DB2"/>
    <w:rsid w:val="00AF28EF"/>
    <w:rsid w:val="00B05DD1"/>
    <w:rsid w:val="00B1787D"/>
    <w:rsid w:val="00B23E00"/>
    <w:rsid w:val="00B53A1C"/>
    <w:rsid w:val="00B8435C"/>
    <w:rsid w:val="00B938E4"/>
    <w:rsid w:val="00BD5C3A"/>
    <w:rsid w:val="00BD5D4B"/>
    <w:rsid w:val="00BE2F28"/>
    <w:rsid w:val="00BF14E5"/>
    <w:rsid w:val="00C31EDD"/>
    <w:rsid w:val="00C33972"/>
    <w:rsid w:val="00C33EF6"/>
    <w:rsid w:val="00C40DDE"/>
    <w:rsid w:val="00C61544"/>
    <w:rsid w:val="00C630AC"/>
    <w:rsid w:val="00C91FE9"/>
    <w:rsid w:val="00C92FCC"/>
    <w:rsid w:val="00CF1162"/>
    <w:rsid w:val="00D075FE"/>
    <w:rsid w:val="00D321D6"/>
    <w:rsid w:val="00D371B4"/>
    <w:rsid w:val="00D4176F"/>
    <w:rsid w:val="00D512A5"/>
    <w:rsid w:val="00DB5B12"/>
    <w:rsid w:val="00DC5CC3"/>
    <w:rsid w:val="00DD2E04"/>
    <w:rsid w:val="00DF1DE7"/>
    <w:rsid w:val="00DF7A52"/>
    <w:rsid w:val="00E12F23"/>
    <w:rsid w:val="00E16217"/>
    <w:rsid w:val="00E72142"/>
    <w:rsid w:val="00E73ADB"/>
    <w:rsid w:val="00EA37DF"/>
    <w:rsid w:val="00EC229E"/>
    <w:rsid w:val="00F360D2"/>
    <w:rsid w:val="00F42654"/>
    <w:rsid w:val="00F73BA4"/>
    <w:rsid w:val="00F9478B"/>
    <w:rsid w:val="00FC6027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.ala.org/HigherLogic/System/DownloadDocumentFile.ashx?DocumentFileKey=0a363149-83a1-1f85-bdcc-9a8aa39ef330&amp;forceDialog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9bd8dcb6-35aa-ff0a-f029-7c72b9e0ddd4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F39F7-CDEF-4DD1-9607-26408FFDC79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d2d245-6b30-4dd2-9968-68e3f438257b"/>
    <ds:schemaRef ds:uri="http://purl.org/dc/elements/1.1/"/>
    <ds:schemaRef ds:uri="http://schemas.microsoft.com/office/2006/metadata/properties"/>
    <ds:schemaRef ds:uri="16e66fb6-95ec-4329-9105-5a2f0cb52cd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3</cp:revision>
  <cp:lastPrinted>2020-01-06T15:54:00Z</cp:lastPrinted>
  <dcterms:created xsi:type="dcterms:W3CDTF">2023-01-10T05:35:00Z</dcterms:created>
  <dcterms:modified xsi:type="dcterms:W3CDTF">2023-01-10T06:58:00Z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