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9C46" w14:textId="3E616819" w:rsidR="00E1674B" w:rsidRDefault="00E1674B" w:rsidP="00E1674B">
      <w:pPr>
        <w:jc w:val="right"/>
      </w:pPr>
      <w:r>
        <w:t>CC:DA/NARDAC Reps/202</w:t>
      </w:r>
      <w:r w:rsidR="00BF5E1B">
        <w:t>3</w:t>
      </w:r>
      <w:r>
        <w:t>/</w:t>
      </w:r>
      <w:r w:rsidR="00BF5E1B">
        <w:t>1</w:t>
      </w:r>
    </w:p>
    <w:p w14:paraId="581C1359" w14:textId="501B31E9" w:rsidR="00F77654" w:rsidRPr="00F77654" w:rsidRDefault="00F77654" w:rsidP="00F77654">
      <w:pPr>
        <w:spacing w:after="240" w:line="240" w:lineRule="auto"/>
        <w:rPr>
          <w:rFonts w:ascii="Times New Roman" w:eastAsia="Times New Roman" w:hAnsi="Times New Roman" w:cs="Times New Roman"/>
          <w:sz w:val="24"/>
          <w:szCs w:val="24"/>
        </w:rPr>
      </w:pPr>
      <w:r w:rsidRPr="00F77654">
        <w:rPr>
          <w:rFonts w:ascii="Times New Roman" w:eastAsia="Times New Roman" w:hAnsi="Times New Roman" w:cs="Times New Roman"/>
          <w:sz w:val="24"/>
          <w:szCs w:val="24"/>
        </w:rPr>
        <w:br/>
      </w:r>
      <w:r w:rsidRPr="00F77654">
        <w:rPr>
          <w:rFonts w:ascii="Times New Roman" w:eastAsia="Times New Roman" w:hAnsi="Times New Roman" w:cs="Times New Roman"/>
          <w:noProof/>
          <w:sz w:val="24"/>
          <w:szCs w:val="24"/>
          <w:bdr w:val="none" w:sz="0" w:space="0" w:color="auto" w:frame="1"/>
        </w:rPr>
        <w:drawing>
          <wp:inline distT="0" distB="0" distL="0" distR="0" wp14:anchorId="4DC9F72B" wp14:editId="5F3A626D">
            <wp:extent cx="1343025" cy="8858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r w:rsidRPr="00F77654">
        <w:rPr>
          <w:rFonts w:ascii="Times New Roman" w:eastAsia="Times New Roman" w:hAnsi="Times New Roman" w:cs="Times New Roman"/>
          <w:sz w:val="24"/>
          <w:szCs w:val="24"/>
        </w:rPr>
        <w:br/>
      </w:r>
    </w:p>
    <w:p w14:paraId="481F184B" w14:textId="704D9392" w:rsidR="00F77654" w:rsidRPr="00F77654" w:rsidRDefault="00F77654" w:rsidP="00F77654">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b/>
          <w:bCs/>
          <w:color w:val="000000"/>
        </w:rPr>
        <w:t>To:  </w:t>
      </w:r>
      <w:r>
        <w:rPr>
          <w:rFonts w:ascii="Calibri" w:eastAsia="Times New Roman" w:hAnsi="Calibri" w:cs="Calibri"/>
          <w:color w:val="000000"/>
        </w:rPr>
        <w:t>ALA/</w:t>
      </w:r>
      <w:r w:rsidRPr="00F77654">
        <w:rPr>
          <w:rFonts w:ascii="Calibri" w:eastAsia="Times New Roman" w:hAnsi="Calibri" w:cs="Calibri"/>
          <w:color w:val="000000"/>
        </w:rPr>
        <w:t>Core</w:t>
      </w:r>
      <w:r>
        <w:rPr>
          <w:rFonts w:ascii="Calibri" w:eastAsia="Times New Roman" w:hAnsi="Calibri" w:cs="Calibri"/>
          <w:color w:val="000000"/>
        </w:rPr>
        <w:t>/Committee on Cataloging</w:t>
      </w:r>
      <w:r w:rsidRPr="00F77654">
        <w:rPr>
          <w:rFonts w:ascii="Calibri" w:eastAsia="Times New Roman" w:hAnsi="Calibri" w:cs="Calibri"/>
          <w:color w:val="000000"/>
        </w:rPr>
        <w:t xml:space="preserve"> </w:t>
      </w:r>
      <w:proofErr w:type="spellStart"/>
      <w:r w:rsidRPr="00F77654">
        <w:rPr>
          <w:rFonts w:ascii="Calibri" w:eastAsia="Times New Roman" w:hAnsi="Calibri" w:cs="Calibri"/>
          <w:color w:val="000000"/>
        </w:rPr>
        <w:t>Cataloging</w:t>
      </w:r>
      <w:proofErr w:type="spellEnd"/>
      <w:r w:rsidRPr="00F77654">
        <w:rPr>
          <w:rFonts w:ascii="Calibri" w:eastAsia="Times New Roman" w:hAnsi="Calibri" w:cs="Calibri"/>
          <w:color w:val="000000"/>
        </w:rPr>
        <w:t>: Description and Access</w:t>
      </w:r>
    </w:p>
    <w:p w14:paraId="6BF3E2B7" w14:textId="6C1D83BD" w:rsidR="00F77654" w:rsidRPr="00F77654" w:rsidRDefault="00F77654" w:rsidP="00A3687C">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b/>
          <w:bCs/>
          <w:color w:val="000000"/>
        </w:rPr>
        <w:t>From:</w:t>
      </w:r>
      <w:r w:rsidRPr="00F77654">
        <w:rPr>
          <w:rFonts w:ascii="Calibri" w:eastAsia="Times New Roman" w:hAnsi="Calibri" w:cs="Calibri"/>
          <w:color w:val="000000"/>
        </w:rPr>
        <w:t>  Robert Maxwell</w:t>
      </w:r>
      <w:r>
        <w:rPr>
          <w:rFonts w:ascii="Calibri" w:eastAsia="Times New Roman" w:hAnsi="Calibri" w:cs="Calibri"/>
          <w:color w:val="000000"/>
        </w:rPr>
        <w:t xml:space="preserve"> and Adam </w:t>
      </w:r>
      <w:r w:rsidR="00D47E64">
        <w:rPr>
          <w:rFonts w:ascii="Calibri" w:eastAsia="Times New Roman" w:hAnsi="Calibri" w:cs="Calibri"/>
          <w:color w:val="000000"/>
        </w:rPr>
        <w:t xml:space="preserve">L. </w:t>
      </w:r>
      <w:r>
        <w:rPr>
          <w:rFonts w:ascii="Calibri" w:eastAsia="Times New Roman" w:hAnsi="Calibri" w:cs="Calibri"/>
          <w:color w:val="000000"/>
        </w:rPr>
        <w:t>Schiff</w:t>
      </w:r>
      <w:r w:rsidRPr="00F77654">
        <w:rPr>
          <w:rFonts w:ascii="Calibri" w:eastAsia="Times New Roman" w:hAnsi="Calibri" w:cs="Calibri"/>
          <w:color w:val="000000"/>
        </w:rPr>
        <w:t>, ALA Representatives to the North American RDA Committee (NARDAC)</w:t>
      </w:r>
    </w:p>
    <w:p w14:paraId="0C00BD1A" w14:textId="43E7C0A6" w:rsidR="00BF5E1B" w:rsidRDefault="00F77654" w:rsidP="00BF5E1B">
      <w:pPr>
        <w:spacing w:before="120" w:after="120" w:line="240" w:lineRule="auto"/>
        <w:rPr>
          <w:rFonts w:ascii="Calibri" w:eastAsia="Times New Roman" w:hAnsi="Calibri" w:cs="Calibri"/>
          <w:b/>
          <w:bCs/>
          <w:color w:val="000000"/>
          <w:u w:val="single"/>
        </w:rPr>
      </w:pPr>
      <w:r w:rsidRPr="00F77654">
        <w:rPr>
          <w:rFonts w:ascii="Calibri" w:eastAsia="Times New Roman" w:hAnsi="Calibri" w:cs="Calibri"/>
          <w:b/>
          <w:bCs/>
          <w:color w:val="000000"/>
        </w:rPr>
        <w:t>Subject:</w:t>
      </w:r>
      <w:r w:rsidRPr="00F77654">
        <w:rPr>
          <w:rFonts w:ascii="Calibri" w:eastAsia="Times New Roman" w:hAnsi="Calibri" w:cs="Calibri"/>
          <w:color w:val="000000"/>
        </w:rPr>
        <w:t>  Report on NARDAC and RDA-</w:t>
      </w:r>
      <w:r w:rsidR="00F671D6">
        <w:rPr>
          <w:rFonts w:ascii="Calibri" w:eastAsia="Times New Roman" w:hAnsi="Calibri" w:cs="Calibri"/>
          <w:color w:val="000000"/>
        </w:rPr>
        <w:t>r</w:t>
      </w:r>
      <w:r w:rsidRPr="00F77654">
        <w:rPr>
          <w:rFonts w:ascii="Calibri" w:eastAsia="Times New Roman" w:hAnsi="Calibri" w:cs="Calibri"/>
          <w:color w:val="000000"/>
        </w:rPr>
        <w:t xml:space="preserve">elated Activities, </w:t>
      </w:r>
      <w:r w:rsidR="00BF5E1B">
        <w:rPr>
          <w:rFonts w:ascii="Calibri" w:eastAsia="Times New Roman" w:hAnsi="Calibri" w:cs="Calibri"/>
          <w:color w:val="000000"/>
        </w:rPr>
        <w:t>July</w:t>
      </w:r>
      <w:r w:rsidRPr="00F77654">
        <w:rPr>
          <w:rFonts w:ascii="Calibri" w:eastAsia="Times New Roman" w:hAnsi="Calibri" w:cs="Calibri"/>
          <w:color w:val="000000"/>
        </w:rPr>
        <w:t xml:space="preserve"> 202</w:t>
      </w:r>
      <w:r w:rsidR="00A3687C">
        <w:rPr>
          <w:rFonts w:ascii="Calibri" w:eastAsia="Times New Roman" w:hAnsi="Calibri" w:cs="Calibri"/>
          <w:color w:val="000000"/>
        </w:rPr>
        <w:t>2</w:t>
      </w:r>
      <w:r w:rsidRPr="00F77654">
        <w:rPr>
          <w:rFonts w:ascii="Calibri" w:eastAsia="Times New Roman" w:hAnsi="Calibri" w:cs="Calibri"/>
          <w:color w:val="000000"/>
        </w:rPr>
        <w:t xml:space="preserve"> - </w:t>
      </w:r>
      <w:r w:rsidR="00BF5E1B">
        <w:rPr>
          <w:rFonts w:ascii="Calibri" w:eastAsia="Times New Roman" w:hAnsi="Calibri" w:cs="Calibri"/>
          <w:color w:val="000000"/>
        </w:rPr>
        <w:t>December</w:t>
      </w:r>
      <w:r w:rsidRPr="00F77654">
        <w:rPr>
          <w:rFonts w:ascii="Calibri" w:eastAsia="Times New Roman" w:hAnsi="Calibri" w:cs="Calibri"/>
          <w:color w:val="000000"/>
        </w:rPr>
        <w:t xml:space="preserve"> 202</w:t>
      </w:r>
      <w:r w:rsidR="00BF5E1B">
        <w:rPr>
          <w:rFonts w:ascii="Calibri" w:eastAsia="Times New Roman" w:hAnsi="Calibri" w:cs="Calibri"/>
          <w:color w:val="000000"/>
        </w:rPr>
        <w:t>2</w:t>
      </w:r>
      <w:r w:rsidRPr="00F77654">
        <w:rPr>
          <w:rFonts w:ascii="Calibri" w:eastAsia="Times New Roman" w:hAnsi="Calibri" w:cs="Calibri"/>
          <w:color w:val="000000"/>
        </w:rPr>
        <w:br/>
      </w:r>
      <w:r w:rsidRPr="00F77654">
        <w:rPr>
          <w:rFonts w:ascii="Calibri" w:eastAsia="Times New Roman" w:hAnsi="Calibri" w:cs="Calibri"/>
          <w:color w:val="000000"/>
        </w:rPr>
        <w:br/>
      </w:r>
      <w:r w:rsidRPr="00F77654">
        <w:rPr>
          <w:rFonts w:ascii="Calibri" w:eastAsia="Times New Roman" w:hAnsi="Calibri" w:cs="Calibri"/>
          <w:b/>
          <w:bCs/>
          <w:color w:val="000000"/>
          <w:u w:val="single"/>
        </w:rPr>
        <w:t>NARDAC</w:t>
      </w:r>
    </w:p>
    <w:p w14:paraId="210EA456" w14:textId="482B32E3" w:rsidR="00F77654" w:rsidRPr="00F77654" w:rsidRDefault="00F77654" w:rsidP="00F77654">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color w:val="000000"/>
        </w:rPr>
        <w:t>The North American RDA Committee (NARDAC)</w:t>
      </w:r>
      <w:r w:rsidR="00A3687C">
        <w:rPr>
          <w:rFonts w:ascii="Calibri" w:eastAsia="Times New Roman" w:hAnsi="Calibri" w:cs="Calibri"/>
          <w:color w:val="000000"/>
        </w:rPr>
        <w:t xml:space="preserve"> is</w:t>
      </w:r>
      <w:r w:rsidRPr="00F77654">
        <w:rPr>
          <w:rFonts w:ascii="Calibri" w:eastAsia="Times New Roman" w:hAnsi="Calibri" w:cs="Calibri"/>
          <w:color w:val="000000"/>
        </w:rPr>
        <w:t xml:space="preserve"> the entity that represents the North American region </w:t>
      </w:r>
      <w:r w:rsidR="00F671D6">
        <w:rPr>
          <w:rFonts w:ascii="Calibri" w:eastAsia="Times New Roman" w:hAnsi="Calibri" w:cs="Calibri"/>
          <w:color w:val="000000"/>
        </w:rPr>
        <w:t>on</w:t>
      </w:r>
      <w:r w:rsidRPr="00F77654">
        <w:rPr>
          <w:rFonts w:ascii="Calibri" w:eastAsia="Times New Roman" w:hAnsi="Calibri" w:cs="Calibri"/>
          <w:color w:val="000000"/>
        </w:rPr>
        <w:t xml:space="preserve"> the RDA Steering Committee (RSC). NARDAC’s membership for this period consisted of:</w:t>
      </w:r>
    </w:p>
    <w:p w14:paraId="49C34DDD" w14:textId="77777777" w:rsidR="00F77654" w:rsidRPr="00F77654" w:rsidRDefault="00F77654" w:rsidP="00F77654">
      <w:pPr>
        <w:numPr>
          <w:ilvl w:val="0"/>
          <w:numId w:val="1"/>
        </w:numPr>
        <w:spacing w:before="120" w:line="240" w:lineRule="auto"/>
        <w:ind w:left="360"/>
        <w:textAlignment w:val="baseline"/>
        <w:rPr>
          <w:rFonts w:ascii="Calibri" w:eastAsia="Times New Roman" w:hAnsi="Calibri" w:cs="Calibri"/>
          <w:color w:val="000000"/>
        </w:rPr>
      </w:pPr>
      <w:r w:rsidRPr="00F77654">
        <w:rPr>
          <w:rFonts w:ascii="Calibri" w:eastAsia="Times New Roman" w:hAnsi="Calibri" w:cs="Calibri"/>
          <w:color w:val="000000"/>
        </w:rPr>
        <w:t>ALA Representatives:</w:t>
      </w:r>
    </w:p>
    <w:p w14:paraId="5855665C" w14:textId="7C3E44A4" w:rsidR="00F77654" w:rsidRDefault="00F77654" w:rsidP="00F77654">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Robert Maxwell, Brigham Young University, 2021</w:t>
      </w:r>
      <w:r w:rsidR="00157F74">
        <w:rPr>
          <w:rFonts w:ascii="Calibri" w:eastAsia="Times New Roman" w:hAnsi="Calibri" w:cs="Calibri"/>
          <w:color w:val="000000"/>
        </w:rPr>
        <w:t xml:space="preserve">- </w:t>
      </w:r>
      <w:r w:rsidR="00A3687C">
        <w:rPr>
          <w:rFonts w:ascii="Calibri" w:eastAsia="Times New Roman" w:hAnsi="Calibri" w:cs="Calibri"/>
          <w:color w:val="000000"/>
        </w:rPr>
        <w:t>; NARDAC representative to RSC</w:t>
      </w:r>
    </w:p>
    <w:p w14:paraId="7A1AEFD6" w14:textId="14B27C6B" w:rsidR="00A3687C" w:rsidRPr="00F77654" w:rsidRDefault="00A3687C" w:rsidP="00F77654">
      <w:pPr>
        <w:numPr>
          <w:ilvl w:val="1"/>
          <w:numId w:val="2"/>
        </w:numPr>
        <w:spacing w:line="240" w:lineRule="auto"/>
        <w:ind w:left="1080"/>
        <w:textAlignment w:val="baseline"/>
        <w:rPr>
          <w:rFonts w:ascii="Calibri" w:eastAsia="Times New Roman" w:hAnsi="Calibri" w:cs="Calibri"/>
          <w:color w:val="000000"/>
        </w:rPr>
      </w:pPr>
      <w:r>
        <w:rPr>
          <w:rFonts w:ascii="Calibri" w:eastAsia="Times New Roman" w:hAnsi="Calibri" w:cs="Calibri"/>
          <w:color w:val="000000"/>
        </w:rPr>
        <w:t>Adam</w:t>
      </w:r>
      <w:r w:rsidR="00F671D6">
        <w:rPr>
          <w:rFonts w:ascii="Calibri" w:eastAsia="Times New Roman" w:hAnsi="Calibri" w:cs="Calibri"/>
          <w:color w:val="000000"/>
        </w:rPr>
        <w:t xml:space="preserve"> L.</w:t>
      </w:r>
      <w:r>
        <w:rPr>
          <w:rFonts w:ascii="Calibri" w:eastAsia="Times New Roman" w:hAnsi="Calibri" w:cs="Calibri"/>
          <w:color w:val="000000"/>
        </w:rPr>
        <w:t xml:space="preserve"> Schiff, University of Washington</w:t>
      </w:r>
      <w:r w:rsidR="00F671D6">
        <w:rPr>
          <w:rFonts w:ascii="Calibri" w:eastAsia="Times New Roman" w:hAnsi="Calibri" w:cs="Calibri"/>
          <w:color w:val="000000"/>
        </w:rPr>
        <w:t xml:space="preserve"> Libraries</w:t>
      </w:r>
      <w:r>
        <w:rPr>
          <w:rFonts w:ascii="Calibri" w:eastAsia="Times New Roman" w:hAnsi="Calibri" w:cs="Calibri"/>
          <w:color w:val="000000"/>
        </w:rPr>
        <w:t>, 2022</w:t>
      </w:r>
      <w:r w:rsidR="00157F74">
        <w:rPr>
          <w:rFonts w:ascii="Calibri" w:eastAsia="Times New Roman" w:hAnsi="Calibri" w:cs="Calibri"/>
          <w:color w:val="000000"/>
        </w:rPr>
        <w:t>-</w:t>
      </w:r>
    </w:p>
    <w:p w14:paraId="5F44BCB9" w14:textId="77777777" w:rsidR="00F77654" w:rsidRPr="00F77654" w:rsidRDefault="00F77654" w:rsidP="00F77654">
      <w:pPr>
        <w:numPr>
          <w:ilvl w:val="0"/>
          <w:numId w:val="2"/>
        </w:numPr>
        <w:spacing w:line="240" w:lineRule="auto"/>
        <w:ind w:left="360"/>
        <w:textAlignment w:val="baseline"/>
        <w:rPr>
          <w:rFonts w:ascii="Calibri" w:eastAsia="Times New Roman" w:hAnsi="Calibri" w:cs="Calibri"/>
          <w:color w:val="000000"/>
        </w:rPr>
      </w:pPr>
      <w:r w:rsidRPr="00F77654">
        <w:rPr>
          <w:rFonts w:ascii="Calibri" w:eastAsia="Times New Roman" w:hAnsi="Calibri" w:cs="Calibri"/>
          <w:color w:val="000000"/>
        </w:rPr>
        <w:t>Library of Congress (LC) Representatives:</w:t>
      </w:r>
    </w:p>
    <w:p w14:paraId="6B08F539" w14:textId="7BDC5530" w:rsidR="00F77654" w:rsidRPr="00F77654" w:rsidRDefault="00F77654" w:rsidP="00F77654">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 xml:space="preserve">Melanie Polutta, </w:t>
      </w:r>
      <w:r w:rsidR="00157F74">
        <w:rPr>
          <w:rFonts w:ascii="Calibri" w:eastAsia="Times New Roman" w:hAnsi="Calibri" w:cs="Calibri"/>
          <w:color w:val="000000"/>
        </w:rPr>
        <w:t>2019- ;</w:t>
      </w:r>
      <w:r w:rsidRPr="00F77654">
        <w:rPr>
          <w:rFonts w:ascii="Calibri" w:eastAsia="Times New Roman" w:hAnsi="Calibri" w:cs="Calibri"/>
          <w:color w:val="000000"/>
        </w:rPr>
        <w:t xml:space="preserve"> NARDAC Coordinator of Web Content</w:t>
      </w:r>
      <w:r w:rsidR="00A3687C">
        <w:rPr>
          <w:rFonts w:ascii="Calibri" w:eastAsia="Times New Roman" w:hAnsi="Calibri" w:cs="Calibri"/>
          <w:color w:val="000000"/>
        </w:rPr>
        <w:t xml:space="preserve">; </w:t>
      </w:r>
      <w:r w:rsidR="00157F74">
        <w:rPr>
          <w:rFonts w:ascii="Calibri" w:eastAsia="Times New Roman" w:hAnsi="Calibri" w:cs="Calibri"/>
          <w:color w:val="000000"/>
        </w:rPr>
        <w:t>back-up</w:t>
      </w:r>
      <w:r w:rsidR="00A3687C">
        <w:rPr>
          <w:rFonts w:ascii="Calibri" w:eastAsia="Times New Roman" w:hAnsi="Calibri" w:cs="Calibri"/>
          <w:color w:val="000000"/>
        </w:rPr>
        <w:t xml:space="preserve"> NARDAC representative to RSC</w:t>
      </w:r>
    </w:p>
    <w:p w14:paraId="51B47AC0" w14:textId="0E32502F" w:rsidR="00F77654" w:rsidRPr="00F77654" w:rsidRDefault="00F77654" w:rsidP="00F77654">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 xml:space="preserve">Clara Liao, </w:t>
      </w:r>
      <w:r w:rsidR="00157F74">
        <w:rPr>
          <w:rFonts w:ascii="Calibri" w:eastAsia="Times New Roman" w:hAnsi="Calibri" w:cs="Calibri"/>
          <w:color w:val="000000"/>
        </w:rPr>
        <w:t xml:space="preserve">2021- ; </w:t>
      </w:r>
      <w:r w:rsidR="00A3687C">
        <w:rPr>
          <w:rFonts w:ascii="Calibri" w:eastAsia="Times New Roman" w:hAnsi="Calibri" w:cs="Calibri"/>
          <w:color w:val="000000"/>
        </w:rPr>
        <w:t>NARDAC chair</w:t>
      </w:r>
      <w:r w:rsidR="00157F74">
        <w:rPr>
          <w:rFonts w:ascii="Calibri" w:eastAsia="Times New Roman" w:hAnsi="Calibri" w:cs="Calibri"/>
          <w:color w:val="000000"/>
        </w:rPr>
        <w:t xml:space="preserve"> (2022- )</w:t>
      </w:r>
    </w:p>
    <w:p w14:paraId="13D5F916" w14:textId="77777777" w:rsidR="00F77654" w:rsidRPr="00F77654" w:rsidRDefault="00F77654" w:rsidP="00F77654">
      <w:pPr>
        <w:numPr>
          <w:ilvl w:val="0"/>
          <w:numId w:val="2"/>
        </w:numPr>
        <w:spacing w:line="240" w:lineRule="auto"/>
        <w:ind w:left="360"/>
        <w:textAlignment w:val="baseline"/>
        <w:rPr>
          <w:rFonts w:ascii="Calibri" w:eastAsia="Times New Roman" w:hAnsi="Calibri" w:cs="Calibri"/>
          <w:color w:val="000000"/>
        </w:rPr>
      </w:pPr>
      <w:r w:rsidRPr="00F77654">
        <w:rPr>
          <w:rFonts w:ascii="Calibri" w:eastAsia="Times New Roman" w:hAnsi="Calibri" w:cs="Calibri"/>
          <w:color w:val="000000"/>
        </w:rPr>
        <w:t>Canadian Committee on Cataloguing (CCC) Representatives:</w:t>
      </w:r>
    </w:p>
    <w:p w14:paraId="12C17299" w14:textId="5831233A" w:rsidR="00F77654" w:rsidRPr="00F77654" w:rsidRDefault="00F77654" w:rsidP="00A3687C">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Thomas Brenndorfer, Guelph Public Library</w:t>
      </w:r>
      <w:r w:rsidR="00157F74">
        <w:rPr>
          <w:rFonts w:ascii="Calibri" w:eastAsia="Times New Roman" w:hAnsi="Calibri" w:cs="Calibri"/>
          <w:color w:val="000000"/>
        </w:rPr>
        <w:t>, 2018-</w:t>
      </w:r>
    </w:p>
    <w:p w14:paraId="2A654A4E" w14:textId="77777777" w:rsidR="00F671D6" w:rsidRDefault="00F77654" w:rsidP="00F671D6">
      <w:pPr>
        <w:numPr>
          <w:ilvl w:val="1"/>
          <w:numId w:val="2"/>
        </w:numPr>
        <w:spacing w:line="240" w:lineRule="auto"/>
        <w:ind w:left="1080"/>
        <w:contextualSpacing/>
        <w:textAlignment w:val="baseline"/>
        <w:rPr>
          <w:rFonts w:ascii="Calibri" w:eastAsia="Times New Roman" w:hAnsi="Calibri" w:cs="Calibri"/>
          <w:color w:val="000000"/>
        </w:rPr>
      </w:pPr>
      <w:r w:rsidRPr="00F77654">
        <w:rPr>
          <w:rFonts w:ascii="Calibri" w:eastAsia="Times New Roman" w:hAnsi="Calibri" w:cs="Calibri"/>
          <w:color w:val="000000"/>
        </w:rPr>
        <w:t>Thi Bao Tran Phan, Library and Archives Canada</w:t>
      </w:r>
      <w:r w:rsidR="00157F74">
        <w:rPr>
          <w:rFonts w:ascii="Calibri" w:eastAsia="Times New Roman" w:hAnsi="Calibri" w:cs="Calibri"/>
          <w:color w:val="000000"/>
        </w:rPr>
        <w:t>, 2020-</w:t>
      </w:r>
      <w:r w:rsidR="00F671D6">
        <w:rPr>
          <w:rFonts w:ascii="Calibri" w:eastAsia="Times New Roman" w:hAnsi="Calibri" w:cs="Calibri"/>
          <w:color w:val="000000"/>
        </w:rPr>
        <w:t>2022</w:t>
      </w:r>
    </w:p>
    <w:p w14:paraId="7E4F35E0" w14:textId="77777777" w:rsidR="00F671D6" w:rsidRDefault="00F671D6" w:rsidP="00F671D6">
      <w:pPr>
        <w:spacing w:line="240" w:lineRule="auto"/>
        <w:contextualSpacing/>
        <w:textAlignment w:val="baseline"/>
        <w:rPr>
          <w:rFonts w:ascii="Calibri" w:eastAsia="Times New Roman" w:hAnsi="Calibri" w:cs="Calibri"/>
          <w:color w:val="000000"/>
        </w:rPr>
      </w:pPr>
    </w:p>
    <w:p w14:paraId="08903F66" w14:textId="1ED2212B" w:rsidR="00F671D6" w:rsidRPr="00F671D6" w:rsidRDefault="00F671D6" w:rsidP="00F671D6">
      <w:pPr>
        <w:spacing w:line="240" w:lineRule="auto"/>
        <w:contextualSpacing/>
        <w:textAlignment w:val="baseline"/>
        <w:rPr>
          <w:rStyle w:val="Strong"/>
          <w:rFonts w:ascii="Calibri" w:eastAsia="Times New Roman" w:hAnsi="Calibri" w:cs="Calibri"/>
          <w:b w:val="0"/>
          <w:bCs w:val="0"/>
          <w:color w:val="000000"/>
        </w:rPr>
      </w:pPr>
      <w:r w:rsidRPr="00F671D6">
        <w:rPr>
          <w:rStyle w:val="Strong"/>
          <w:b w:val="0"/>
          <w:bCs w:val="0"/>
        </w:rPr>
        <w:t>Hong Cui</w:t>
      </w:r>
      <w:r w:rsidRPr="00F671D6">
        <w:rPr>
          <w:rStyle w:val="Strong"/>
          <w:b w:val="0"/>
          <w:bCs w:val="0"/>
        </w:rPr>
        <w:t xml:space="preserve">, Library and Archives Canada, replaced </w:t>
      </w:r>
      <w:proofErr w:type="spellStart"/>
      <w:r w:rsidRPr="00F671D6">
        <w:rPr>
          <w:rStyle w:val="Strong"/>
          <w:b w:val="0"/>
          <w:bCs w:val="0"/>
        </w:rPr>
        <w:t>Thi</w:t>
      </w:r>
      <w:proofErr w:type="spellEnd"/>
      <w:r w:rsidRPr="00F671D6">
        <w:rPr>
          <w:rStyle w:val="Strong"/>
          <w:b w:val="0"/>
          <w:bCs w:val="0"/>
        </w:rPr>
        <w:t xml:space="preserve"> Bao Tran Phan in January 2023.</w:t>
      </w:r>
    </w:p>
    <w:p w14:paraId="189FD2F3" w14:textId="1E7B80A6" w:rsidR="00F77654" w:rsidRPr="00F77654" w:rsidRDefault="00F77654" w:rsidP="00F671D6">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color w:val="000000"/>
        </w:rPr>
        <w:t xml:space="preserve">NARDAC met </w:t>
      </w:r>
      <w:r w:rsidR="00AF2ECA">
        <w:rPr>
          <w:rFonts w:ascii="Calibri" w:eastAsia="Times New Roman" w:hAnsi="Calibri" w:cs="Calibri"/>
          <w:color w:val="000000"/>
        </w:rPr>
        <w:t>monthly</w:t>
      </w:r>
      <w:r w:rsidRPr="00F77654">
        <w:rPr>
          <w:rFonts w:ascii="Calibri" w:eastAsia="Times New Roman" w:hAnsi="Calibri" w:cs="Calibri"/>
          <w:color w:val="000000"/>
        </w:rPr>
        <w:t xml:space="preserve"> since ALA </w:t>
      </w:r>
      <w:r w:rsidR="00F671D6">
        <w:rPr>
          <w:rFonts w:ascii="Calibri" w:eastAsia="Times New Roman" w:hAnsi="Calibri" w:cs="Calibri"/>
          <w:color w:val="000000"/>
        </w:rPr>
        <w:t>Annual 2022</w:t>
      </w:r>
      <w:r w:rsidR="003B5888">
        <w:rPr>
          <w:rFonts w:ascii="Calibri" w:eastAsia="Times New Roman" w:hAnsi="Calibri" w:cs="Calibri"/>
          <w:color w:val="000000"/>
        </w:rPr>
        <w:t>, conducting</w:t>
      </w:r>
      <w:r w:rsidRPr="00F77654">
        <w:rPr>
          <w:rFonts w:ascii="Calibri" w:eastAsia="Times New Roman" w:hAnsi="Calibri" w:cs="Calibri"/>
          <w:color w:val="000000"/>
        </w:rPr>
        <w:t xml:space="preserve"> its work using Basecamp, Google Drive, Zoom, email, and phone calls.</w:t>
      </w:r>
      <w:r w:rsidR="00D47E64">
        <w:rPr>
          <w:rFonts w:ascii="Calibri" w:eastAsia="Times New Roman" w:hAnsi="Calibri" w:cs="Calibri"/>
          <w:color w:val="000000"/>
        </w:rPr>
        <w:t xml:space="preserve"> The public NARDAC website is part of the RSC website: </w:t>
      </w:r>
      <w:hyperlink r:id="rId6" w:history="1">
        <w:r w:rsidR="00D47E64" w:rsidRPr="002C1248">
          <w:rPr>
            <w:rStyle w:val="Hyperlink"/>
            <w:rFonts w:ascii="Calibri" w:eastAsia="Times New Roman" w:hAnsi="Calibri" w:cs="Calibri"/>
          </w:rPr>
          <w:t>http://rda-rsc.org/northamerica</w:t>
        </w:r>
      </w:hyperlink>
      <w:r w:rsidR="00D47E64">
        <w:rPr>
          <w:rFonts w:ascii="Calibri" w:eastAsia="Times New Roman" w:hAnsi="Calibri" w:cs="Calibri"/>
          <w:color w:val="000000"/>
        </w:rPr>
        <w:t xml:space="preserve">. </w:t>
      </w:r>
    </w:p>
    <w:p w14:paraId="0B084490" w14:textId="77777777" w:rsidR="00E06E7E" w:rsidRDefault="00E06E7E" w:rsidP="00F77654">
      <w:pPr>
        <w:spacing w:before="120" w:after="120" w:line="240" w:lineRule="auto"/>
        <w:rPr>
          <w:rFonts w:ascii="Calibri" w:eastAsia="Times New Roman" w:hAnsi="Calibri" w:cs="Calibri"/>
          <w:b/>
          <w:bCs/>
          <w:color w:val="000000"/>
        </w:rPr>
      </w:pPr>
    </w:p>
    <w:p w14:paraId="466C7B62" w14:textId="16927111" w:rsidR="00F77654" w:rsidRPr="00F77654" w:rsidRDefault="00F77654" w:rsidP="00F77654">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b/>
          <w:bCs/>
          <w:color w:val="000000"/>
        </w:rPr>
        <w:t>Committee Work</w:t>
      </w:r>
    </w:p>
    <w:p w14:paraId="5761CF6D" w14:textId="76DB0E4E" w:rsidR="00D60103" w:rsidRDefault="00157F74" w:rsidP="00F77654">
      <w:pPr>
        <w:spacing w:before="120" w:after="120" w:line="240" w:lineRule="auto"/>
      </w:pPr>
      <w:r>
        <w:rPr>
          <w:rFonts w:ascii="Calibri" w:eastAsia="Times New Roman" w:hAnsi="Calibri" w:cs="Calibri"/>
          <w:color w:val="000000"/>
        </w:rPr>
        <w:t xml:space="preserve">NARDAC </w:t>
      </w:r>
      <w:r w:rsidR="00D47E64">
        <w:rPr>
          <w:rFonts w:ascii="Calibri" w:eastAsia="Times New Roman" w:hAnsi="Calibri" w:cs="Calibri"/>
          <w:color w:val="000000"/>
        </w:rPr>
        <w:t>consolidated and submitted comments</w:t>
      </w:r>
      <w:r w:rsidR="00637B8E">
        <w:rPr>
          <w:rFonts w:ascii="Calibri" w:eastAsia="Times New Roman" w:hAnsi="Calibri" w:cs="Calibri"/>
          <w:color w:val="000000"/>
        </w:rPr>
        <w:t xml:space="preserve"> received</w:t>
      </w:r>
      <w:r w:rsidR="00D47E64">
        <w:rPr>
          <w:rFonts w:ascii="Calibri" w:eastAsia="Times New Roman" w:hAnsi="Calibri" w:cs="Calibri"/>
          <w:color w:val="000000"/>
        </w:rPr>
        <w:t xml:space="preserve"> from ALA, CCC, and LC to the RSC on </w:t>
      </w:r>
      <w:r w:rsidR="00D60103">
        <w:rPr>
          <w:rFonts w:ascii="Calibri" w:eastAsia="Times New Roman" w:hAnsi="Calibri" w:cs="Calibri"/>
          <w:color w:val="000000"/>
        </w:rPr>
        <w:t xml:space="preserve">three </w:t>
      </w:r>
      <w:r w:rsidR="00D47E64">
        <w:rPr>
          <w:rFonts w:ascii="Calibri" w:eastAsia="Times New Roman" w:hAnsi="Calibri" w:cs="Calibri"/>
          <w:color w:val="000000"/>
        </w:rPr>
        <w:t xml:space="preserve">proposals considered at </w:t>
      </w:r>
      <w:r w:rsidR="00637B8E">
        <w:rPr>
          <w:rFonts w:ascii="Calibri" w:eastAsia="Times New Roman" w:hAnsi="Calibri" w:cs="Calibri"/>
          <w:color w:val="000000"/>
        </w:rPr>
        <w:t xml:space="preserve">the </w:t>
      </w:r>
      <w:r w:rsidR="00D47E64">
        <w:rPr>
          <w:rFonts w:ascii="Calibri" w:eastAsia="Times New Roman" w:hAnsi="Calibri" w:cs="Calibri"/>
          <w:color w:val="000000"/>
        </w:rPr>
        <w:t>October RSC meetings</w:t>
      </w:r>
      <w:r w:rsidR="00D60103">
        <w:t>:</w:t>
      </w:r>
    </w:p>
    <w:p w14:paraId="63C632AC" w14:textId="77777777" w:rsidR="00D60103" w:rsidRDefault="00D60103" w:rsidP="008D3C03">
      <w:pPr>
        <w:pStyle w:val="ListParagraph"/>
        <w:numPr>
          <w:ilvl w:val="0"/>
          <w:numId w:val="15"/>
        </w:numPr>
        <w:spacing w:before="120" w:after="120" w:line="240" w:lineRule="auto"/>
        <w:rPr>
          <w:rStyle w:val="markedcontent"/>
          <w:rFonts w:cstheme="minorHAnsi"/>
        </w:rPr>
      </w:pPr>
      <w:r w:rsidRPr="00D60103">
        <w:rPr>
          <w:rStyle w:val="markedcontent"/>
          <w:rFonts w:cstheme="minorHAnsi"/>
        </w:rPr>
        <w:t>RSC/</w:t>
      </w:r>
      <w:proofErr w:type="spellStart"/>
      <w:r w:rsidRPr="00D60103">
        <w:rPr>
          <w:rStyle w:val="markedcontent"/>
          <w:rFonts w:cstheme="minorHAnsi"/>
        </w:rPr>
        <w:t>RSCSecretary</w:t>
      </w:r>
      <w:proofErr w:type="spellEnd"/>
      <w:r w:rsidRPr="00D60103">
        <w:rPr>
          <w:rStyle w:val="markedcontent"/>
          <w:rFonts w:cstheme="minorHAnsi"/>
        </w:rPr>
        <w:t>/2022/2 - Proposal to correct the terms</w:t>
      </w:r>
      <w:r w:rsidRPr="00D60103">
        <w:rPr>
          <w:rStyle w:val="markedcontent"/>
          <w:rFonts w:cstheme="minorHAnsi"/>
        </w:rPr>
        <w:t xml:space="preserve"> </w:t>
      </w:r>
      <w:r w:rsidRPr="00D60103">
        <w:rPr>
          <w:rStyle w:val="markedcontent"/>
          <w:rFonts w:cstheme="minorHAnsi"/>
        </w:rPr>
        <w:t>“multipart monograph” and “serial”</w:t>
      </w:r>
    </w:p>
    <w:p w14:paraId="4EAF54A9" w14:textId="320FD440" w:rsidR="00D60103" w:rsidRDefault="00D60103" w:rsidP="00D60103">
      <w:pPr>
        <w:pStyle w:val="ListParagraph"/>
        <w:numPr>
          <w:ilvl w:val="1"/>
          <w:numId w:val="15"/>
        </w:numPr>
        <w:spacing w:before="120" w:after="120" w:line="240" w:lineRule="auto"/>
        <w:rPr>
          <w:rFonts w:cstheme="minorHAnsi"/>
        </w:rPr>
      </w:pPr>
      <w:r w:rsidRPr="00D60103">
        <w:rPr>
          <w:rFonts w:cstheme="minorHAnsi"/>
        </w:rPr>
        <w:t xml:space="preserve">NARDAC response: </w:t>
      </w:r>
      <w:hyperlink r:id="rId7" w:history="1">
        <w:r w:rsidRPr="002C1248">
          <w:rPr>
            <w:rStyle w:val="Hyperlink"/>
            <w:rFonts w:cstheme="minorHAnsi"/>
          </w:rPr>
          <w:t>http://www.rda-rsc.org/sites/all/files/RSC-RSCSecretary-2022-2-NARDAC%20response.pdf</w:t>
        </w:r>
      </w:hyperlink>
    </w:p>
    <w:p w14:paraId="244E6D26" w14:textId="6D47DA3B" w:rsidR="00D60103" w:rsidRDefault="00D60103" w:rsidP="00D60103">
      <w:pPr>
        <w:pStyle w:val="ListParagraph"/>
        <w:numPr>
          <w:ilvl w:val="0"/>
          <w:numId w:val="15"/>
        </w:numPr>
        <w:spacing w:before="120" w:after="120" w:line="240" w:lineRule="auto"/>
        <w:rPr>
          <w:rFonts w:cstheme="minorHAnsi"/>
        </w:rPr>
      </w:pPr>
      <w:r w:rsidRPr="00D60103">
        <w:rPr>
          <w:rFonts w:cstheme="minorHAnsi"/>
        </w:rPr>
        <w:t>RSC/</w:t>
      </w:r>
      <w:proofErr w:type="spellStart"/>
      <w:r w:rsidRPr="00D60103">
        <w:rPr>
          <w:rFonts w:cstheme="minorHAnsi"/>
        </w:rPr>
        <w:t>RSCSecretary</w:t>
      </w:r>
      <w:proofErr w:type="spellEnd"/>
      <w:r w:rsidRPr="00D60103">
        <w:rPr>
          <w:rFonts w:cstheme="minorHAnsi"/>
        </w:rPr>
        <w:t>/2022/3 - Proposal to adjust instructions in four “restriction on” elements in Manifestation and Item</w:t>
      </w:r>
    </w:p>
    <w:p w14:paraId="788BF51A" w14:textId="0FE09BDB" w:rsidR="00D60103" w:rsidRDefault="00D60103" w:rsidP="00D60103">
      <w:pPr>
        <w:pStyle w:val="ListParagraph"/>
        <w:numPr>
          <w:ilvl w:val="1"/>
          <w:numId w:val="15"/>
        </w:numPr>
        <w:spacing w:before="120" w:after="120" w:line="240" w:lineRule="auto"/>
        <w:rPr>
          <w:rFonts w:cstheme="minorHAnsi"/>
        </w:rPr>
      </w:pPr>
      <w:r>
        <w:rPr>
          <w:rFonts w:cstheme="minorHAnsi"/>
        </w:rPr>
        <w:t xml:space="preserve">NARDAC response: </w:t>
      </w:r>
      <w:hyperlink r:id="rId8" w:history="1">
        <w:r w:rsidRPr="002C1248">
          <w:rPr>
            <w:rStyle w:val="Hyperlink"/>
            <w:rFonts w:cstheme="minorHAnsi"/>
          </w:rPr>
          <w:t>http://www.rda-rsc.org/sites/all/files/RSC-RSCSecretary-2022-3-NARDAC%20response.pdf</w:t>
        </w:r>
      </w:hyperlink>
    </w:p>
    <w:p w14:paraId="054863C1" w14:textId="25918832" w:rsidR="00D60103" w:rsidRDefault="00637B8E" w:rsidP="00D60103">
      <w:pPr>
        <w:pStyle w:val="ListParagraph"/>
        <w:numPr>
          <w:ilvl w:val="0"/>
          <w:numId w:val="15"/>
        </w:numPr>
        <w:spacing w:before="120" w:after="120" w:line="240" w:lineRule="auto"/>
        <w:rPr>
          <w:rFonts w:cstheme="minorHAnsi"/>
        </w:rPr>
      </w:pPr>
      <w:r w:rsidRPr="00637B8E">
        <w:rPr>
          <w:rFonts w:cstheme="minorHAnsi"/>
        </w:rPr>
        <w:lastRenderedPageBreak/>
        <w:t>RSC/</w:t>
      </w:r>
      <w:proofErr w:type="spellStart"/>
      <w:r w:rsidRPr="00637B8E">
        <w:rPr>
          <w:rFonts w:cstheme="minorHAnsi"/>
        </w:rPr>
        <w:t>RSCSecretary</w:t>
      </w:r>
      <w:proofErr w:type="spellEnd"/>
      <w:r w:rsidRPr="00637B8E">
        <w:rPr>
          <w:rFonts w:cstheme="minorHAnsi"/>
        </w:rPr>
        <w:t>/2022/4 - Proposal to amend and clarify instructions in Manifestation “place of” elements</w:t>
      </w:r>
    </w:p>
    <w:p w14:paraId="5B22B43D" w14:textId="7C7DF9F9" w:rsidR="00637B8E" w:rsidRDefault="00637B8E" w:rsidP="00637B8E">
      <w:pPr>
        <w:pStyle w:val="ListParagraph"/>
        <w:numPr>
          <w:ilvl w:val="1"/>
          <w:numId w:val="15"/>
        </w:numPr>
        <w:spacing w:before="120" w:after="120" w:line="240" w:lineRule="auto"/>
        <w:rPr>
          <w:rFonts w:cstheme="minorHAnsi"/>
        </w:rPr>
      </w:pPr>
      <w:r>
        <w:rPr>
          <w:rFonts w:cstheme="minorHAnsi"/>
        </w:rPr>
        <w:t xml:space="preserve">NARDAC response: </w:t>
      </w:r>
      <w:hyperlink r:id="rId9" w:history="1">
        <w:r w:rsidRPr="002C1248">
          <w:rPr>
            <w:rStyle w:val="Hyperlink"/>
            <w:rFonts w:cstheme="minorHAnsi"/>
          </w:rPr>
          <w:t>http://www.rda-rsc.org/sites/all/files/RSC-RSCSecretary-2022-4-NARDAC%20response.pdf</w:t>
        </w:r>
      </w:hyperlink>
      <w:r>
        <w:rPr>
          <w:rFonts w:cstheme="minorHAnsi"/>
        </w:rPr>
        <w:t xml:space="preserve"> </w:t>
      </w:r>
    </w:p>
    <w:p w14:paraId="5C5359B2" w14:textId="573B024E" w:rsidR="00637B8E" w:rsidRDefault="00D47E64" w:rsidP="00E06E7E">
      <w:pPr>
        <w:spacing w:before="240" w:after="120" w:line="240" w:lineRule="auto"/>
        <w:rPr>
          <w:rFonts w:ascii="Calibri" w:eastAsia="Times New Roman" w:hAnsi="Calibri" w:cs="Calibri"/>
          <w:color w:val="000000"/>
        </w:rPr>
      </w:pPr>
      <w:r>
        <w:rPr>
          <w:rFonts w:ascii="Calibri" w:eastAsia="Times New Roman" w:hAnsi="Calibri" w:cs="Calibri"/>
          <w:color w:val="000000"/>
        </w:rPr>
        <w:t>Presentations made at the April 2022 NARDAC Update Forum were uploaded to the NARDAC website in August 2022</w:t>
      </w:r>
      <w:r w:rsidR="00AF2ECA">
        <w:rPr>
          <w:rFonts w:ascii="Calibri" w:eastAsia="Times New Roman" w:hAnsi="Calibri" w:cs="Calibri"/>
          <w:color w:val="000000"/>
        </w:rPr>
        <w:t>.</w:t>
      </w:r>
      <w:r>
        <w:rPr>
          <w:rFonts w:ascii="Calibri" w:eastAsia="Times New Roman" w:hAnsi="Calibri" w:cs="Calibri"/>
          <w:color w:val="000000"/>
        </w:rPr>
        <w:t xml:space="preserve">  </w:t>
      </w:r>
    </w:p>
    <w:p w14:paraId="3AE35F7B" w14:textId="26AC5CF7" w:rsidR="00157F74" w:rsidRDefault="00D47E64" w:rsidP="00E06E7E">
      <w:pPr>
        <w:spacing w:before="240" w:after="120" w:line="240" w:lineRule="auto"/>
        <w:rPr>
          <w:rFonts w:ascii="Calibri" w:eastAsia="Times New Roman" w:hAnsi="Calibri" w:cs="Calibri"/>
          <w:color w:val="000000"/>
        </w:rPr>
      </w:pPr>
      <w:r>
        <w:rPr>
          <w:rFonts w:ascii="Calibri" w:eastAsia="Times New Roman" w:hAnsi="Calibri" w:cs="Calibri"/>
          <w:color w:val="000000"/>
        </w:rPr>
        <w:t>Answers to the June 2022 ALA Preconference cataloging exercises were posted after the workshop in our Google Drive.</w:t>
      </w:r>
      <w:r w:rsidR="00637B8E">
        <w:rPr>
          <w:rFonts w:ascii="Calibri" w:eastAsia="Times New Roman" w:hAnsi="Calibri" w:cs="Calibri"/>
          <w:color w:val="000000"/>
        </w:rPr>
        <w:t xml:space="preserve">  In the course of developing these answers, we discovered that RDA instructions on supplying other title information for cartographic and moving image resources (RDA 2.3.4.5 and 2.3.4.6) had been omitted from Official RDA. After determining that this omission was intentional, and that the community desire</w:t>
      </w:r>
      <w:r w:rsidR="008620C6">
        <w:rPr>
          <w:rFonts w:ascii="Calibri" w:eastAsia="Times New Roman" w:hAnsi="Calibri" w:cs="Calibri"/>
          <w:color w:val="000000"/>
        </w:rPr>
        <w:t>d</w:t>
      </w:r>
      <w:r w:rsidR="00637B8E">
        <w:rPr>
          <w:rFonts w:ascii="Calibri" w:eastAsia="Times New Roman" w:hAnsi="Calibri" w:cs="Calibri"/>
          <w:color w:val="000000"/>
        </w:rPr>
        <w:t xml:space="preserve"> to continue these practices from both AACR2 and Original RDA, </w:t>
      </w:r>
      <w:hyperlink r:id="rId10" w:history="1">
        <w:r w:rsidR="00637B8E" w:rsidRPr="008620C6">
          <w:rPr>
            <w:rStyle w:val="Hyperlink"/>
            <w:rFonts w:ascii="Calibri" w:eastAsia="Times New Roman" w:hAnsi="Calibri" w:cs="Calibri"/>
          </w:rPr>
          <w:t>LC-PCC policy statements</w:t>
        </w:r>
      </w:hyperlink>
      <w:r w:rsidR="00637B8E">
        <w:rPr>
          <w:rFonts w:ascii="Calibri" w:eastAsia="Times New Roman" w:hAnsi="Calibri" w:cs="Calibri"/>
          <w:color w:val="000000"/>
        </w:rPr>
        <w:t xml:space="preserve"> were added to </w:t>
      </w:r>
      <w:r w:rsidR="00637B8E">
        <w:t xml:space="preserve">Entities &gt; </w:t>
      </w:r>
      <w:hyperlink r:id="rId11" w:history="1">
        <w:r w:rsidR="00637B8E">
          <w:rPr>
            <w:rStyle w:val="Hyperlink"/>
          </w:rPr>
          <w:t>Manifestation</w:t>
        </w:r>
      </w:hyperlink>
      <w:r w:rsidR="00637B8E">
        <w:t xml:space="preserve"> &gt; </w:t>
      </w:r>
      <w:hyperlink r:id="rId12" w:history="1">
        <w:r w:rsidR="00637B8E">
          <w:rPr>
            <w:rStyle w:val="Hyperlink"/>
          </w:rPr>
          <w:t>other title information</w:t>
        </w:r>
      </w:hyperlink>
      <w:r w:rsidR="00637B8E">
        <w:t xml:space="preserve"> in Official RDA.</w:t>
      </w:r>
    </w:p>
    <w:p w14:paraId="488D0109" w14:textId="21B355B7" w:rsidR="00D60103" w:rsidRPr="00D60103" w:rsidRDefault="00D60103" w:rsidP="00E06E7E">
      <w:pPr>
        <w:pStyle w:val="NormalWeb"/>
        <w:spacing w:before="240" w:beforeAutospacing="0" w:after="0" w:afterAutospacing="0"/>
        <w:textAlignment w:val="baseline"/>
        <w:rPr>
          <w:rFonts w:ascii="Arial" w:hAnsi="Arial" w:cs="Arial"/>
          <w:color w:val="21328A"/>
          <w:sz w:val="22"/>
          <w:szCs w:val="22"/>
          <w:lang w:bidi="ar-SA"/>
        </w:rPr>
      </w:pPr>
      <w:r w:rsidRPr="00637B8E">
        <w:rPr>
          <w:rFonts w:ascii="Calibri" w:hAnsi="Calibri" w:cs="Calibri"/>
          <w:color w:val="000000"/>
          <w:sz w:val="22"/>
          <w:szCs w:val="22"/>
        </w:rPr>
        <w:t xml:space="preserve">NARDAC organized a repeat of the ALA RDA preconference at the Core Forum held in Salt Lake City on October 13, 2022. </w:t>
      </w:r>
      <w:r w:rsidRPr="00637B8E">
        <w:rPr>
          <w:rFonts w:ascii="Calibri" w:hAnsi="Calibri" w:cs="Calibri"/>
          <w:b/>
          <w:bCs/>
          <w:color w:val="000000"/>
          <w:sz w:val="22"/>
          <w:szCs w:val="22"/>
          <w:lang w:bidi="ar-SA"/>
        </w:rPr>
        <w:t xml:space="preserve">The </w:t>
      </w:r>
      <w:r w:rsidRPr="00637B8E">
        <w:rPr>
          <w:rFonts w:ascii="Calibri" w:hAnsi="Calibri" w:cs="Calibri"/>
          <w:b/>
          <w:bCs/>
          <w:color w:val="000000"/>
          <w:sz w:val="22"/>
          <w:szCs w:val="22"/>
          <w:lang w:bidi="ar-SA"/>
        </w:rPr>
        <w:t>N</w:t>
      </w:r>
      <w:r w:rsidRPr="00637B8E">
        <w:rPr>
          <w:rFonts w:ascii="Calibri" w:hAnsi="Calibri" w:cs="Calibri"/>
          <w:b/>
          <w:bCs/>
          <w:color w:val="000000"/>
          <w:sz w:val="22"/>
          <w:szCs w:val="22"/>
          <w:lang w:bidi="ar-SA"/>
        </w:rPr>
        <w:t xml:space="preserve">ew and </w:t>
      </w:r>
      <w:r w:rsidRPr="00637B8E">
        <w:rPr>
          <w:rFonts w:ascii="Calibri" w:hAnsi="Calibri" w:cs="Calibri"/>
          <w:b/>
          <w:bCs/>
          <w:color w:val="000000"/>
          <w:sz w:val="22"/>
          <w:szCs w:val="22"/>
          <w:lang w:bidi="ar-SA"/>
        </w:rPr>
        <w:t>O</w:t>
      </w:r>
      <w:r w:rsidRPr="00637B8E">
        <w:rPr>
          <w:rFonts w:ascii="Calibri" w:hAnsi="Calibri" w:cs="Calibri"/>
          <w:b/>
          <w:bCs/>
          <w:color w:val="000000"/>
          <w:sz w:val="22"/>
          <w:szCs w:val="22"/>
          <w:lang w:bidi="ar-SA"/>
        </w:rPr>
        <w:t xml:space="preserve">fficial RDA Toolkit: </w:t>
      </w:r>
      <w:r w:rsidRPr="00637B8E">
        <w:rPr>
          <w:rFonts w:ascii="Calibri" w:hAnsi="Calibri" w:cs="Calibri"/>
          <w:b/>
          <w:bCs/>
          <w:color w:val="000000"/>
          <w:sz w:val="22"/>
          <w:szCs w:val="22"/>
          <w:lang w:bidi="ar-SA"/>
        </w:rPr>
        <w:t>A</w:t>
      </w:r>
      <w:r w:rsidRPr="00637B8E">
        <w:rPr>
          <w:rFonts w:ascii="Calibri" w:hAnsi="Calibri" w:cs="Calibri"/>
          <w:b/>
          <w:bCs/>
          <w:color w:val="000000"/>
          <w:sz w:val="22"/>
          <w:szCs w:val="22"/>
          <w:lang w:bidi="ar-SA"/>
        </w:rPr>
        <w:t xml:space="preserve"> </w:t>
      </w:r>
      <w:r w:rsidRPr="00637B8E">
        <w:rPr>
          <w:rFonts w:ascii="Calibri" w:hAnsi="Calibri" w:cs="Calibri"/>
          <w:b/>
          <w:bCs/>
          <w:color w:val="000000"/>
          <w:sz w:val="22"/>
          <w:szCs w:val="22"/>
          <w:lang w:bidi="ar-SA"/>
        </w:rPr>
        <w:t>P</w:t>
      </w:r>
      <w:r w:rsidRPr="00637B8E">
        <w:rPr>
          <w:rFonts w:ascii="Calibri" w:hAnsi="Calibri" w:cs="Calibri"/>
          <w:b/>
          <w:bCs/>
          <w:color w:val="000000"/>
          <w:sz w:val="22"/>
          <w:szCs w:val="22"/>
          <w:lang w:bidi="ar-SA"/>
        </w:rPr>
        <w:t xml:space="preserve">ractical </w:t>
      </w:r>
      <w:r w:rsidRPr="00637B8E">
        <w:rPr>
          <w:rFonts w:ascii="Calibri" w:hAnsi="Calibri" w:cs="Calibri"/>
          <w:b/>
          <w:bCs/>
          <w:color w:val="000000"/>
          <w:sz w:val="22"/>
          <w:szCs w:val="22"/>
          <w:lang w:bidi="ar-SA"/>
        </w:rPr>
        <w:t>A</w:t>
      </w:r>
      <w:r w:rsidRPr="00637B8E">
        <w:rPr>
          <w:rFonts w:ascii="Calibri" w:hAnsi="Calibri" w:cs="Calibri"/>
          <w:b/>
          <w:bCs/>
          <w:color w:val="000000"/>
          <w:sz w:val="22"/>
          <w:szCs w:val="22"/>
          <w:lang w:bidi="ar-SA"/>
        </w:rPr>
        <w:t>pproach</w:t>
      </w:r>
      <w:r w:rsidRPr="00637B8E">
        <w:rPr>
          <w:rFonts w:ascii="Calibri" w:hAnsi="Calibri" w:cs="Calibri"/>
          <w:color w:val="000000"/>
          <w:sz w:val="22"/>
          <w:szCs w:val="22"/>
          <w:lang w:bidi="ar-SA"/>
        </w:rPr>
        <w:t xml:space="preserve"> combine</w:t>
      </w:r>
      <w:r w:rsidRPr="00637B8E">
        <w:rPr>
          <w:rFonts w:ascii="Calibri" w:hAnsi="Calibri" w:cs="Calibri"/>
          <w:color w:val="000000"/>
          <w:sz w:val="22"/>
          <w:szCs w:val="22"/>
          <w:lang w:bidi="ar-SA"/>
        </w:rPr>
        <w:t>d</w:t>
      </w:r>
      <w:r w:rsidRPr="00637B8E">
        <w:rPr>
          <w:rFonts w:ascii="Calibri" w:hAnsi="Calibri" w:cs="Calibri"/>
          <w:color w:val="000000"/>
          <w:sz w:val="22"/>
          <w:szCs w:val="22"/>
          <w:lang w:bidi="ar-SA"/>
        </w:rPr>
        <w:t xml:space="preserve"> </w:t>
      </w:r>
      <w:r w:rsidR="008620C6">
        <w:rPr>
          <w:rFonts w:ascii="Calibri" w:hAnsi="Calibri" w:cs="Calibri"/>
          <w:color w:val="000000"/>
          <w:sz w:val="22"/>
          <w:szCs w:val="22"/>
          <w:lang w:bidi="ar-SA"/>
        </w:rPr>
        <w:t xml:space="preserve">live and recorded </w:t>
      </w:r>
      <w:r w:rsidRPr="00637B8E">
        <w:rPr>
          <w:rFonts w:ascii="Calibri" w:hAnsi="Calibri" w:cs="Calibri"/>
          <w:color w:val="000000"/>
          <w:sz w:val="22"/>
          <w:szCs w:val="22"/>
          <w:lang w:bidi="ar-SA"/>
        </w:rPr>
        <w:t>presentations with hands-on practice sessions</w:t>
      </w:r>
      <w:r w:rsidRPr="00637B8E">
        <w:rPr>
          <w:rFonts w:ascii="Calibri" w:hAnsi="Calibri" w:cs="Calibri"/>
          <w:color w:val="000000"/>
          <w:sz w:val="22"/>
          <w:szCs w:val="22"/>
          <w:lang w:bidi="ar-SA"/>
        </w:rPr>
        <w:t>.</w:t>
      </w:r>
      <w:r w:rsidR="00637B8E" w:rsidRPr="00637B8E">
        <w:rPr>
          <w:rFonts w:ascii="Calibri" w:hAnsi="Calibri" w:cs="Calibri"/>
          <w:color w:val="000000"/>
          <w:sz w:val="22"/>
          <w:szCs w:val="22"/>
          <w:lang w:bidi="ar-SA"/>
        </w:rPr>
        <w:t xml:space="preserve">  </w:t>
      </w:r>
      <w:r w:rsidRPr="00D60103">
        <w:rPr>
          <w:rFonts w:ascii="Calibri" w:hAnsi="Calibri" w:cs="Calibri"/>
          <w:color w:val="000000"/>
          <w:sz w:val="22"/>
          <w:szCs w:val="22"/>
          <w:lang w:bidi="ar-SA"/>
        </w:rPr>
        <w:t xml:space="preserve">Participants </w:t>
      </w:r>
      <w:r w:rsidR="00637B8E" w:rsidRPr="00637B8E">
        <w:rPr>
          <w:rFonts w:ascii="Calibri" w:hAnsi="Calibri" w:cs="Calibri"/>
          <w:color w:val="000000"/>
          <w:sz w:val="22"/>
          <w:szCs w:val="22"/>
          <w:lang w:bidi="ar-SA"/>
        </w:rPr>
        <w:t>cam</w:t>
      </w:r>
      <w:r w:rsidRPr="00D60103">
        <w:rPr>
          <w:rFonts w:ascii="Calibri" w:hAnsi="Calibri" w:cs="Calibri"/>
          <w:color w:val="000000"/>
          <w:sz w:val="22"/>
          <w:szCs w:val="22"/>
          <w:lang w:bidi="ar-SA"/>
        </w:rPr>
        <w:t>e from academic, public</w:t>
      </w:r>
      <w:r w:rsidR="00637B8E" w:rsidRPr="00637B8E">
        <w:rPr>
          <w:rFonts w:ascii="Calibri" w:hAnsi="Calibri" w:cs="Calibri"/>
          <w:color w:val="000000"/>
          <w:sz w:val="22"/>
          <w:szCs w:val="22"/>
          <w:lang w:bidi="ar-SA"/>
        </w:rPr>
        <w:t>, and special</w:t>
      </w:r>
      <w:r w:rsidRPr="00D60103">
        <w:rPr>
          <w:rFonts w:ascii="Calibri" w:hAnsi="Calibri" w:cs="Calibri"/>
          <w:color w:val="000000"/>
          <w:sz w:val="22"/>
          <w:szCs w:val="22"/>
          <w:lang w:bidi="ar-SA"/>
        </w:rPr>
        <w:t xml:space="preserve"> libraries</w:t>
      </w:r>
      <w:r w:rsidR="00637B8E" w:rsidRPr="00637B8E">
        <w:rPr>
          <w:rFonts w:ascii="Calibri" w:hAnsi="Calibri" w:cs="Calibri"/>
          <w:color w:val="000000"/>
          <w:sz w:val="22"/>
          <w:szCs w:val="22"/>
          <w:lang w:bidi="ar-SA"/>
        </w:rPr>
        <w:t>.</w:t>
      </w:r>
    </w:p>
    <w:p w14:paraId="7BA1D112" w14:textId="39D6CD0A" w:rsidR="00D60103" w:rsidRDefault="008620C6" w:rsidP="00E06E7E">
      <w:pPr>
        <w:spacing w:before="240" w:after="120" w:line="240" w:lineRule="auto"/>
        <w:rPr>
          <w:rFonts w:ascii="Calibri" w:eastAsia="Times New Roman" w:hAnsi="Calibri" w:cs="Calibri"/>
          <w:color w:val="000000"/>
        </w:rPr>
      </w:pPr>
      <w:r>
        <w:rPr>
          <w:rFonts w:ascii="Calibri" w:eastAsia="Times New Roman" w:hAnsi="Calibri" w:cs="Calibri"/>
          <w:color w:val="000000"/>
        </w:rPr>
        <w:t>NARDAC held it</w:t>
      </w:r>
      <w:r w:rsidR="00FE2F54">
        <w:rPr>
          <w:rFonts w:ascii="Calibri" w:eastAsia="Times New Roman" w:hAnsi="Calibri" w:cs="Calibri"/>
          <w:color w:val="000000"/>
        </w:rPr>
        <w:t>s</w:t>
      </w:r>
      <w:r>
        <w:rPr>
          <w:rFonts w:ascii="Calibri" w:eastAsia="Times New Roman" w:hAnsi="Calibri" w:cs="Calibri"/>
          <w:color w:val="000000"/>
        </w:rPr>
        <w:t xml:space="preserve"> Fall Update Forum on November 14. It included an update on NARDAC activities from Clara Liao, presentations from the EURIG representative on RSC (</w:t>
      </w:r>
      <w:proofErr w:type="spellStart"/>
      <w:r>
        <w:rPr>
          <w:rFonts w:ascii="Calibri" w:eastAsia="Times New Roman" w:hAnsi="Calibri" w:cs="Calibri"/>
          <w:color w:val="000000"/>
        </w:rPr>
        <w:t>Ahava</w:t>
      </w:r>
      <w:proofErr w:type="spellEnd"/>
      <w:r>
        <w:rPr>
          <w:rFonts w:ascii="Calibri" w:eastAsia="Times New Roman" w:hAnsi="Calibri" w:cs="Calibri"/>
          <w:color w:val="000000"/>
        </w:rPr>
        <w:t xml:space="preserve"> Cohen) and from the ORDAC chair (</w:t>
      </w:r>
      <w:r w:rsidRPr="008620C6">
        <w:t>Anoushka McGuire</w:t>
      </w:r>
      <w:r w:rsidRPr="008620C6">
        <w:t>)</w:t>
      </w:r>
      <w:r>
        <w:t>, an overview of the RSC Action Plan (</w:t>
      </w:r>
      <w:r w:rsidR="001A1F3D">
        <w:t xml:space="preserve">RSC chair </w:t>
      </w:r>
      <w:r>
        <w:t xml:space="preserve">Kathy </w:t>
      </w:r>
      <w:proofErr w:type="spellStart"/>
      <w:r>
        <w:t>Glennan</w:t>
      </w:r>
      <w:proofErr w:type="spellEnd"/>
      <w:r>
        <w:t>)</w:t>
      </w:r>
      <w:r w:rsidR="001A1F3D">
        <w:t>, information on planning for the Community Resources part of the RDA Toolkit (James Hennelly), and an update on the PCC Official RDA test (Adam Baron).</w:t>
      </w:r>
    </w:p>
    <w:p w14:paraId="07FEF964" w14:textId="5561A6E0" w:rsidR="00AF2ECA" w:rsidRDefault="001A1F3D" w:rsidP="00E06E7E">
      <w:pPr>
        <w:spacing w:before="240" w:after="120" w:line="240" w:lineRule="auto"/>
        <w:rPr>
          <w:rFonts w:ascii="Calibri" w:eastAsia="Times New Roman" w:hAnsi="Calibri" w:cs="Calibri"/>
          <w:color w:val="000000"/>
        </w:rPr>
      </w:pPr>
      <w:r>
        <w:rPr>
          <w:rFonts w:ascii="Calibri" w:eastAsia="Times New Roman" w:hAnsi="Calibri" w:cs="Calibri"/>
          <w:color w:val="000000"/>
        </w:rPr>
        <w:t>The RSC forwarded feedback from Kate James to NARDAC about problems she noticed regarding instructions on compound surnames and base access points for person, and instructions in general on names of person. After discussing how best to proceed, NARDAC decided to ask if CC:DA was willing to have this referred to them. The chair of CC:DA agreed to ask CC:DA to take this on.  The project is going to involve reviewing RDA instructions for preferred name of person; surname; access point for person; authorized access point for person; variant access point for person; glossary definitions, and perhaps more.  Some of the content currently in Official RDA may need to be moved to the Community Resources section of the RDA Toolkit, as it relates more to a string encoding scheme.</w:t>
      </w:r>
    </w:p>
    <w:p w14:paraId="09983BDA" w14:textId="593E4DF6" w:rsidR="001A1F3D" w:rsidRDefault="001A1F3D" w:rsidP="00E06E7E">
      <w:pPr>
        <w:spacing w:before="240" w:after="120" w:line="240" w:lineRule="auto"/>
        <w:rPr>
          <w:rFonts w:ascii="Calibri" w:eastAsia="Times New Roman" w:hAnsi="Calibri" w:cs="Calibri"/>
          <w:color w:val="000000"/>
        </w:rPr>
      </w:pPr>
      <w:r>
        <w:rPr>
          <w:rFonts w:ascii="Calibri" w:eastAsia="Times New Roman" w:hAnsi="Calibri" w:cs="Calibri"/>
          <w:color w:val="000000"/>
        </w:rPr>
        <w:t>NARDAC received a request from ALA to turn the preconference and Core forum that we gave in June and October 2022 into a series of webinars.  These have been scheduled for March 14, 15, 28, and 30 of 2023, and will consist of four presentations</w:t>
      </w:r>
      <w:r w:rsidR="002259CD">
        <w:rPr>
          <w:rFonts w:ascii="Calibri" w:eastAsia="Times New Roman" w:hAnsi="Calibri" w:cs="Calibri"/>
          <w:color w:val="000000"/>
        </w:rPr>
        <w:t xml:space="preserve"> followed by Q&amp;A:</w:t>
      </w:r>
    </w:p>
    <w:p w14:paraId="766BB696" w14:textId="42891271" w:rsidR="002259CD" w:rsidRDefault="002259CD" w:rsidP="002259CD">
      <w:pPr>
        <w:spacing w:line="240" w:lineRule="auto"/>
        <w:rPr>
          <w:rFonts w:ascii="Calibri" w:hAnsi="Calibri" w:cs="Calibri"/>
          <w:b/>
          <w:bCs/>
          <w:color w:val="000000"/>
        </w:rPr>
      </w:pPr>
      <w:r>
        <w:rPr>
          <w:rFonts w:ascii="Calibri" w:hAnsi="Calibri" w:cs="Calibri"/>
          <w:color w:val="000000"/>
        </w:rPr>
        <w:t xml:space="preserve">March 14, 1-2 pm CST: </w:t>
      </w:r>
      <w:r>
        <w:rPr>
          <w:rFonts w:ascii="Calibri" w:hAnsi="Calibri" w:cs="Calibri"/>
          <w:color w:val="000000"/>
        </w:rPr>
        <w:t xml:space="preserve">Kathy </w:t>
      </w:r>
      <w:proofErr w:type="spellStart"/>
      <w:r>
        <w:rPr>
          <w:rFonts w:ascii="Calibri" w:hAnsi="Calibri" w:cs="Calibri"/>
          <w:color w:val="000000"/>
        </w:rPr>
        <w:t>Glennan</w:t>
      </w:r>
      <w:proofErr w:type="spellEnd"/>
      <w:r>
        <w:rPr>
          <w:rFonts w:ascii="Calibri" w:hAnsi="Calibri" w:cs="Calibri"/>
          <w:color w:val="000000"/>
        </w:rPr>
        <w:t xml:space="preserve">: </w:t>
      </w:r>
      <w:r>
        <w:rPr>
          <w:rFonts w:ascii="Calibri" w:hAnsi="Calibri" w:cs="Calibri"/>
          <w:b/>
          <w:bCs/>
          <w:color w:val="000000"/>
        </w:rPr>
        <w:t>Official RDA: A Standard for Our Changing Times</w:t>
      </w:r>
    </w:p>
    <w:p w14:paraId="1F955849" w14:textId="7FEDE343" w:rsidR="002259CD" w:rsidRDefault="002259CD" w:rsidP="002259CD">
      <w:pPr>
        <w:spacing w:line="240" w:lineRule="auto"/>
        <w:rPr>
          <w:rFonts w:ascii="Calibri" w:hAnsi="Calibri" w:cs="Calibri"/>
          <w:color w:val="000000"/>
        </w:rPr>
      </w:pPr>
      <w:r w:rsidRPr="002259CD">
        <w:rPr>
          <w:rFonts w:ascii="Calibri" w:hAnsi="Calibri" w:cs="Calibri"/>
          <w:color w:val="000000"/>
        </w:rPr>
        <w:t xml:space="preserve">March 15, 1-2 pm CST: </w:t>
      </w:r>
      <w:r>
        <w:rPr>
          <w:rFonts w:ascii="Calibri" w:hAnsi="Calibri" w:cs="Calibri"/>
          <w:color w:val="000000"/>
        </w:rPr>
        <w:t xml:space="preserve">Thomas </w:t>
      </w:r>
      <w:proofErr w:type="spellStart"/>
      <w:r>
        <w:rPr>
          <w:rFonts w:ascii="Calibri" w:hAnsi="Calibri" w:cs="Calibri"/>
          <w:color w:val="000000"/>
        </w:rPr>
        <w:t>Brenndorfer</w:t>
      </w:r>
      <w:proofErr w:type="spellEnd"/>
      <w:r>
        <w:rPr>
          <w:rFonts w:ascii="Calibri" w:hAnsi="Calibri" w:cs="Calibri"/>
          <w:color w:val="000000"/>
        </w:rPr>
        <w:t xml:space="preserve">: </w:t>
      </w:r>
      <w:r>
        <w:rPr>
          <w:rFonts w:ascii="Calibri" w:hAnsi="Calibri" w:cs="Calibri"/>
          <w:b/>
          <w:bCs/>
          <w:color w:val="000000"/>
        </w:rPr>
        <w:t>Title Proper in the Official RDA Toolkit</w:t>
      </w:r>
    </w:p>
    <w:p w14:paraId="2BDCECD6" w14:textId="15027453" w:rsidR="002259CD" w:rsidRDefault="002259CD" w:rsidP="002259CD">
      <w:pPr>
        <w:spacing w:line="240" w:lineRule="auto"/>
        <w:rPr>
          <w:rFonts w:ascii="Calibri" w:hAnsi="Calibri" w:cs="Calibri"/>
          <w:color w:val="000000"/>
        </w:rPr>
      </w:pPr>
      <w:r w:rsidRPr="002259CD">
        <w:rPr>
          <w:rFonts w:ascii="Calibri" w:hAnsi="Calibri" w:cs="Calibri"/>
          <w:color w:val="000000"/>
        </w:rPr>
        <w:t xml:space="preserve">March </w:t>
      </w:r>
      <w:r>
        <w:rPr>
          <w:rFonts w:ascii="Calibri" w:hAnsi="Calibri" w:cs="Calibri"/>
          <w:color w:val="000000"/>
        </w:rPr>
        <w:t>28</w:t>
      </w:r>
      <w:r w:rsidRPr="002259CD">
        <w:rPr>
          <w:rFonts w:ascii="Calibri" w:hAnsi="Calibri" w:cs="Calibri"/>
          <w:color w:val="000000"/>
        </w:rPr>
        <w:t xml:space="preserve">, 1-2 pm CST: </w:t>
      </w:r>
      <w:r>
        <w:rPr>
          <w:rFonts w:ascii="Calibri" w:hAnsi="Calibri" w:cs="Calibri"/>
          <w:color w:val="000000"/>
        </w:rPr>
        <w:t xml:space="preserve">Melanie </w:t>
      </w:r>
      <w:proofErr w:type="spellStart"/>
      <w:r>
        <w:rPr>
          <w:rFonts w:ascii="Calibri" w:hAnsi="Calibri" w:cs="Calibri"/>
          <w:color w:val="000000"/>
        </w:rPr>
        <w:t>Polut</w:t>
      </w:r>
      <w:r w:rsidR="00B562A1">
        <w:rPr>
          <w:rFonts w:ascii="Calibri" w:hAnsi="Calibri" w:cs="Calibri"/>
          <w:color w:val="000000"/>
        </w:rPr>
        <w:t>t</w:t>
      </w:r>
      <w:r>
        <w:rPr>
          <w:rFonts w:ascii="Calibri" w:hAnsi="Calibri" w:cs="Calibri"/>
          <w:color w:val="000000"/>
        </w:rPr>
        <w:t>a</w:t>
      </w:r>
      <w:proofErr w:type="spellEnd"/>
      <w:r>
        <w:rPr>
          <w:rFonts w:ascii="Calibri" w:hAnsi="Calibri" w:cs="Calibri"/>
          <w:color w:val="000000"/>
        </w:rPr>
        <w:t xml:space="preserve">: </w:t>
      </w:r>
      <w:r>
        <w:rPr>
          <w:rFonts w:ascii="Calibri" w:hAnsi="Calibri" w:cs="Calibri"/>
          <w:b/>
          <w:bCs/>
          <w:color w:val="000000"/>
        </w:rPr>
        <w:t xml:space="preserve">RDA, </w:t>
      </w:r>
      <w:r>
        <w:rPr>
          <w:rFonts w:ascii="Calibri" w:hAnsi="Calibri" w:cs="Calibri"/>
          <w:b/>
          <w:bCs/>
          <w:color w:val="000000"/>
        </w:rPr>
        <w:t>P</w:t>
      </w:r>
      <w:r>
        <w:rPr>
          <w:rFonts w:ascii="Calibri" w:hAnsi="Calibri" w:cs="Calibri"/>
          <w:b/>
          <w:bCs/>
          <w:color w:val="000000"/>
        </w:rPr>
        <w:t xml:space="preserve">olicy </w:t>
      </w:r>
      <w:r>
        <w:rPr>
          <w:rFonts w:ascii="Calibri" w:hAnsi="Calibri" w:cs="Calibri"/>
          <w:b/>
          <w:bCs/>
          <w:color w:val="000000"/>
        </w:rPr>
        <w:t>S</w:t>
      </w:r>
      <w:r>
        <w:rPr>
          <w:rFonts w:ascii="Calibri" w:hAnsi="Calibri" w:cs="Calibri"/>
          <w:b/>
          <w:bCs/>
          <w:color w:val="000000"/>
        </w:rPr>
        <w:t xml:space="preserve">tatements, and MGDs: </w:t>
      </w:r>
      <w:r>
        <w:rPr>
          <w:rFonts w:ascii="Calibri" w:hAnsi="Calibri" w:cs="Calibri"/>
          <w:b/>
          <w:bCs/>
          <w:color w:val="000000"/>
        </w:rPr>
        <w:t>H</w:t>
      </w:r>
      <w:r>
        <w:rPr>
          <w:rFonts w:ascii="Calibri" w:hAnsi="Calibri" w:cs="Calibri"/>
          <w:b/>
          <w:bCs/>
          <w:color w:val="000000"/>
        </w:rPr>
        <w:t xml:space="preserve">ow the </w:t>
      </w:r>
      <w:r>
        <w:rPr>
          <w:rFonts w:ascii="Calibri" w:hAnsi="Calibri" w:cs="Calibri"/>
          <w:b/>
          <w:bCs/>
          <w:color w:val="000000"/>
        </w:rPr>
        <w:t>D</w:t>
      </w:r>
      <w:r>
        <w:rPr>
          <w:rFonts w:ascii="Calibri" w:hAnsi="Calibri" w:cs="Calibri"/>
          <w:b/>
          <w:bCs/>
          <w:color w:val="000000"/>
        </w:rPr>
        <w:t xml:space="preserve">ocumentation </w:t>
      </w:r>
      <w:r>
        <w:rPr>
          <w:rFonts w:ascii="Calibri" w:hAnsi="Calibri" w:cs="Calibri"/>
          <w:b/>
          <w:bCs/>
          <w:color w:val="000000"/>
        </w:rPr>
        <w:t>W</w:t>
      </w:r>
      <w:r>
        <w:rPr>
          <w:rFonts w:ascii="Calibri" w:hAnsi="Calibri" w:cs="Calibri"/>
          <w:b/>
          <w:bCs/>
          <w:color w:val="000000"/>
        </w:rPr>
        <w:t xml:space="preserve">orks </w:t>
      </w:r>
      <w:r>
        <w:rPr>
          <w:rFonts w:ascii="Calibri" w:hAnsi="Calibri" w:cs="Calibri"/>
          <w:b/>
          <w:bCs/>
          <w:color w:val="000000"/>
        </w:rPr>
        <w:t>T</w:t>
      </w:r>
      <w:r>
        <w:rPr>
          <w:rFonts w:ascii="Calibri" w:hAnsi="Calibri" w:cs="Calibri"/>
          <w:b/>
          <w:bCs/>
          <w:color w:val="000000"/>
        </w:rPr>
        <w:t>ogether</w:t>
      </w:r>
    </w:p>
    <w:p w14:paraId="5576A81B" w14:textId="2CD6CEEE" w:rsidR="002259CD" w:rsidRDefault="002259CD" w:rsidP="002259CD">
      <w:pPr>
        <w:spacing w:line="240" w:lineRule="auto"/>
        <w:rPr>
          <w:rFonts w:ascii="Calibri" w:hAnsi="Calibri" w:cs="Calibri"/>
          <w:color w:val="000000"/>
        </w:rPr>
      </w:pPr>
      <w:r w:rsidRPr="002259CD">
        <w:rPr>
          <w:rFonts w:ascii="Calibri" w:hAnsi="Calibri" w:cs="Calibri"/>
          <w:color w:val="000000"/>
        </w:rPr>
        <w:t xml:space="preserve">March </w:t>
      </w:r>
      <w:r>
        <w:rPr>
          <w:rFonts w:ascii="Calibri" w:hAnsi="Calibri" w:cs="Calibri"/>
          <w:color w:val="000000"/>
        </w:rPr>
        <w:t>30</w:t>
      </w:r>
      <w:r w:rsidRPr="002259CD">
        <w:rPr>
          <w:rFonts w:ascii="Calibri" w:hAnsi="Calibri" w:cs="Calibri"/>
          <w:color w:val="000000"/>
        </w:rPr>
        <w:t xml:space="preserve">, 1-2 pm CST: </w:t>
      </w:r>
      <w:r>
        <w:rPr>
          <w:rFonts w:ascii="Calibri" w:hAnsi="Calibri" w:cs="Calibri"/>
          <w:color w:val="000000"/>
        </w:rPr>
        <w:t xml:space="preserve">Robert L. Maxwell: </w:t>
      </w:r>
      <w:r>
        <w:rPr>
          <w:rFonts w:ascii="Calibri" w:hAnsi="Calibri" w:cs="Calibri"/>
          <w:b/>
          <w:bCs/>
          <w:color w:val="000000"/>
        </w:rPr>
        <w:t>Describing a Person using Official RDA</w:t>
      </w:r>
    </w:p>
    <w:p w14:paraId="0FEF0BD6" w14:textId="2DCEC7FE" w:rsidR="00F77654" w:rsidRDefault="00F77654" w:rsidP="00F77654">
      <w:pPr>
        <w:spacing w:line="240" w:lineRule="auto"/>
        <w:rPr>
          <w:rFonts w:ascii="Times New Roman" w:eastAsia="Times New Roman" w:hAnsi="Times New Roman" w:cs="Times New Roman"/>
          <w:sz w:val="24"/>
          <w:szCs w:val="24"/>
        </w:rPr>
      </w:pPr>
    </w:p>
    <w:p w14:paraId="70DB2813" w14:textId="42B04A3B" w:rsidR="002259CD" w:rsidRPr="002259CD" w:rsidRDefault="002259CD" w:rsidP="00F77654">
      <w:pPr>
        <w:spacing w:line="240" w:lineRule="auto"/>
        <w:rPr>
          <w:rFonts w:eastAsia="Times New Roman" w:cstheme="minorHAnsi"/>
        </w:rPr>
      </w:pPr>
      <w:r>
        <w:rPr>
          <w:rFonts w:eastAsia="Times New Roman" w:cstheme="minorHAnsi"/>
        </w:rPr>
        <w:t>NARDAC has begun planning for its 2023 Spring Update Forum, and for a preconference to be held at ALA Annual 2023 in Chicago.</w:t>
      </w:r>
    </w:p>
    <w:p w14:paraId="17106A1B" w14:textId="65D169A5" w:rsidR="002259CD" w:rsidRPr="00F77654" w:rsidRDefault="002259CD" w:rsidP="00F77654">
      <w:pPr>
        <w:spacing w:line="240" w:lineRule="auto"/>
        <w:rPr>
          <w:rFonts w:ascii="Times New Roman" w:eastAsia="Times New Roman" w:hAnsi="Times New Roman" w:cs="Times New Roman"/>
          <w:sz w:val="24"/>
          <w:szCs w:val="24"/>
        </w:rPr>
      </w:pPr>
    </w:p>
    <w:p w14:paraId="0E6DC1DC" w14:textId="1D335CE4" w:rsidR="00D0206B" w:rsidRDefault="00D0206B" w:rsidP="00F77654">
      <w:pPr>
        <w:spacing w:before="120" w:after="120" w:line="240" w:lineRule="auto"/>
        <w:rPr>
          <w:rFonts w:ascii="Calibri" w:eastAsia="Times New Roman" w:hAnsi="Calibri" w:cs="Calibri"/>
          <w:color w:val="000000"/>
        </w:rPr>
      </w:pPr>
      <w:r>
        <w:rPr>
          <w:rFonts w:ascii="Calibri" w:eastAsia="Times New Roman" w:hAnsi="Calibri" w:cs="Calibri"/>
          <w:b/>
          <w:bCs/>
          <w:color w:val="000000"/>
        </w:rPr>
        <w:lastRenderedPageBreak/>
        <w:t>RDA Steering Committee</w:t>
      </w:r>
      <w:r w:rsidR="009F21F9">
        <w:rPr>
          <w:rFonts w:ascii="Calibri" w:eastAsia="Times New Roman" w:hAnsi="Calibri" w:cs="Calibri"/>
          <w:b/>
          <w:bCs/>
          <w:color w:val="000000"/>
        </w:rPr>
        <w:t xml:space="preserve"> (RSC)</w:t>
      </w:r>
    </w:p>
    <w:p w14:paraId="1314E237" w14:textId="25E86170" w:rsidR="00D0206B" w:rsidRDefault="001D3B9A" w:rsidP="00F77654">
      <w:pPr>
        <w:spacing w:before="120" w:after="120" w:line="240" w:lineRule="auto"/>
        <w:rPr>
          <w:rFonts w:ascii="Calibri" w:eastAsia="Times New Roman" w:hAnsi="Calibri" w:cs="Calibri"/>
          <w:color w:val="000000"/>
        </w:rPr>
      </w:pPr>
      <w:r>
        <w:rPr>
          <w:rFonts w:ascii="Calibri" w:eastAsia="Times New Roman" w:hAnsi="Calibri" w:cs="Calibri"/>
          <w:color w:val="000000"/>
        </w:rPr>
        <w:t xml:space="preserve">The RDA Steering Committee membership </w:t>
      </w:r>
      <w:r w:rsidR="00DC550A">
        <w:rPr>
          <w:rFonts w:ascii="Calibri" w:eastAsia="Times New Roman" w:hAnsi="Calibri" w:cs="Calibri"/>
          <w:color w:val="000000"/>
        </w:rPr>
        <w:t xml:space="preserve">is </w:t>
      </w:r>
      <w:r w:rsidR="00E570F1">
        <w:rPr>
          <w:rFonts w:ascii="Calibri" w:eastAsia="Times New Roman" w:hAnsi="Calibri" w:cs="Calibri"/>
          <w:color w:val="000000"/>
        </w:rPr>
        <w:t>currently</w:t>
      </w:r>
      <w:r>
        <w:rPr>
          <w:rFonts w:ascii="Calibri" w:eastAsia="Times New Roman" w:hAnsi="Calibri" w:cs="Calibri"/>
          <w:color w:val="000000"/>
        </w:rPr>
        <w:t>:</w:t>
      </w:r>
    </w:p>
    <w:p w14:paraId="41617156" w14:textId="35E8BD7E" w:rsidR="001D3B9A" w:rsidRDefault="001D3B9A" w:rsidP="00F77654">
      <w:pPr>
        <w:spacing w:before="120" w:after="120" w:line="240" w:lineRule="auto"/>
        <w:rPr>
          <w:rFonts w:ascii="Calibri" w:eastAsia="Times New Roman" w:hAnsi="Calibri" w:cs="Calibri"/>
          <w:color w:val="000000"/>
        </w:rPr>
      </w:pPr>
      <w:r>
        <w:rPr>
          <w:rFonts w:ascii="Calibri" w:eastAsia="Times New Roman" w:hAnsi="Calibri" w:cs="Calibri"/>
          <w:color w:val="000000"/>
        </w:rPr>
        <w:t>Regional Representatives:</w:t>
      </w:r>
    </w:p>
    <w:p w14:paraId="3CBA6570" w14:textId="2A2DF609"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Europe: Ahava Cohen, National Library of Israel</w:t>
      </w:r>
    </w:p>
    <w:p w14:paraId="40448712" w14:textId="5E69A128"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North America: Robert Maxwell, Brigham Young University</w:t>
      </w:r>
    </w:p>
    <w:p w14:paraId="155865DC" w14:textId="10BB1D8F"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Oceania: Melissa Parent, State Library of Victoria</w:t>
      </w:r>
    </w:p>
    <w:p w14:paraId="7569AD7E" w14:textId="765C0E83" w:rsidR="001D3B9A" w:rsidRDefault="001D3B9A" w:rsidP="001D3B9A">
      <w:pPr>
        <w:spacing w:before="120" w:after="120" w:line="240" w:lineRule="auto"/>
        <w:rPr>
          <w:rFonts w:ascii="Calibri" w:eastAsia="Times New Roman" w:hAnsi="Calibri" w:cs="Calibri"/>
          <w:color w:val="000000"/>
        </w:rPr>
      </w:pPr>
      <w:r>
        <w:rPr>
          <w:rFonts w:ascii="Calibri" w:eastAsia="Times New Roman" w:hAnsi="Calibri" w:cs="Calibri"/>
          <w:color w:val="000000"/>
        </w:rPr>
        <w:t>Position holders:</w:t>
      </w:r>
    </w:p>
    <w:p w14:paraId="22229028" w14:textId="77777777" w:rsidR="00BF5E1B"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RSC Chair: </w:t>
      </w:r>
      <w:r w:rsidR="00BF5E1B">
        <w:rPr>
          <w:rFonts w:ascii="Calibri" w:eastAsia="Times New Roman" w:hAnsi="Calibri" w:cs="Calibri"/>
          <w:color w:val="000000"/>
        </w:rPr>
        <w:t xml:space="preserve">Renate Behrens, Deutsche </w:t>
      </w:r>
      <w:proofErr w:type="spellStart"/>
      <w:r w:rsidR="00BF5E1B">
        <w:rPr>
          <w:rFonts w:ascii="Calibri" w:eastAsia="Times New Roman" w:hAnsi="Calibri" w:cs="Calibri"/>
          <w:color w:val="000000"/>
        </w:rPr>
        <w:t>Nationalbibliothek</w:t>
      </w:r>
      <w:proofErr w:type="spellEnd"/>
      <w:r w:rsidR="00BF5E1B">
        <w:rPr>
          <w:rFonts w:ascii="Calibri" w:eastAsia="Times New Roman" w:hAnsi="Calibri" w:cs="Calibri"/>
          <w:color w:val="000000"/>
        </w:rPr>
        <w:t xml:space="preserve"> (will become chair in January 2023)</w:t>
      </w:r>
    </w:p>
    <w:p w14:paraId="44A5BE03" w14:textId="27359707" w:rsidR="001D3B9A" w:rsidRDefault="00BF5E1B"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RSC Past Chair: </w:t>
      </w:r>
      <w:r w:rsidR="001D3B9A">
        <w:rPr>
          <w:rFonts w:ascii="Calibri" w:eastAsia="Times New Roman" w:hAnsi="Calibri" w:cs="Calibri"/>
          <w:color w:val="000000"/>
        </w:rPr>
        <w:t>Kathy Glennan, University of Maryland</w:t>
      </w:r>
    </w:p>
    <w:p w14:paraId="77CE1EFA" w14:textId="45EF4D33"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RSC Secretary: </w:t>
      </w:r>
      <w:r w:rsidR="00BF5E1B">
        <w:rPr>
          <w:rFonts w:ascii="Calibri" w:eastAsia="Times New Roman" w:hAnsi="Calibri" w:cs="Calibri"/>
          <w:color w:val="000000"/>
        </w:rPr>
        <w:t>Anne Welsh</w:t>
      </w:r>
    </w:p>
    <w:p w14:paraId="4CA1B454" w14:textId="7052FE26"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RDA Examples Editor: Honor Moody, Harvard University</w:t>
      </w:r>
    </w:p>
    <w:p w14:paraId="3AECF696" w14:textId="434A5C79"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Technical Team Liaison Officer: Damian Iseminger, Library of Congress</w:t>
      </w:r>
    </w:p>
    <w:p w14:paraId="16CA57B0" w14:textId="1D7C282C" w:rsidR="001D3B9A" w:rsidRDefault="001D3B9A" w:rsidP="001D3B9A">
      <w:pPr>
        <w:spacing w:before="120" w:after="120" w:line="240" w:lineRule="auto"/>
        <w:ind w:left="720"/>
      </w:pPr>
      <w:r>
        <w:rPr>
          <w:rFonts w:ascii="Calibri" w:eastAsia="Times New Roman" w:hAnsi="Calibri" w:cs="Calibri"/>
          <w:color w:val="000000"/>
        </w:rPr>
        <w:t xml:space="preserve">Transitions Team Liaison Officer: </w:t>
      </w:r>
      <w:proofErr w:type="spellStart"/>
      <w:r w:rsidR="00BF5E1B" w:rsidRPr="00BF5E1B">
        <w:rPr>
          <w:rFonts w:ascii="Calibri" w:eastAsia="Times New Roman" w:hAnsi="Calibri" w:cs="Calibri"/>
          <w:color w:val="000000"/>
        </w:rPr>
        <w:t>Szabolcs</w:t>
      </w:r>
      <w:proofErr w:type="spellEnd"/>
      <w:r w:rsidR="00BF5E1B" w:rsidRPr="00BF5E1B">
        <w:rPr>
          <w:rFonts w:ascii="Calibri" w:eastAsia="Times New Roman" w:hAnsi="Calibri" w:cs="Calibri"/>
          <w:color w:val="000000"/>
        </w:rPr>
        <w:t xml:space="preserve"> </w:t>
      </w:r>
      <w:proofErr w:type="spellStart"/>
      <w:r w:rsidR="00BF5E1B" w:rsidRPr="00BF5E1B">
        <w:rPr>
          <w:rFonts w:ascii="Calibri" w:eastAsia="Times New Roman" w:hAnsi="Calibri" w:cs="Calibri"/>
          <w:color w:val="000000"/>
        </w:rPr>
        <w:t>Dancs</w:t>
      </w:r>
      <w:proofErr w:type="spellEnd"/>
      <w:r w:rsidR="00BF5E1B">
        <w:rPr>
          <w:rFonts w:ascii="Calibri" w:eastAsia="Times New Roman" w:hAnsi="Calibri" w:cs="Calibri"/>
          <w:color w:val="000000"/>
        </w:rPr>
        <w:t xml:space="preserve">, </w:t>
      </w:r>
      <w:r w:rsidR="00BF5E1B" w:rsidRPr="00BF5E1B">
        <w:rPr>
          <w:rFonts w:ascii="Calibri" w:eastAsia="Times New Roman" w:hAnsi="Calibri" w:cs="Calibri"/>
          <w:color w:val="000000"/>
        </w:rPr>
        <w:t xml:space="preserve">National </w:t>
      </w:r>
      <w:proofErr w:type="spellStart"/>
      <w:r w:rsidR="00BF5E1B" w:rsidRPr="00BF5E1B">
        <w:rPr>
          <w:rFonts w:ascii="Calibri" w:eastAsia="Times New Roman" w:hAnsi="Calibri" w:cs="Calibri"/>
          <w:color w:val="000000"/>
        </w:rPr>
        <w:t>Széchényi</w:t>
      </w:r>
      <w:proofErr w:type="spellEnd"/>
      <w:r w:rsidR="00BF5E1B" w:rsidRPr="00BF5E1B">
        <w:rPr>
          <w:rFonts w:ascii="Calibri" w:eastAsia="Times New Roman" w:hAnsi="Calibri" w:cs="Calibri"/>
          <w:color w:val="000000"/>
        </w:rPr>
        <w:t xml:space="preserve"> Library</w:t>
      </w:r>
      <w:r w:rsidR="00BF5E1B">
        <w:rPr>
          <w:rFonts w:ascii="Calibri" w:eastAsia="Times New Roman" w:hAnsi="Calibri" w:cs="Calibri"/>
          <w:color w:val="000000"/>
        </w:rPr>
        <w:t xml:space="preserve">  (Hungary)</w:t>
      </w:r>
    </w:p>
    <w:p w14:paraId="39F2E9A9" w14:textId="032B0788" w:rsidR="001D3B9A" w:rsidRDefault="001D3B9A" w:rsidP="001D3B9A">
      <w:pPr>
        <w:spacing w:before="120" w:after="120" w:line="240" w:lineRule="auto"/>
        <w:ind w:left="720"/>
      </w:pPr>
      <w:r>
        <w:t>Wider Community Engagement Officer: Charlene Chou, New York University</w:t>
      </w:r>
    </w:p>
    <w:p w14:paraId="24CC9791" w14:textId="24E3A75A" w:rsidR="001D3B9A" w:rsidRDefault="001D3B9A" w:rsidP="001D3B9A">
      <w:pPr>
        <w:spacing w:before="120" w:after="120" w:line="240" w:lineRule="auto"/>
        <w:ind w:left="720"/>
      </w:pPr>
      <w:r>
        <w:t>Education and Orientation Officer: Elisa Sze, University of Toronto</w:t>
      </w:r>
    </w:p>
    <w:p w14:paraId="4C97DBC5" w14:textId="68EE986C" w:rsidR="001D3B9A" w:rsidRDefault="001D3B9A" w:rsidP="001D3B9A">
      <w:pPr>
        <w:spacing w:before="120" w:after="120" w:line="240" w:lineRule="auto"/>
      </w:pPr>
      <w:r>
        <w:t>Ex officio members:</w:t>
      </w:r>
    </w:p>
    <w:p w14:paraId="245A4FD6" w14:textId="12CC1EBC" w:rsidR="001D3B9A" w:rsidRDefault="001D3B9A" w:rsidP="001D3B9A">
      <w:pPr>
        <w:spacing w:before="120" w:after="120" w:line="240" w:lineRule="auto"/>
        <w:ind w:left="720"/>
      </w:pPr>
      <w:r>
        <w:t>RDA Board Chair: John Trevor-Allen</w:t>
      </w:r>
    </w:p>
    <w:p w14:paraId="3BC3D86E" w14:textId="0E52E769" w:rsidR="001D3B9A" w:rsidRDefault="00ED4DEC" w:rsidP="001D3B9A">
      <w:pPr>
        <w:spacing w:before="120" w:after="120" w:line="240" w:lineRule="auto"/>
        <w:ind w:left="720"/>
      </w:pPr>
      <w:r>
        <w:t>Director, ALA Digital Reference: James Hennelly</w:t>
      </w:r>
    </w:p>
    <w:p w14:paraId="1D8453E1" w14:textId="7892A312" w:rsidR="0044574E" w:rsidRDefault="0044574E" w:rsidP="0044574E">
      <w:pPr>
        <w:spacing w:before="120" w:after="120" w:line="240" w:lineRule="auto"/>
      </w:pPr>
    </w:p>
    <w:p w14:paraId="2C86DC8E" w14:textId="0CB346FB" w:rsidR="0044574E" w:rsidRDefault="0044574E" w:rsidP="0044574E">
      <w:pPr>
        <w:spacing w:before="120" w:after="120" w:line="240" w:lineRule="auto"/>
      </w:pPr>
      <w:r>
        <w:rPr>
          <w:b/>
          <w:bCs/>
        </w:rPr>
        <w:t>Activities</w:t>
      </w:r>
    </w:p>
    <w:p w14:paraId="2102082D" w14:textId="1C6E47C4" w:rsidR="001D3B9A" w:rsidRDefault="009F21F9" w:rsidP="009F21F9">
      <w:r w:rsidRPr="009F21F9">
        <w:t xml:space="preserve">The </w:t>
      </w:r>
      <w:r w:rsidR="0056074C">
        <w:t xml:space="preserve">RSC </w:t>
      </w:r>
      <w:r>
        <w:t xml:space="preserve">held </w:t>
      </w:r>
      <w:r w:rsidR="00BF5E1B">
        <w:t>asynchronous meetings in July and October</w:t>
      </w:r>
      <w:r w:rsidR="003B5888">
        <w:t>.</w:t>
      </w:r>
    </w:p>
    <w:p w14:paraId="1821464E" w14:textId="4F92CD3E" w:rsidR="00FA4109" w:rsidRDefault="00FA4109" w:rsidP="009F21F9"/>
    <w:p w14:paraId="4DD8921F" w14:textId="783547CA" w:rsidR="00FA4109" w:rsidRDefault="00FA4109" w:rsidP="009F21F9">
      <w:r>
        <w:t xml:space="preserve">The </w:t>
      </w:r>
      <w:r w:rsidR="00BF5E1B">
        <w:t>July</w:t>
      </w:r>
      <w:r>
        <w:t xml:space="preserve"> meeting included: </w:t>
      </w:r>
    </w:p>
    <w:p w14:paraId="0D177150" w14:textId="77777777" w:rsidR="00BF5E1B" w:rsidRPr="00115031" w:rsidRDefault="00BF5E1B" w:rsidP="00BF5E1B">
      <w:pPr>
        <w:pStyle w:val="ListParagraph"/>
        <w:numPr>
          <w:ilvl w:val="0"/>
          <w:numId w:val="11"/>
        </w:numPr>
        <w:rPr>
          <w:rStyle w:val="markedcontent"/>
          <w:rFonts w:cstheme="minorHAnsi"/>
        </w:rPr>
      </w:pPr>
      <w:r w:rsidRPr="00115031">
        <w:rPr>
          <w:rStyle w:val="markedcontent"/>
          <w:rFonts w:cstheme="minorHAnsi"/>
        </w:rPr>
        <w:t>Two proposals (amended and approved) including public discussion on one Zoom call</w:t>
      </w:r>
    </w:p>
    <w:p w14:paraId="0E23956C" w14:textId="77777777" w:rsidR="00BF5E1B" w:rsidRPr="00115031" w:rsidRDefault="00BF5E1B" w:rsidP="00BF5E1B">
      <w:pPr>
        <w:pStyle w:val="ListParagraph"/>
        <w:numPr>
          <w:ilvl w:val="0"/>
          <w:numId w:val="11"/>
        </w:numPr>
        <w:rPr>
          <w:rStyle w:val="markedcontent"/>
          <w:rFonts w:cstheme="minorHAnsi"/>
        </w:rPr>
      </w:pPr>
      <w:r w:rsidRPr="00115031">
        <w:rPr>
          <w:rStyle w:val="markedcontent"/>
          <w:rFonts w:cstheme="minorHAnsi"/>
        </w:rPr>
        <w:t>Community Resources progress (document provided by Jamie)</w:t>
      </w:r>
    </w:p>
    <w:p w14:paraId="217FEE81" w14:textId="77777777" w:rsidR="00BF5E1B" w:rsidRPr="00115031" w:rsidRDefault="00BF5E1B" w:rsidP="00BF5E1B">
      <w:pPr>
        <w:pStyle w:val="ListParagraph"/>
        <w:numPr>
          <w:ilvl w:val="0"/>
          <w:numId w:val="11"/>
        </w:numPr>
        <w:rPr>
          <w:rStyle w:val="markedcontent"/>
          <w:rFonts w:cstheme="minorHAnsi"/>
        </w:rPr>
      </w:pPr>
      <w:r w:rsidRPr="00115031">
        <w:rPr>
          <w:rStyle w:val="markedcontent"/>
          <w:rFonts w:cstheme="minorHAnsi"/>
        </w:rPr>
        <w:t>Application profiles progress (document and spreadsheet provided by Damian Iseminger)</w:t>
      </w:r>
    </w:p>
    <w:p w14:paraId="71E35C4B" w14:textId="4D0CD9A9" w:rsidR="00BF5E1B" w:rsidRDefault="00BF5E1B" w:rsidP="00BF5E1B">
      <w:pPr>
        <w:pStyle w:val="ListParagraph"/>
        <w:numPr>
          <w:ilvl w:val="0"/>
          <w:numId w:val="11"/>
        </w:numPr>
        <w:rPr>
          <w:rStyle w:val="markedcontent"/>
          <w:rFonts w:cstheme="minorHAnsi"/>
        </w:rPr>
      </w:pPr>
      <w:r w:rsidRPr="00115031">
        <w:rPr>
          <w:rStyle w:val="markedcontent"/>
          <w:rFonts w:cstheme="minorHAnsi"/>
        </w:rPr>
        <w:t>Reports from four Working Groups</w:t>
      </w:r>
    </w:p>
    <w:p w14:paraId="01070E27" w14:textId="77777777" w:rsidR="00EA1752" w:rsidRPr="00115031" w:rsidRDefault="00EA1752" w:rsidP="00EA1752">
      <w:pPr>
        <w:pStyle w:val="ListParagraph"/>
        <w:rPr>
          <w:rStyle w:val="markedcontent"/>
          <w:rFonts w:cstheme="minorHAnsi"/>
        </w:rPr>
      </w:pPr>
    </w:p>
    <w:p w14:paraId="186DCE6B" w14:textId="3495A74D" w:rsidR="005D2DC1" w:rsidRDefault="005D2DC1" w:rsidP="009F21F9">
      <w:r>
        <w:t xml:space="preserve">The </w:t>
      </w:r>
      <w:r w:rsidR="00BF5E1B">
        <w:t>October</w:t>
      </w:r>
      <w:r>
        <w:t xml:space="preserve"> meeting included:</w:t>
      </w:r>
    </w:p>
    <w:p w14:paraId="47CC030D" w14:textId="77777777" w:rsidR="00BF5E1B" w:rsidRDefault="005D2DC1" w:rsidP="00380EB9">
      <w:pPr>
        <w:pStyle w:val="ListParagraph"/>
        <w:numPr>
          <w:ilvl w:val="0"/>
          <w:numId w:val="8"/>
        </w:numPr>
      </w:pPr>
      <w:r>
        <w:t xml:space="preserve">Discussion and approval of the </w:t>
      </w:r>
      <w:r w:rsidR="00BF5E1B">
        <w:t>three</w:t>
      </w:r>
      <w:r>
        <w:t xml:space="preserve"> RDA revision proposals</w:t>
      </w:r>
    </w:p>
    <w:p w14:paraId="1334F811" w14:textId="77777777" w:rsidR="00115031" w:rsidRPr="00115031" w:rsidRDefault="00BF5E1B" w:rsidP="00BF5E1B">
      <w:pPr>
        <w:pStyle w:val="ListParagraph"/>
        <w:numPr>
          <w:ilvl w:val="1"/>
          <w:numId w:val="8"/>
        </w:numPr>
        <w:rPr>
          <w:rFonts w:cstheme="minorHAnsi"/>
        </w:rPr>
      </w:pPr>
      <w:r w:rsidRPr="00115031">
        <w:rPr>
          <w:rStyle w:val="markedcontent"/>
          <w:rFonts w:cstheme="minorHAnsi"/>
        </w:rPr>
        <w:t>RSC/</w:t>
      </w:r>
      <w:proofErr w:type="spellStart"/>
      <w:r w:rsidRPr="00115031">
        <w:rPr>
          <w:rStyle w:val="markedcontent"/>
          <w:rFonts w:cstheme="minorHAnsi"/>
        </w:rPr>
        <w:t>RSCSecretary</w:t>
      </w:r>
      <w:proofErr w:type="spellEnd"/>
      <w:r w:rsidRPr="00115031">
        <w:rPr>
          <w:rStyle w:val="markedcontent"/>
          <w:rFonts w:cstheme="minorHAnsi"/>
        </w:rPr>
        <w:t>/2022/2 – Proposal to correct the terms “multipart monograph” and “serial”</w:t>
      </w:r>
      <w:r w:rsidR="00115031" w:rsidRPr="00115031">
        <w:rPr>
          <w:rStyle w:val="markedcontent"/>
          <w:rFonts w:cstheme="minorHAnsi"/>
        </w:rPr>
        <w:t>. T</w:t>
      </w:r>
      <w:r w:rsidRPr="00115031">
        <w:rPr>
          <w:rStyle w:val="markedcontent"/>
          <w:rFonts w:cstheme="minorHAnsi"/>
        </w:rPr>
        <w:t>he proposal was</w:t>
      </w:r>
      <w:r w:rsidR="00115031" w:rsidRPr="00115031">
        <w:rPr>
          <w:rStyle w:val="markedcontent"/>
          <w:rFonts w:cstheme="minorHAnsi"/>
        </w:rPr>
        <w:t xml:space="preserve"> </w:t>
      </w:r>
      <w:r w:rsidRPr="00115031">
        <w:rPr>
          <w:rStyle w:val="markedcontent"/>
          <w:rFonts w:cstheme="minorHAnsi"/>
        </w:rPr>
        <w:t>rejected, but parts of it may come back for consideration in a different form.</w:t>
      </w:r>
    </w:p>
    <w:p w14:paraId="19A033FD" w14:textId="77777777" w:rsidR="00115031" w:rsidRPr="00115031" w:rsidRDefault="00BF5E1B" w:rsidP="00BF5E1B">
      <w:pPr>
        <w:pStyle w:val="ListParagraph"/>
        <w:numPr>
          <w:ilvl w:val="1"/>
          <w:numId w:val="8"/>
        </w:numPr>
        <w:rPr>
          <w:rFonts w:cstheme="minorHAnsi"/>
        </w:rPr>
      </w:pPr>
      <w:r w:rsidRPr="00115031">
        <w:rPr>
          <w:rStyle w:val="markedcontent"/>
          <w:rFonts w:cstheme="minorHAnsi"/>
        </w:rPr>
        <w:t>RSC/</w:t>
      </w:r>
      <w:proofErr w:type="spellStart"/>
      <w:r w:rsidRPr="00115031">
        <w:rPr>
          <w:rStyle w:val="markedcontent"/>
          <w:rFonts w:cstheme="minorHAnsi"/>
        </w:rPr>
        <w:t>RSCSecretary</w:t>
      </w:r>
      <w:proofErr w:type="spellEnd"/>
      <w:r w:rsidRPr="00115031">
        <w:rPr>
          <w:rStyle w:val="markedcontent"/>
          <w:rFonts w:cstheme="minorHAnsi"/>
        </w:rPr>
        <w:t>/2022/3/rev – Revised version of Proposal to adjust instructions in</w:t>
      </w:r>
      <w:r w:rsidR="00115031" w:rsidRPr="00115031">
        <w:rPr>
          <w:rStyle w:val="markedcontent"/>
          <w:rFonts w:cstheme="minorHAnsi"/>
        </w:rPr>
        <w:t xml:space="preserve"> </w:t>
      </w:r>
      <w:r w:rsidRPr="00115031">
        <w:rPr>
          <w:rStyle w:val="markedcontent"/>
          <w:rFonts w:cstheme="minorHAnsi"/>
        </w:rPr>
        <w:t>four “restriction on” elements in Manifestation and Item</w:t>
      </w:r>
      <w:r w:rsidR="00115031" w:rsidRPr="00115031">
        <w:rPr>
          <w:rStyle w:val="markedcontent"/>
          <w:rFonts w:cstheme="minorHAnsi"/>
        </w:rPr>
        <w:t xml:space="preserve">. </w:t>
      </w:r>
      <w:r w:rsidRPr="00115031">
        <w:rPr>
          <w:rStyle w:val="markedcontent"/>
          <w:rFonts w:cstheme="minorHAnsi"/>
        </w:rPr>
        <w:t>Approved.</w:t>
      </w:r>
    </w:p>
    <w:p w14:paraId="792C33F9" w14:textId="38FD8C51" w:rsidR="00BF5E1B" w:rsidRDefault="00BF5E1B" w:rsidP="00115031">
      <w:pPr>
        <w:pStyle w:val="ListParagraph"/>
        <w:numPr>
          <w:ilvl w:val="1"/>
          <w:numId w:val="8"/>
        </w:numPr>
      </w:pPr>
      <w:r w:rsidRPr="00115031">
        <w:rPr>
          <w:rStyle w:val="markedcontent"/>
          <w:rFonts w:cstheme="minorHAnsi"/>
        </w:rPr>
        <w:t>RSC/</w:t>
      </w:r>
      <w:proofErr w:type="spellStart"/>
      <w:r w:rsidRPr="00115031">
        <w:rPr>
          <w:rStyle w:val="markedcontent"/>
          <w:rFonts w:cstheme="minorHAnsi"/>
        </w:rPr>
        <w:t>RSCSecretary</w:t>
      </w:r>
      <w:proofErr w:type="spellEnd"/>
      <w:r w:rsidRPr="00115031">
        <w:rPr>
          <w:rStyle w:val="markedcontent"/>
          <w:rFonts w:cstheme="minorHAnsi"/>
        </w:rPr>
        <w:t>/2022/4/rev – Revised version of Proposal to amend and clarify</w:t>
      </w:r>
      <w:r w:rsidR="00115031" w:rsidRPr="00115031">
        <w:rPr>
          <w:rStyle w:val="markedcontent"/>
          <w:rFonts w:cstheme="minorHAnsi"/>
        </w:rPr>
        <w:t xml:space="preserve"> </w:t>
      </w:r>
      <w:r w:rsidRPr="00115031">
        <w:rPr>
          <w:rStyle w:val="markedcontent"/>
          <w:rFonts w:cstheme="minorHAnsi"/>
        </w:rPr>
        <w:t>instructions in Manifestation “place of” elements</w:t>
      </w:r>
      <w:r w:rsidR="00115031" w:rsidRPr="00115031">
        <w:rPr>
          <w:rStyle w:val="markedcontent"/>
          <w:rFonts w:cstheme="minorHAnsi"/>
        </w:rPr>
        <w:t xml:space="preserve">. </w:t>
      </w:r>
      <w:r w:rsidRPr="00115031">
        <w:rPr>
          <w:rStyle w:val="markedcontent"/>
          <w:rFonts w:cstheme="minorHAnsi"/>
        </w:rPr>
        <w:t>Approved with amendments</w:t>
      </w:r>
      <w:r w:rsidRPr="00BF5E1B">
        <w:rPr>
          <w:rStyle w:val="markedcontent"/>
          <w:rFonts w:ascii="Arial" w:hAnsi="Arial" w:cs="Arial"/>
        </w:rPr>
        <w:t>.</w:t>
      </w:r>
      <w:r w:rsidR="005D2DC1">
        <w:t xml:space="preserve"> </w:t>
      </w:r>
    </w:p>
    <w:p w14:paraId="6BFC678C" w14:textId="77777777" w:rsidR="00115031" w:rsidRPr="00115031" w:rsidRDefault="00115031" w:rsidP="00115031">
      <w:pPr>
        <w:pStyle w:val="ListParagraph"/>
        <w:numPr>
          <w:ilvl w:val="0"/>
          <w:numId w:val="8"/>
        </w:numPr>
        <w:rPr>
          <w:rStyle w:val="markedcontent"/>
          <w:rFonts w:cstheme="minorHAnsi"/>
        </w:rPr>
      </w:pPr>
      <w:r w:rsidRPr="00115031">
        <w:rPr>
          <w:rStyle w:val="markedcontent"/>
          <w:rFonts w:cstheme="minorHAnsi"/>
        </w:rPr>
        <w:lastRenderedPageBreak/>
        <w:t xml:space="preserve">Application profiles further developments – presentation from the Deutsche </w:t>
      </w:r>
      <w:proofErr w:type="spellStart"/>
      <w:r w:rsidRPr="00115031">
        <w:rPr>
          <w:rStyle w:val="markedcontent"/>
          <w:rFonts w:cstheme="minorHAnsi"/>
        </w:rPr>
        <w:t>Nationalbibliothek</w:t>
      </w:r>
      <w:proofErr w:type="spellEnd"/>
      <w:r w:rsidRPr="00115031">
        <w:rPr>
          <w:rStyle w:val="markedcontent"/>
          <w:rFonts w:cstheme="minorHAnsi"/>
        </w:rPr>
        <w:t xml:space="preserve"> (Mathias </w:t>
      </w:r>
      <w:proofErr w:type="spellStart"/>
      <w:r w:rsidRPr="00115031">
        <w:rPr>
          <w:rStyle w:val="markedcontent"/>
          <w:rFonts w:cstheme="minorHAnsi"/>
        </w:rPr>
        <w:t>Manecke</w:t>
      </w:r>
      <w:proofErr w:type="spellEnd"/>
      <w:r w:rsidRPr="00115031">
        <w:rPr>
          <w:rStyle w:val="markedcontent"/>
          <w:rFonts w:cstheme="minorHAnsi"/>
        </w:rPr>
        <w:t xml:space="preserve"> and Renate Behrens) on the further development of the DACH </w:t>
      </w:r>
      <w:proofErr w:type="spellStart"/>
      <w:r w:rsidRPr="00115031">
        <w:rPr>
          <w:rStyle w:val="markedcontent"/>
          <w:rFonts w:cstheme="minorHAnsi"/>
        </w:rPr>
        <w:t>applicationprofiles</w:t>
      </w:r>
      <w:proofErr w:type="spellEnd"/>
      <w:r w:rsidRPr="00115031">
        <w:rPr>
          <w:rStyle w:val="markedcontent"/>
          <w:rFonts w:cstheme="minorHAnsi"/>
        </w:rPr>
        <w:t xml:space="preserve"> and the documentation of RDA DACH on the basis of </w:t>
      </w:r>
      <w:proofErr w:type="spellStart"/>
      <w:r w:rsidRPr="00115031">
        <w:rPr>
          <w:rStyle w:val="markedcontent"/>
          <w:rFonts w:cstheme="minorHAnsi"/>
        </w:rPr>
        <w:t>Wikibase</w:t>
      </w:r>
      <w:proofErr w:type="spellEnd"/>
      <w:r w:rsidRPr="00115031">
        <w:rPr>
          <w:rStyle w:val="markedcontent"/>
          <w:rFonts w:cstheme="minorHAnsi"/>
        </w:rPr>
        <w:t xml:space="preserve"> </w:t>
      </w:r>
    </w:p>
    <w:p w14:paraId="5C5745A3" w14:textId="23C6ABBF" w:rsidR="00115031" w:rsidRPr="00115031" w:rsidRDefault="00115031" w:rsidP="00F76828">
      <w:pPr>
        <w:pStyle w:val="ListParagraph"/>
        <w:numPr>
          <w:ilvl w:val="0"/>
          <w:numId w:val="8"/>
        </w:numPr>
        <w:rPr>
          <w:rStyle w:val="markedcontent"/>
          <w:rFonts w:cstheme="minorHAnsi"/>
        </w:rPr>
      </w:pPr>
      <w:r w:rsidRPr="00115031">
        <w:rPr>
          <w:rStyle w:val="markedcontent"/>
          <w:rFonts w:cstheme="minorHAnsi"/>
        </w:rPr>
        <w:t>Community Resources further developments – document provided by James Hennelly</w:t>
      </w:r>
    </w:p>
    <w:sectPr w:rsidR="00115031" w:rsidRPr="0011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BD6"/>
    <w:multiLevelType w:val="multilevel"/>
    <w:tmpl w:val="8C6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DA1"/>
    <w:multiLevelType w:val="hybridMultilevel"/>
    <w:tmpl w:val="639E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7A2D"/>
    <w:multiLevelType w:val="multilevel"/>
    <w:tmpl w:val="D98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419F7"/>
    <w:multiLevelType w:val="hybridMultilevel"/>
    <w:tmpl w:val="B6E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A348C"/>
    <w:multiLevelType w:val="multilevel"/>
    <w:tmpl w:val="4C4C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97CF9"/>
    <w:multiLevelType w:val="multilevel"/>
    <w:tmpl w:val="77A2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C0201"/>
    <w:multiLevelType w:val="hybridMultilevel"/>
    <w:tmpl w:val="04A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6536C"/>
    <w:multiLevelType w:val="hybridMultilevel"/>
    <w:tmpl w:val="C730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E02A2"/>
    <w:multiLevelType w:val="multilevel"/>
    <w:tmpl w:val="5A0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1136F"/>
    <w:multiLevelType w:val="hybridMultilevel"/>
    <w:tmpl w:val="8F62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3E0B"/>
    <w:multiLevelType w:val="multilevel"/>
    <w:tmpl w:val="DF0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B26AE"/>
    <w:multiLevelType w:val="hybridMultilevel"/>
    <w:tmpl w:val="3A16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1147E"/>
    <w:multiLevelType w:val="multilevel"/>
    <w:tmpl w:val="C164D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031714">
    <w:abstractNumId w:val="12"/>
  </w:num>
  <w:num w:numId="2" w16cid:durableId="451902160">
    <w:abstractNumId w:val="12"/>
  </w:num>
  <w:num w:numId="3" w16cid:durableId="1080178917">
    <w:abstractNumId w:val="4"/>
  </w:num>
  <w:num w:numId="4" w16cid:durableId="1716928592">
    <w:abstractNumId w:val="5"/>
  </w:num>
  <w:num w:numId="5" w16cid:durableId="1507205187">
    <w:abstractNumId w:val="2"/>
  </w:num>
  <w:num w:numId="6" w16cid:durableId="1848053392">
    <w:abstractNumId w:val="5"/>
  </w:num>
  <w:num w:numId="7" w16cid:durableId="710156156">
    <w:abstractNumId w:val="0"/>
  </w:num>
  <w:num w:numId="8" w16cid:durableId="475417147">
    <w:abstractNumId w:val="1"/>
  </w:num>
  <w:num w:numId="9" w16cid:durableId="1238442968">
    <w:abstractNumId w:val="9"/>
  </w:num>
  <w:num w:numId="10" w16cid:durableId="1212379564">
    <w:abstractNumId w:val="6"/>
  </w:num>
  <w:num w:numId="11" w16cid:durableId="990868965">
    <w:abstractNumId w:val="3"/>
  </w:num>
  <w:num w:numId="12" w16cid:durableId="1418867214">
    <w:abstractNumId w:val="8"/>
  </w:num>
  <w:num w:numId="13" w16cid:durableId="1957641322">
    <w:abstractNumId w:val="10"/>
  </w:num>
  <w:num w:numId="14" w16cid:durableId="77290197">
    <w:abstractNumId w:val="11"/>
  </w:num>
  <w:num w:numId="15" w16cid:durableId="1270892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54"/>
    <w:rsid w:val="00063A9D"/>
    <w:rsid w:val="000B1A45"/>
    <w:rsid w:val="000E4C8C"/>
    <w:rsid w:val="000E7D1D"/>
    <w:rsid w:val="00104455"/>
    <w:rsid w:val="00115031"/>
    <w:rsid w:val="00157F74"/>
    <w:rsid w:val="001A1F3D"/>
    <w:rsid w:val="001D3B9A"/>
    <w:rsid w:val="002022FA"/>
    <w:rsid w:val="002259CD"/>
    <w:rsid w:val="00282C39"/>
    <w:rsid w:val="0032156B"/>
    <w:rsid w:val="003B5888"/>
    <w:rsid w:val="00400B86"/>
    <w:rsid w:val="00412D97"/>
    <w:rsid w:val="00431B16"/>
    <w:rsid w:val="0044574E"/>
    <w:rsid w:val="004831D1"/>
    <w:rsid w:val="004F11F9"/>
    <w:rsid w:val="0056074C"/>
    <w:rsid w:val="00594E03"/>
    <w:rsid w:val="005D2DC1"/>
    <w:rsid w:val="005E76F1"/>
    <w:rsid w:val="00637B8E"/>
    <w:rsid w:val="007314A9"/>
    <w:rsid w:val="00732EB3"/>
    <w:rsid w:val="007B2D1A"/>
    <w:rsid w:val="007F6C12"/>
    <w:rsid w:val="00832377"/>
    <w:rsid w:val="008620C6"/>
    <w:rsid w:val="008C7D28"/>
    <w:rsid w:val="008D6D06"/>
    <w:rsid w:val="00997C02"/>
    <w:rsid w:val="009C4EB2"/>
    <w:rsid w:val="009E483E"/>
    <w:rsid w:val="009F21F9"/>
    <w:rsid w:val="00A3687C"/>
    <w:rsid w:val="00A47AB0"/>
    <w:rsid w:val="00A559D9"/>
    <w:rsid w:val="00A84466"/>
    <w:rsid w:val="00AF2ECA"/>
    <w:rsid w:val="00B47229"/>
    <w:rsid w:val="00B562A1"/>
    <w:rsid w:val="00BB0E71"/>
    <w:rsid w:val="00BF4330"/>
    <w:rsid w:val="00BF5E1B"/>
    <w:rsid w:val="00C34CBB"/>
    <w:rsid w:val="00D0206B"/>
    <w:rsid w:val="00D217FE"/>
    <w:rsid w:val="00D47E64"/>
    <w:rsid w:val="00D60103"/>
    <w:rsid w:val="00DC550A"/>
    <w:rsid w:val="00E06E7E"/>
    <w:rsid w:val="00E1674B"/>
    <w:rsid w:val="00E570F1"/>
    <w:rsid w:val="00E62FF9"/>
    <w:rsid w:val="00E67FF4"/>
    <w:rsid w:val="00EA1752"/>
    <w:rsid w:val="00EC3AFC"/>
    <w:rsid w:val="00ED4DEC"/>
    <w:rsid w:val="00F671D6"/>
    <w:rsid w:val="00F7252E"/>
    <w:rsid w:val="00F77654"/>
    <w:rsid w:val="00FA4109"/>
    <w:rsid w:val="00FE2F5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E21"/>
  <w15:chartTrackingRefBased/>
  <w15:docId w15:val="{1BD1F10F-338D-4AB2-9B83-C6E5D6B3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4EB2"/>
    <w:rPr>
      <w:color w:val="0563C1" w:themeColor="hyperlink"/>
      <w:u w:val="single"/>
    </w:rPr>
  </w:style>
  <w:style w:type="character" w:styleId="UnresolvedMention">
    <w:name w:val="Unresolved Mention"/>
    <w:basedOn w:val="DefaultParagraphFont"/>
    <w:uiPriority w:val="99"/>
    <w:semiHidden/>
    <w:unhideWhenUsed/>
    <w:rsid w:val="009C4EB2"/>
    <w:rPr>
      <w:color w:val="605E5C"/>
      <w:shd w:val="clear" w:color="auto" w:fill="E1DFDD"/>
    </w:rPr>
  </w:style>
  <w:style w:type="paragraph" w:styleId="CommentText">
    <w:name w:val="annotation text"/>
    <w:basedOn w:val="Normal"/>
    <w:link w:val="CommentTextChar"/>
    <w:uiPriority w:val="99"/>
    <w:semiHidden/>
    <w:unhideWhenUsed/>
    <w:rsid w:val="00832377"/>
    <w:pPr>
      <w:spacing w:line="240" w:lineRule="auto"/>
    </w:pPr>
    <w:rPr>
      <w:sz w:val="20"/>
      <w:szCs w:val="20"/>
    </w:rPr>
  </w:style>
  <w:style w:type="character" w:customStyle="1" w:styleId="CommentTextChar">
    <w:name w:val="Comment Text Char"/>
    <w:basedOn w:val="DefaultParagraphFont"/>
    <w:link w:val="CommentText"/>
    <w:uiPriority w:val="99"/>
    <w:semiHidden/>
    <w:rsid w:val="00832377"/>
    <w:rPr>
      <w:sz w:val="20"/>
      <w:szCs w:val="20"/>
    </w:rPr>
  </w:style>
  <w:style w:type="character" w:styleId="CommentReference">
    <w:name w:val="annotation reference"/>
    <w:basedOn w:val="DefaultParagraphFont"/>
    <w:uiPriority w:val="99"/>
    <w:semiHidden/>
    <w:unhideWhenUsed/>
    <w:rsid w:val="00832377"/>
    <w:rPr>
      <w:sz w:val="16"/>
      <w:szCs w:val="16"/>
    </w:rPr>
  </w:style>
  <w:style w:type="paragraph" w:customStyle="1" w:styleId="pf0">
    <w:name w:val="pf0"/>
    <w:basedOn w:val="Normal"/>
    <w:rsid w:val="00832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377"/>
    <w:rPr>
      <w:rFonts w:ascii="Segoe UI" w:hAnsi="Segoe UI" w:cs="Segoe UI" w:hint="default"/>
      <w:sz w:val="18"/>
      <w:szCs w:val="18"/>
    </w:rPr>
  </w:style>
  <w:style w:type="paragraph" w:styleId="ListParagraph">
    <w:name w:val="List Paragraph"/>
    <w:basedOn w:val="Normal"/>
    <w:uiPriority w:val="34"/>
    <w:qFormat/>
    <w:rsid w:val="005D2DC1"/>
    <w:pPr>
      <w:ind w:left="720"/>
      <w:contextualSpacing/>
    </w:pPr>
  </w:style>
  <w:style w:type="character" w:customStyle="1" w:styleId="markedcontent">
    <w:name w:val="markedcontent"/>
    <w:basedOn w:val="DefaultParagraphFont"/>
    <w:rsid w:val="00BF5E1B"/>
  </w:style>
  <w:style w:type="character" w:styleId="Strong">
    <w:name w:val="Strong"/>
    <w:basedOn w:val="DefaultParagraphFont"/>
    <w:uiPriority w:val="22"/>
    <w:qFormat/>
    <w:rsid w:val="00F6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160">
      <w:bodyDiv w:val="1"/>
      <w:marLeft w:val="0"/>
      <w:marRight w:val="0"/>
      <w:marTop w:val="0"/>
      <w:marBottom w:val="0"/>
      <w:divBdr>
        <w:top w:val="none" w:sz="0" w:space="0" w:color="auto"/>
        <w:left w:val="none" w:sz="0" w:space="0" w:color="auto"/>
        <w:bottom w:val="none" w:sz="0" w:space="0" w:color="auto"/>
        <w:right w:val="none" w:sz="0" w:space="0" w:color="auto"/>
      </w:divBdr>
    </w:div>
    <w:div w:id="1189030630">
      <w:bodyDiv w:val="1"/>
      <w:marLeft w:val="0"/>
      <w:marRight w:val="0"/>
      <w:marTop w:val="0"/>
      <w:marBottom w:val="0"/>
      <w:divBdr>
        <w:top w:val="none" w:sz="0" w:space="0" w:color="auto"/>
        <w:left w:val="none" w:sz="0" w:space="0" w:color="auto"/>
        <w:bottom w:val="none" w:sz="0" w:space="0" w:color="auto"/>
        <w:right w:val="none" w:sz="0" w:space="0" w:color="auto"/>
      </w:divBdr>
    </w:div>
    <w:div w:id="1326855510">
      <w:bodyDiv w:val="1"/>
      <w:marLeft w:val="0"/>
      <w:marRight w:val="0"/>
      <w:marTop w:val="0"/>
      <w:marBottom w:val="0"/>
      <w:divBdr>
        <w:top w:val="none" w:sz="0" w:space="0" w:color="auto"/>
        <w:left w:val="none" w:sz="0" w:space="0" w:color="auto"/>
        <w:bottom w:val="none" w:sz="0" w:space="0" w:color="auto"/>
        <w:right w:val="none" w:sz="0" w:space="0" w:color="auto"/>
      </w:divBdr>
    </w:div>
    <w:div w:id="1736969056">
      <w:bodyDiv w:val="1"/>
      <w:marLeft w:val="0"/>
      <w:marRight w:val="0"/>
      <w:marTop w:val="0"/>
      <w:marBottom w:val="0"/>
      <w:divBdr>
        <w:top w:val="none" w:sz="0" w:space="0" w:color="auto"/>
        <w:left w:val="none" w:sz="0" w:space="0" w:color="auto"/>
        <w:bottom w:val="none" w:sz="0" w:space="0" w:color="auto"/>
        <w:right w:val="none" w:sz="0" w:space="0" w:color="auto"/>
      </w:divBdr>
    </w:div>
    <w:div w:id="19810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a-rsc.org/sites/all/files/RSC-RSCSecretary-2022-3-NARDAC%20respons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da-rsc.org/sites/all/files/RSC-RSCSecretary-2022-2-NARDAC%20response.pdf" TargetMode="External"/><Relationship Id="rId12" Type="http://schemas.openxmlformats.org/officeDocument/2006/relationships/hyperlink" Target="https://access.rdatoolkit.org/Content/ContentById/b9f12dc6-9df5-44ac-ad4f-f536a5272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da-rsc.org/northamerica" TargetMode="External"/><Relationship Id="rId11" Type="http://schemas.openxmlformats.org/officeDocument/2006/relationships/hyperlink" Target="https://access.rdatoolkit.org/Content/ContentById/69723d87-abf8-430b-b225-acdb6796e81f" TargetMode="External"/><Relationship Id="rId5" Type="http://schemas.openxmlformats.org/officeDocument/2006/relationships/image" Target="media/image1.png"/><Relationship Id="rId10" Type="http://schemas.openxmlformats.org/officeDocument/2006/relationships/hyperlink" Target="https://access.rdatoolkit.org/en-US_ala-d12e7ee9-4a94-3ea6-8bb5-5e3ec97a91e9/ph_fw3_rfj_xlb" TargetMode="External"/><Relationship Id="rId4" Type="http://schemas.openxmlformats.org/officeDocument/2006/relationships/webSettings" Target="webSettings.xml"/><Relationship Id="rId9" Type="http://schemas.openxmlformats.org/officeDocument/2006/relationships/hyperlink" Target="http://www.rda-rsc.org/sites/all/files/RSC-RSCSecretary-2022-4-NARDAC%20respons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Maxwell</dc:creator>
  <cp:keywords/>
  <dc:description/>
  <cp:lastModifiedBy>Adam</cp:lastModifiedBy>
  <cp:revision>8</cp:revision>
  <cp:lastPrinted>2023-02-10T00:11:00Z</cp:lastPrinted>
  <dcterms:created xsi:type="dcterms:W3CDTF">2023-02-08T18:56:00Z</dcterms:created>
  <dcterms:modified xsi:type="dcterms:W3CDTF">2023-02-10T00:14:00Z</dcterms:modified>
</cp:coreProperties>
</file>