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8933" w14:textId="77777777" w:rsidR="007174B0" w:rsidRPr="007174B0" w:rsidRDefault="007174B0" w:rsidP="007174B0">
      <w:pPr>
        <w:contextualSpacing/>
      </w:pPr>
      <w:r w:rsidRPr="007174B0">
        <w:rPr>
          <w:rStyle w:val="Strong"/>
        </w:rPr>
        <w:t>TO:</w:t>
      </w:r>
      <w:r w:rsidRPr="007174B0">
        <w:t xml:space="preserve">  </w:t>
      </w:r>
      <w:r w:rsidRPr="007174B0">
        <w:tab/>
      </w:r>
      <w:r w:rsidRPr="007174B0">
        <w:tab/>
        <w:t>PLA Board of Directors</w:t>
      </w:r>
    </w:p>
    <w:p w14:paraId="1B6BEF0C" w14:textId="7CC2F5B8" w:rsidR="007174B0" w:rsidRPr="006828EA" w:rsidRDefault="007174B0" w:rsidP="007174B0">
      <w:pPr>
        <w:contextualSpacing/>
        <w:rPr>
          <w:b/>
          <w:bCs/>
        </w:rPr>
      </w:pPr>
      <w:r w:rsidRPr="007174B0">
        <w:rPr>
          <w:rStyle w:val="Strong"/>
        </w:rPr>
        <w:t>RE:</w:t>
      </w:r>
      <w:r w:rsidRPr="007174B0">
        <w:t xml:space="preserve">  </w:t>
      </w:r>
      <w:r w:rsidRPr="007174B0">
        <w:tab/>
      </w:r>
      <w:r w:rsidRPr="007174B0">
        <w:tab/>
      </w:r>
      <w:r w:rsidR="006828EA" w:rsidRPr="006828EA">
        <w:rPr>
          <w:b/>
          <w:bCs/>
        </w:rPr>
        <w:t>PLA-ALA c</w:t>
      </w:r>
      <w:r w:rsidR="00640CAC" w:rsidRPr="006828EA">
        <w:rPr>
          <w:b/>
          <w:bCs/>
        </w:rPr>
        <w:t>a</w:t>
      </w:r>
      <w:r w:rsidR="006828EA" w:rsidRPr="006828EA">
        <w:rPr>
          <w:b/>
          <w:bCs/>
        </w:rPr>
        <w:t>mpaign practices</w:t>
      </w:r>
    </w:p>
    <w:p w14:paraId="16BE4E58" w14:textId="357E3A69" w:rsidR="00E5236F" w:rsidRPr="007174B0" w:rsidRDefault="007174B0" w:rsidP="007174B0">
      <w:pPr>
        <w:contextualSpacing/>
      </w:pPr>
      <w:r w:rsidRPr="007174B0">
        <w:rPr>
          <w:rStyle w:val="Strong"/>
        </w:rPr>
        <w:t>DATE:</w:t>
      </w:r>
      <w:r>
        <w:tab/>
      </w:r>
      <w:r>
        <w:tab/>
      </w:r>
      <w:r w:rsidR="00F16F30">
        <w:t>December 9</w:t>
      </w:r>
      <w:r w:rsidR="00CC2646">
        <w:t>,</w:t>
      </w:r>
      <w:r w:rsidR="00707067" w:rsidRPr="00CC2646">
        <w:t xml:space="preserve"> 2019</w:t>
      </w:r>
    </w:p>
    <w:p w14:paraId="0E7EFEC1" w14:textId="77777777" w:rsidR="00640CAC" w:rsidRDefault="00640CAC" w:rsidP="00640CAC">
      <w:pPr>
        <w:rPr>
          <w:b/>
          <w:sz w:val="24"/>
          <w:szCs w:val="24"/>
        </w:rPr>
      </w:pPr>
    </w:p>
    <w:p w14:paraId="55BDA5E3" w14:textId="77777777" w:rsidR="006828EA" w:rsidRPr="005E5CA2" w:rsidRDefault="00640CAC" w:rsidP="00640CAC">
      <w:pPr>
        <w:rPr>
          <w:b/>
          <w:bCs/>
        </w:rPr>
      </w:pPr>
      <w:r w:rsidRPr="005E5CA2">
        <w:rPr>
          <w:b/>
        </w:rPr>
        <w:t>ACTION REQUESTED/INFORMATION/REPORT:</w:t>
      </w:r>
      <w:r w:rsidRPr="005E5CA2">
        <w:tab/>
      </w:r>
      <w:r w:rsidRPr="005E5CA2">
        <w:rPr>
          <w:b/>
          <w:bCs/>
        </w:rPr>
        <w:t>ACTION ITEM</w:t>
      </w:r>
      <w:bookmarkStart w:id="0" w:name="_GoBack"/>
      <w:bookmarkEnd w:id="0"/>
    </w:p>
    <w:p w14:paraId="5F6EB925" w14:textId="77777777" w:rsidR="006828EA" w:rsidRPr="005E5CA2" w:rsidRDefault="00640CAC" w:rsidP="00640CAC">
      <w:pPr>
        <w:rPr>
          <w:bCs/>
        </w:rPr>
      </w:pPr>
      <w:r w:rsidRPr="005E5CA2">
        <w:rPr>
          <w:i/>
        </w:rPr>
        <w:br/>
      </w:r>
      <w:r w:rsidRPr="005E5CA2">
        <w:rPr>
          <w:rFonts w:ascii="Calibri" w:hAnsi="Calibri"/>
          <w:b/>
        </w:rPr>
        <w:t>ACTION REQUESTED BY</w:t>
      </w:r>
      <w:r w:rsidRPr="005E5CA2">
        <w:rPr>
          <w:b/>
        </w:rPr>
        <w:t xml:space="preserve">:  </w:t>
      </w:r>
      <w:r w:rsidRPr="005E5CA2">
        <w:rPr>
          <w:bCs/>
        </w:rPr>
        <w:t>Ramiro Salazar, PLA President</w:t>
      </w:r>
    </w:p>
    <w:p w14:paraId="105ABCC2" w14:textId="7BEA575D" w:rsidR="00640CAC" w:rsidRPr="005E5CA2" w:rsidRDefault="00640CAC" w:rsidP="00640CAC">
      <w:r w:rsidRPr="005E5CA2">
        <w:rPr>
          <w:b/>
        </w:rPr>
        <w:br/>
        <w:t xml:space="preserve">DRAFT OF MOTION: </w:t>
      </w:r>
      <w:r w:rsidRPr="005E5CA2">
        <w:tab/>
      </w:r>
      <w:r w:rsidR="005E5CA2">
        <w:t>A</w:t>
      </w:r>
      <w:r w:rsidR="006828EA" w:rsidRPr="005E5CA2">
        <w:t xml:space="preserve">pprove inviting all PLA and ALA candidates running for election for president, treasurer, and board to be introduced at the PLA board winter meetings, in addition to </w:t>
      </w:r>
      <w:r w:rsidRPr="005E5CA2">
        <w:t xml:space="preserve">existing practice as described </w:t>
      </w:r>
      <w:hyperlink r:id="rId7" w:history="1">
        <w:r w:rsidRPr="005E5CA2">
          <w:rPr>
            <w:rStyle w:val="Hyperlink"/>
          </w:rPr>
          <w:t>here</w:t>
        </w:r>
      </w:hyperlink>
      <w:r w:rsidRPr="005E5CA2">
        <w:t xml:space="preserve"> </w:t>
      </w:r>
    </w:p>
    <w:p w14:paraId="7A2DEABC" w14:textId="686928D6" w:rsidR="00640CAC" w:rsidRPr="005E5CA2" w:rsidRDefault="00640CAC" w:rsidP="00640CAC">
      <w:pPr>
        <w:pStyle w:val="Heading1"/>
        <w:rPr>
          <w:color w:val="auto"/>
          <w:sz w:val="22"/>
          <w:szCs w:val="22"/>
        </w:rPr>
      </w:pPr>
      <w:r w:rsidRPr="005E5CA2">
        <w:rPr>
          <w:rStyle w:val="Heading2Char"/>
          <w:sz w:val="22"/>
          <w:szCs w:val="22"/>
        </w:rPr>
        <w:t>OVERVIEW</w:t>
      </w:r>
      <w:r w:rsidRPr="005E5CA2">
        <w:rPr>
          <w:sz w:val="22"/>
          <w:szCs w:val="22"/>
        </w:rPr>
        <w:br/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PLA past practice related to candidates for </w:t>
      </w:r>
      <w:r w:rsidR="006828EA"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election to </w:t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ALA and PLA board positions </w:t>
      </w:r>
      <w:r w:rsidR="006828EA" w:rsidRPr="005E5CA2">
        <w:rPr>
          <w:rFonts w:asciiTheme="minorHAnsi" w:hAnsiTheme="minorHAnsi" w:cstheme="minorHAnsi"/>
          <w:color w:val="auto"/>
          <w:sz w:val="22"/>
          <w:szCs w:val="22"/>
        </w:rPr>
        <w:t>was</w:t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 to invite </w:t>
      </w:r>
      <w:r w:rsidR="006828EA"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candidates </w:t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>to be introduced at our board meetings at Midwinter</w:t>
      </w:r>
      <w:r w:rsidR="006828EA" w:rsidRPr="005E5CA2">
        <w:rPr>
          <w:rFonts w:asciiTheme="minorHAnsi" w:hAnsiTheme="minorHAnsi" w:cstheme="minorHAnsi"/>
          <w:color w:val="auto"/>
          <w:sz w:val="22"/>
          <w:szCs w:val="22"/>
        </w:rPr>
        <w:t>. D</w:t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uring a PLA conference year, </w:t>
      </w:r>
      <w:r w:rsidR="006828EA" w:rsidRPr="005E5CA2">
        <w:rPr>
          <w:rFonts w:asciiTheme="minorHAnsi" w:hAnsiTheme="minorHAnsi" w:cstheme="minorHAnsi"/>
          <w:color w:val="auto"/>
          <w:sz w:val="22"/>
          <w:szCs w:val="22"/>
        </w:rPr>
        <w:t>PLA also offers candidates s</w:t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pace in the exhibit hall to promote their candidacies. For PLA candidates, we create a </w:t>
      </w:r>
      <w:r w:rsidR="006828EA"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candidate </w:t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>webpage and promote election participation</w:t>
      </w:r>
      <w:r w:rsidR="005E5CA2">
        <w:rPr>
          <w:rFonts w:asciiTheme="minorHAnsi" w:hAnsiTheme="minorHAnsi" w:cstheme="minorHAnsi"/>
          <w:color w:val="auto"/>
          <w:sz w:val="22"/>
          <w:szCs w:val="22"/>
        </w:rPr>
        <w:t xml:space="preserve"> for ALA and PLA</w:t>
      </w:r>
      <w:r w:rsidRPr="005E5CA2">
        <w:rPr>
          <w:rFonts w:asciiTheme="minorHAnsi" w:hAnsiTheme="minorHAnsi" w:cstheme="minorHAnsi"/>
          <w:color w:val="auto"/>
          <w:sz w:val="22"/>
          <w:szCs w:val="22"/>
        </w:rPr>
        <w:t xml:space="preserve"> to our members. Information about the process is </w:t>
      </w:r>
      <w:hyperlink r:id="rId8" w:history="1">
        <w:hyperlink r:id="rId9" w:history="1">
          <w:r w:rsidR="006828EA" w:rsidRPr="005E5CA2">
            <w:rPr>
              <w:rStyle w:val="Hyperlink"/>
              <w:sz w:val="22"/>
              <w:szCs w:val="22"/>
            </w:rPr>
            <w:t>here</w:t>
          </w:r>
        </w:hyperlink>
        <w:r w:rsidR="006828EA" w:rsidRPr="005E5CA2">
          <w:rPr>
            <w:sz w:val="22"/>
            <w:szCs w:val="22"/>
          </w:rPr>
          <w:t xml:space="preserve"> </w:t>
        </w:r>
      </w:hyperlink>
      <w:r w:rsidRPr="005E5CA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E5CA2">
        <w:rPr>
          <w:color w:val="auto"/>
          <w:sz w:val="22"/>
          <w:szCs w:val="22"/>
        </w:rPr>
        <w:t xml:space="preserve">  </w:t>
      </w:r>
    </w:p>
    <w:p w14:paraId="58E2F94B" w14:textId="77777777" w:rsidR="006828EA" w:rsidRPr="005E5CA2" w:rsidRDefault="006828EA" w:rsidP="00640CAC"/>
    <w:p w14:paraId="4B07FCA7" w14:textId="77AD7977" w:rsidR="00640CAC" w:rsidRPr="005E5CA2" w:rsidRDefault="00640CAC" w:rsidP="00640CAC">
      <w:r w:rsidRPr="005E5CA2">
        <w:t>This year, there is no</w:t>
      </w:r>
      <w:r w:rsidR="006828EA" w:rsidRPr="005E5CA2">
        <w:t xml:space="preserve"> </w:t>
      </w:r>
      <w:r w:rsidRPr="005E5CA2">
        <w:t xml:space="preserve">PLA board meeting at Midwinter. An ALA candidate reached out to Ramiro about being introduced </w:t>
      </w:r>
      <w:r w:rsidR="006828EA" w:rsidRPr="005E5CA2">
        <w:t xml:space="preserve">in January </w:t>
      </w:r>
      <w:r w:rsidRPr="005E5CA2">
        <w:t xml:space="preserve">and Ramiro invited </w:t>
      </w:r>
      <w:r w:rsidR="006828EA" w:rsidRPr="005E5CA2">
        <w:t xml:space="preserve">the </w:t>
      </w:r>
      <w:r w:rsidRPr="005E5CA2">
        <w:t>candidate to be introduced at our Nashville meeting.</w:t>
      </w:r>
      <w:r w:rsidR="006828EA" w:rsidRPr="005E5CA2">
        <w:t xml:space="preserve"> The opposing </w:t>
      </w:r>
      <w:r w:rsidR="005E5CA2">
        <w:t xml:space="preserve">ALA </w:t>
      </w:r>
      <w:r w:rsidR="006828EA" w:rsidRPr="005E5CA2">
        <w:t xml:space="preserve">candidate will be invited as well. Should this offer be extended to PLA presidential  and board candidates and made standard practice for PLA in light of the changes to Midwinter? </w:t>
      </w:r>
    </w:p>
    <w:p w14:paraId="7857D385" w14:textId="77777777" w:rsidR="00640CAC" w:rsidRPr="005E5CA2" w:rsidRDefault="00640CAC" w:rsidP="00640CAC"/>
    <w:sectPr w:rsidR="00640CAC" w:rsidRPr="005E5CA2" w:rsidSect="00CE38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8668" w14:textId="77777777" w:rsidR="007174B0" w:rsidRDefault="007174B0" w:rsidP="007174B0">
      <w:pPr>
        <w:spacing w:after="0" w:line="240" w:lineRule="auto"/>
      </w:pPr>
      <w:r>
        <w:separator/>
      </w:r>
    </w:p>
  </w:endnote>
  <w:endnote w:type="continuationSeparator" w:id="0">
    <w:p w14:paraId="4A314D96" w14:textId="77777777" w:rsidR="007174B0" w:rsidRDefault="007174B0" w:rsidP="007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8772" w14:textId="77777777" w:rsidR="00320E72" w:rsidRPr="00320E72" w:rsidRDefault="00320E72" w:rsidP="00320E72">
    <w:pPr>
      <w:pStyle w:val="Footer"/>
      <w:jc w:val="right"/>
      <w:rPr>
        <w:sz w:val="18"/>
        <w:szCs w:val="18"/>
      </w:rPr>
    </w:pPr>
    <w:r w:rsidRPr="00320E72">
      <w:rPr>
        <w:sz w:val="18"/>
        <w:szCs w:val="18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46C3" w14:textId="77777777" w:rsidR="007174B0" w:rsidRDefault="007174B0" w:rsidP="007174B0">
      <w:pPr>
        <w:spacing w:after="0" w:line="240" w:lineRule="auto"/>
      </w:pPr>
      <w:r>
        <w:separator/>
      </w:r>
    </w:p>
  </w:footnote>
  <w:footnote w:type="continuationSeparator" w:id="0">
    <w:p w14:paraId="4C2C532E" w14:textId="77777777" w:rsidR="007174B0" w:rsidRDefault="007174B0" w:rsidP="0071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CD33" w14:textId="67FAAA9E" w:rsidR="00E82454" w:rsidRDefault="00E82454" w:rsidP="00E82454">
    <w:pPr>
      <w:pStyle w:val="Header"/>
      <w:jc w:val="right"/>
    </w:pPr>
    <w:r>
      <w:t>PLA Board of Directors</w:t>
    </w:r>
  </w:p>
  <w:p w14:paraId="16706E54" w14:textId="1CB673B2" w:rsidR="00E82454" w:rsidRDefault="00F16F30" w:rsidP="00E82454">
    <w:pPr>
      <w:pStyle w:val="Header"/>
      <w:jc w:val="right"/>
    </w:pPr>
    <w:r>
      <w:t>January 7, 2020 Conference Call</w:t>
    </w:r>
  </w:p>
  <w:p w14:paraId="7B4C196F" w14:textId="0E3E19E7" w:rsidR="00E82454" w:rsidRDefault="00E82454" w:rsidP="00E82454">
    <w:pPr>
      <w:pStyle w:val="Header"/>
      <w:jc w:val="right"/>
    </w:pPr>
    <w:r>
      <w:t xml:space="preserve">Document no.: </w:t>
    </w:r>
    <w:r w:rsidR="00F16F30">
      <w:t>2020.</w:t>
    </w:r>
    <w:r w:rsidR="00222ABA">
      <w:t>27</w:t>
    </w:r>
  </w:p>
  <w:p w14:paraId="4D409B35" w14:textId="77777777" w:rsidR="007174B0" w:rsidRDefault="007174B0" w:rsidP="007174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1353"/>
    <w:multiLevelType w:val="hybridMultilevel"/>
    <w:tmpl w:val="3322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8A9"/>
    <w:multiLevelType w:val="hybridMultilevel"/>
    <w:tmpl w:val="510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B0"/>
    <w:rsid w:val="00145168"/>
    <w:rsid w:val="00157B09"/>
    <w:rsid w:val="00212882"/>
    <w:rsid w:val="00222ABA"/>
    <w:rsid w:val="00297B44"/>
    <w:rsid w:val="002D6D89"/>
    <w:rsid w:val="00301090"/>
    <w:rsid w:val="00320E72"/>
    <w:rsid w:val="00340BD9"/>
    <w:rsid w:val="003B1EDA"/>
    <w:rsid w:val="003B3F32"/>
    <w:rsid w:val="00437309"/>
    <w:rsid w:val="00473D77"/>
    <w:rsid w:val="00474D06"/>
    <w:rsid w:val="004E2AD2"/>
    <w:rsid w:val="0050297E"/>
    <w:rsid w:val="00574D7F"/>
    <w:rsid w:val="00593ABE"/>
    <w:rsid w:val="005E5CA2"/>
    <w:rsid w:val="00634D95"/>
    <w:rsid w:val="00640CAC"/>
    <w:rsid w:val="006828EA"/>
    <w:rsid w:val="00707067"/>
    <w:rsid w:val="007174B0"/>
    <w:rsid w:val="00755CD9"/>
    <w:rsid w:val="007D59F2"/>
    <w:rsid w:val="007D60B0"/>
    <w:rsid w:val="007F3183"/>
    <w:rsid w:val="00860550"/>
    <w:rsid w:val="008959B1"/>
    <w:rsid w:val="008A75B7"/>
    <w:rsid w:val="008B0B2F"/>
    <w:rsid w:val="008E0236"/>
    <w:rsid w:val="0091716D"/>
    <w:rsid w:val="009D0F14"/>
    <w:rsid w:val="00A87A53"/>
    <w:rsid w:val="00A9202C"/>
    <w:rsid w:val="00B31CE2"/>
    <w:rsid w:val="00BE0742"/>
    <w:rsid w:val="00C276E7"/>
    <w:rsid w:val="00CC2646"/>
    <w:rsid w:val="00CE38EB"/>
    <w:rsid w:val="00D70942"/>
    <w:rsid w:val="00E37614"/>
    <w:rsid w:val="00E5236F"/>
    <w:rsid w:val="00E82454"/>
    <w:rsid w:val="00EE126D"/>
    <w:rsid w:val="00EF1132"/>
    <w:rsid w:val="00F16F30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D3CF"/>
  <w15:docId w15:val="{EEC74D1B-75C3-4396-911B-A33E5F8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EB"/>
  </w:style>
  <w:style w:type="paragraph" w:styleId="Heading1">
    <w:name w:val="heading 1"/>
    <w:basedOn w:val="Normal"/>
    <w:next w:val="Normal"/>
    <w:link w:val="Heading1Char"/>
    <w:uiPriority w:val="9"/>
    <w:qFormat/>
    <w:rsid w:val="0014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4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B0"/>
  </w:style>
  <w:style w:type="paragraph" w:styleId="Footer">
    <w:name w:val="footer"/>
    <w:basedOn w:val="Normal"/>
    <w:link w:val="FooterChar"/>
    <w:uiPriority w:val="99"/>
    <w:unhideWhenUsed/>
    <w:rsid w:val="0071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B0"/>
  </w:style>
  <w:style w:type="character" w:styleId="Hyperlink">
    <w:name w:val="Hyperlink"/>
    <w:basedOn w:val="DefaultParagraphFont"/>
    <w:uiPriority w:val="99"/>
    <w:unhideWhenUsed/>
    <w:rsid w:val="00E37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6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F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E5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pla/about/workingwith/candid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.org/pla/about/workingwith/candid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a.org/pla/about/workingwith/candi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Julianna Kloeppel</dc:creator>
  <cp:lastModifiedBy>Megan Stewart</cp:lastModifiedBy>
  <cp:revision>4</cp:revision>
  <dcterms:created xsi:type="dcterms:W3CDTF">2019-12-11T20:44:00Z</dcterms:created>
  <dcterms:modified xsi:type="dcterms:W3CDTF">2019-12-12T20:19:00Z</dcterms:modified>
</cp:coreProperties>
</file>