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B5" w:rsidRPr="00C72833" w:rsidRDefault="00BB30B5" w:rsidP="004552EA">
      <w:pPr>
        <w:spacing w:after="0" w:line="240" w:lineRule="auto"/>
        <w:contextualSpacing/>
        <w:jc w:val="right"/>
        <w:rPr>
          <w:rFonts w:ascii="Noto Sans" w:hAnsi="Noto Sans" w:cs="Noto Sans"/>
          <w:b/>
        </w:rPr>
      </w:pPr>
      <w:bookmarkStart w:id="0" w:name="_GoBack"/>
      <w:bookmarkEnd w:id="0"/>
    </w:p>
    <w:p w:rsidR="00F56223" w:rsidRPr="001D1BB2" w:rsidRDefault="00680CDE" w:rsidP="001D1BB2">
      <w:pPr>
        <w:pStyle w:val="Title"/>
      </w:pPr>
      <w:r w:rsidRPr="001D1BB2">
        <w:t xml:space="preserve">ALA </w:t>
      </w:r>
      <w:r w:rsidR="00F56223" w:rsidRPr="001D1BB2">
        <w:t>Core Metadata and Collections Section Subject Analysis Committee</w:t>
      </w:r>
    </w:p>
    <w:p w:rsidR="00104F50" w:rsidRPr="001D1BB2" w:rsidRDefault="00104F50" w:rsidP="001D1BB2">
      <w:pPr>
        <w:pStyle w:val="Title"/>
      </w:pPr>
      <w:r w:rsidRPr="001D1BB2">
        <w:t>Report from the Music Library Association (MLA)</w:t>
      </w:r>
    </w:p>
    <w:p w:rsidR="00080876" w:rsidRPr="00C72833" w:rsidRDefault="008751D7" w:rsidP="00C72833">
      <w:pPr>
        <w:spacing w:after="0"/>
        <w:jc w:val="center"/>
        <w:rPr>
          <w:rFonts w:ascii="Noto Sans" w:hAnsi="Noto Sans" w:cs="Noto Sans"/>
        </w:rPr>
      </w:pPr>
      <w:r w:rsidRPr="00C72833">
        <w:rPr>
          <w:rFonts w:ascii="Noto Sans" w:hAnsi="Noto Sans" w:cs="Noto Sans"/>
        </w:rPr>
        <w:t xml:space="preserve">SAC </w:t>
      </w:r>
      <w:r w:rsidR="00366085">
        <w:rPr>
          <w:rFonts w:ascii="Noto Sans" w:hAnsi="Noto Sans" w:cs="Noto Sans"/>
        </w:rPr>
        <w:t>2022 winter m</w:t>
      </w:r>
      <w:r w:rsidR="00507E47" w:rsidRPr="00C72833">
        <w:rPr>
          <w:rFonts w:ascii="Noto Sans" w:hAnsi="Noto Sans" w:cs="Noto Sans"/>
        </w:rPr>
        <w:t>eeting</w:t>
      </w:r>
      <w:r w:rsidR="00366085">
        <w:rPr>
          <w:rFonts w:ascii="Noto Sans" w:hAnsi="Noto Sans" w:cs="Noto Sans"/>
        </w:rPr>
        <w:t xml:space="preserve"> (virtual)</w:t>
      </w:r>
      <w:r w:rsidR="00680CDE" w:rsidRPr="00C72833">
        <w:rPr>
          <w:rFonts w:ascii="Noto Sans" w:hAnsi="Noto Sans" w:cs="Noto Sans"/>
        </w:rPr>
        <w:t>,</w:t>
      </w:r>
      <w:r w:rsidR="00CE6090" w:rsidRPr="00C72833">
        <w:rPr>
          <w:rFonts w:ascii="Noto Sans" w:hAnsi="Noto Sans" w:cs="Noto Sans"/>
        </w:rPr>
        <w:t xml:space="preserve"> </w:t>
      </w:r>
      <w:r w:rsidR="00EF49BD">
        <w:rPr>
          <w:rFonts w:ascii="Noto Sans" w:hAnsi="Noto Sans" w:cs="Noto Sans"/>
        </w:rPr>
        <w:t>January 20, 2022</w:t>
      </w:r>
    </w:p>
    <w:p w:rsidR="004341A4" w:rsidRPr="00C72833" w:rsidRDefault="004341A4" w:rsidP="004552EA">
      <w:pPr>
        <w:spacing w:after="0" w:line="240" w:lineRule="auto"/>
        <w:contextualSpacing/>
        <w:rPr>
          <w:rFonts w:ascii="Noto Sans" w:hAnsi="Noto Sans" w:cs="Noto Sans"/>
        </w:rPr>
      </w:pPr>
    </w:p>
    <w:p w:rsidR="000B3E9E" w:rsidRPr="00C72833" w:rsidRDefault="000B3E9E" w:rsidP="004552EA">
      <w:pPr>
        <w:spacing w:after="0" w:line="240" w:lineRule="auto"/>
        <w:contextualSpacing/>
        <w:rPr>
          <w:rFonts w:ascii="Noto Sans" w:hAnsi="Noto Sans" w:cs="Noto Sans"/>
        </w:rPr>
      </w:pPr>
    </w:p>
    <w:p w:rsidR="00A9310E" w:rsidRPr="00D16E9F" w:rsidRDefault="00A9310E" w:rsidP="00D16E9F">
      <w:pPr>
        <w:pStyle w:val="Heading1"/>
      </w:pPr>
      <w:r w:rsidRPr="00D16E9F">
        <w:t>LC Vocabularies</w:t>
      </w:r>
    </w:p>
    <w:p w:rsidR="00A9310E" w:rsidRDefault="00A9310E" w:rsidP="004552EA">
      <w:pPr>
        <w:spacing w:after="0" w:line="240" w:lineRule="auto"/>
        <w:contextualSpacing/>
        <w:rPr>
          <w:rFonts w:ascii="Noto Sans" w:hAnsi="Noto Sans" w:cs="Noto Sans"/>
        </w:rPr>
      </w:pPr>
      <w:r w:rsidRPr="00C72833">
        <w:rPr>
          <w:rFonts w:ascii="Noto Sans" w:hAnsi="Noto Sans" w:cs="Noto Sans"/>
        </w:rPr>
        <w:t>The</w:t>
      </w:r>
      <w:r w:rsidR="006E2839" w:rsidRPr="00C72833">
        <w:rPr>
          <w:rFonts w:ascii="Noto Sans" w:hAnsi="Noto Sans" w:cs="Noto Sans"/>
        </w:rPr>
        <w:t xml:space="preserve"> </w:t>
      </w:r>
      <w:r w:rsidR="006D7831" w:rsidRPr="00C72833">
        <w:rPr>
          <w:rFonts w:ascii="Noto Sans" w:hAnsi="Noto Sans" w:cs="Noto Sans"/>
        </w:rPr>
        <w:t xml:space="preserve">Vocabularies Subcommittee (VS) of the Music Library Association’s </w:t>
      </w:r>
      <w:r w:rsidRPr="00C72833">
        <w:rPr>
          <w:rFonts w:ascii="Noto Sans" w:hAnsi="Noto Sans" w:cs="Noto Sans"/>
        </w:rPr>
        <w:t>Cataloging and Metadata Committee</w:t>
      </w:r>
      <w:r w:rsidR="006D7831" w:rsidRPr="00C72833">
        <w:rPr>
          <w:rFonts w:ascii="Noto Sans" w:hAnsi="Noto Sans" w:cs="Noto Sans"/>
        </w:rPr>
        <w:t xml:space="preserve"> (CMC)</w:t>
      </w:r>
      <w:r w:rsidR="006E2839" w:rsidRPr="00C72833">
        <w:rPr>
          <w:rFonts w:ascii="Noto Sans" w:hAnsi="Noto Sans" w:cs="Noto Sans"/>
        </w:rPr>
        <w:t xml:space="preserve"> has a task group specifically for LC vocabularies maintenance</w:t>
      </w:r>
      <w:r w:rsidRPr="00C72833">
        <w:rPr>
          <w:rFonts w:ascii="Noto Sans" w:hAnsi="Noto Sans" w:cs="Noto Sans"/>
        </w:rPr>
        <w:t xml:space="preserve">. </w:t>
      </w:r>
      <w:r w:rsidR="006D7831" w:rsidRPr="00C72833">
        <w:rPr>
          <w:rFonts w:ascii="Noto Sans" w:hAnsi="Noto Sans" w:cs="Noto Sans"/>
        </w:rPr>
        <w:t xml:space="preserve">Suggestions, questions, and </w:t>
      </w:r>
      <w:r w:rsidR="007A296A" w:rsidRPr="00C72833">
        <w:rPr>
          <w:rFonts w:ascii="Noto Sans" w:hAnsi="Noto Sans" w:cs="Noto Sans"/>
        </w:rPr>
        <w:t xml:space="preserve">ideas for </w:t>
      </w:r>
      <w:r w:rsidR="006D7831" w:rsidRPr="00C72833">
        <w:rPr>
          <w:rFonts w:ascii="Noto Sans" w:hAnsi="Noto Sans" w:cs="Noto Sans"/>
        </w:rPr>
        <w:t xml:space="preserve">collaborative projects </w:t>
      </w:r>
      <w:r w:rsidR="007A296A" w:rsidRPr="00C72833">
        <w:rPr>
          <w:rFonts w:ascii="Noto Sans" w:hAnsi="Noto Sans" w:cs="Noto Sans"/>
        </w:rPr>
        <w:t xml:space="preserve">are </w:t>
      </w:r>
      <w:r w:rsidR="006D7831" w:rsidRPr="00C72833">
        <w:rPr>
          <w:rFonts w:ascii="Noto Sans" w:hAnsi="Noto Sans" w:cs="Noto Sans"/>
        </w:rPr>
        <w:t>always welcome.</w:t>
      </w:r>
    </w:p>
    <w:p w:rsidR="00B86EDB" w:rsidRPr="00C72833" w:rsidRDefault="00B86EDB" w:rsidP="004552EA">
      <w:pPr>
        <w:spacing w:after="0" w:line="240" w:lineRule="auto"/>
        <w:contextualSpacing/>
        <w:rPr>
          <w:rFonts w:ascii="Noto Sans" w:hAnsi="Noto Sans" w:cs="Noto Sans"/>
        </w:rPr>
      </w:pPr>
    </w:p>
    <w:p w:rsidR="00680CDE" w:rsidRPr="00C72833" w:rsidRDefault="00680CDE" w:rsidP="00D16E9F">
      <w:pPr>
        <w:pStyle w:val="Heading2"/>
      </w:pPr>
      <w:r w:rsidRPr="00C72833">
        <w:t>MLA Best Practices for LCMPT/music-related LCGFT</w:t>
      </w:r>
    </w:p>
    <w:p w:rsidR="00801665" w:rsidRPr="00C72833" w:rsidRDefault="00B86EDB" w:rsidP="00B86EDB">
      <w:pPr>
        <w:spacing w:after="0" w:line="240" w:lineRule="auto"/>
        <w:contextualSpacing/>
        <w:rPr>
          <w:rFonts w:ascii="Noto Sans" w:hAnsi="Noto Sans" w:cs="Noto Sans"/>
        </w:rPr>
      </w:pPr>
      <w:r w:rsidRPr="00C72833">
        <w:rPr>
          <w:rFonts w:ascii="Noto Sans" w:hAnsi="Noto Sans" w:cs="Noto Sans"/>
        </w:rPr>
        <w:t xml:space="preserve">As a reminder, the most recent as well as archived versions of the </w:t>
      </w:r>
      <w:r w:rsidRPr="00C72833">
        <w:rPr>
          <w:rFonts w:ascii="Noto Sans" w:hAnsi="Noto Sans" w:cs="Noto Sans"/>
          <w:i/>
        </w:rPr>
        <w:t>MLA Best Practices for LCGFT for Music Resources</w:t>
      </w:r>
      <w:r w:rsidRPr="00C72833">
        <w:rPr>
          <w:rFonts w:ascii="Noto Sans" w:hAnsi="Noto Sans" w:cs="Noto Sans"/>
        </w:rPr>
        <w:t xml:space="preserve"> (currently v. 1.2) and </w:t>
      </w:r>
      <w:r w:rsidRPr="00C72833">
        <w:rPr>
          <w:rFonts w:ascii="Noto Sans" w:hAnsi="Noto Sans" w:cs="Noto Sans"/>
          <w:i/>
        </w:rPr>
        <w:t>MLA Best Practices for LCMPT</w:t>
      </w:r>
      <w:r w:rsidRPr="00C72833">
        <w:rPr>
          <w:rFonts w:ascii="Noto Sans" w:hAnsi="Noto Sans" w:cs="Noto Sans"/>
        </w:rPr>
        <w:t xml:space="preserve"> (currently v. 1.41) are on the </w:t>
      </w:r>
      <w:hyperlink r:id="rId7" w:history="1">
        <w:r w:rsidRPr="00C72833">
          <w:rPr>
            <w:rStyle w:val="Hyperlink"/>
            <w:rFonts w:ascii="Noto Sans" w:hAnsi="Noto Sans" w:cs="Noto Sans"/>
          </w:rPr>
          <w:t>CMC website</w:t>
        </w:r>
      </w:hyperlink>
      <w:r w:rsidRPr="00C72833">
        <w:rPr>
          <w:rFonts w:ascii="Noto Sans" w:hAnsi="Noto Sans" w:cs="Noto Sans"/>
        </w:rPr>
        <w:t xml:space="preserve"> (</w:t>
      </w:r>
      <w:hyperlink r:id="rId8" w:history="1">
        <w:r w:rsidRPr="00C72833">
          <w:rPr>
            <w:rStyle w:val="Hyperlink"/>
            <w:rFonts w:ascii="Noto Sans" w:hAnsi="Noto Sans" w:cs="Noto Sans"/>
          </w:rPr>
          <w:t>http://cmc.blog.musiclibraryassoc.org/mla-best-practices/</w:t>
        </w:r>
      </w:hyperlink>
      <w:r w:rsidRPr="00C72833">
        <w:rPr>
          <w:rStyle w:val="Hyperlink"/>
          <w:rFonts w:ascii="Noto Sans" w:hAnsi="Noto Sans" w:cs="Noto Sans"/>
        </w:rPr>
        <w:t>)</w:t>
      </w:r>
      <w:r w:rsidRPr="00C72833">
        <w:rPr>
          <w:rFonts w:ascii="Noto Sans" w:hAnsi="Noto Sans" w:cs="Noto Sans"/>
        </w:rPr>
        <w:t>.</w:t>
      </w:r>
      <w:r w:rsidR="00142326" w:rsidRPr="00C72833">
        <w:rPr>
          <w:rFonts w:ascii="Noto Sans" w:hAnsi="Noto Sans" w:cs="Noto Sans"/>
        </w:rPr>
        <w:t xml:space="preserve"> </w:t>
      </w:r>
      <w:r w:rsidR="00BD1CCA">
        <w:rPr>
          <w:rFonts w:ascii="Noto Sans" w:hAnsi="Noto Sans" w:cs="Noto Sans"/>
        </w:rPr>
        <w:t>The timeline for revisions has been extended</w:t>
      </w:r>
      <w:r w:rsidR="009B1029">
        <w:rPr>
          <w:rFonts w:ascii="Noto Sans" w:hAnsi="Noto Sans" w:cs="Noto Sans"/>
        </w:rPr>
        <w:t xml:space="preserve">; we anticipate internal review of drafts in early spring 2022. </w:t>
      </w:r>
      <w:r w:rsidR="00680CDE" w:rsidRPr="00C72833">
        <w:rPr>
          <w:rFonts w:ascii="Noto Sans" w:hAnsi="Noto Sans" w:cs="Noto Sans"/>
        </w:rPr>
        <w:t>If you have</w:t>
      </w:r>
      <w:r w:rsidR="009B1029">
        <w:rPr>
          <w:rFonts w:ascii="Noto Sans" w:hAnsi="Noto Sans" w:cs="Noto Sans"/>
        </w:rPr>
        <w:t xml:space="preserve"> questions, suggestions, or</w:t>
      </w:r>
      <w:r w:rsidR="00680CDE" w:rsidRPr="00C72833">
        <w:rPr>
          <w:rFonts w:ascii="Noto Sans" w:hAnsi="Noto Sans" w:cs="Noto Sans"/>
        </w:rPr>
        <w:t xml:space="preserve"> issues you would like us to address, please send the</w:t>
      </w:r>
      <w:r w:rsidR="00434577" w:rsidRPr="00C72833">
        <w:rPr>
          <w:rFonts w:ascii="Noto Sans" w:hAnsi="Noto Sans" w:cs="Noto Sans"/>
        </w:rPr>
        <w:t>m</w:t>
      </w:r>
      <w:r w:rsidR="00680CDE" w:rsidRPr="00C72833">
        <w:rPr>
          <w:rFonts w:ascii="Noto Sans" w:hAnsi="Noto Sans" w:cs="Noto Sans"/>
        </w:rPr>
        <w:t xml:space="preserve"> via our </w:t>
      </w:r>
      <w:hyperlink r:id="rId9" w:history="1">
        <w:r w:rsidR="00680CDE" w:rsidRPr="00C72833">
          <w:rPr>
            <w:rStyle w:val="Hyperlink"/>
            <w:rFonts w:ascii="Noto Sans" w:hAnsi="Noto Sans" w:cs="Noto Sans"/>
            <w:bCs/>
          </w:rPr>
          <w:t>BP suggestion box</w:t>
        </w:r>
      </w:hyperlink>
      <w:r w:rsidR="00680CDE" w:rsidRPr="00C72833">
        <w:rPr>
          <w:rFonts w:ascii="Noto Sans" w:hAnsi="Noto Sans" w:cs="Noto Sans"/>
        </w:rPr>
        <w:t xml:space="preserve">. </w:t>
      </w:r>
    </w:p>
    <w:p w:rsidR="00A9310E" w:rsidRPr="00C72833" w:rsidRDefault="00A9310E" w:rsidP="004552EA">
      <w:pPr>
        <w:spacing w:after="0" w:line="240" w:lineRule="auto"/>
        <w:contextualSpacing/>
        <w:rPr>
          <w:rFonts w:ascii="Noto Sans" w:hAnsi="Noto Sans" w:cs="Noto Sans"/>
        </w:rPr>
      </w:pPr>
    </w:p>
    <w:p w:rsidR="00333A07" w:rsidRPr="00C72833" w:rsidRDefault="003B1F95" w:rsidP="00D16E9F">
      <w:pPr>
        <w:pStyle w:val="Heading2"/>
      </w:pPr>
      <w:r w:rsidRPr="00C72833">
        <w:t xml:space="preserve">Music-Related </w:t>
      </w:r>
      <w:r w:rsidR="00333A07" w:rsidRPr="00C72833">
        <w:t xml:space="preserve">LCGFT </w:t>
      </w:r>
    </w:p>
    <w:p w:rsidR="00FF0950" w:rsidRPr="00C72833" w:rsidRDefault="0078271D" w:rsidP="004552EA">
      <w:pPr>
        <w:spacing w:after="0" w:line="240" w:lineRule="auto"/>
        <w:contextualSpacing/>
        <w:rPr>
          <w:rFonts w:ascii="Noto Sans" w:hAnsi="Noto Sans" w:cs="Noto Sans"/>
        </w:rPr>
      </w:pPr>
      <w:r w:rsidRPr="00C72833">
        <w:rPr>
          <w:rFonts w:ascii="Noto Sans" w:hAnsi="Noto Sans" w:cs="Noto Sans"/>
        </w:rPr>
        <w:t>New or notable changes</w:t>
      </w:r>
      <w:r w:rsidR="003D5A2D" w:rsidRPr="00C72833">
        <w:rPr>
          <w:rFonts w:ascii="Noto Sans" w:hAnsi="Noto Sans" w:cs="Noto Sans"/>
        </w:rPr>
        <w:t xml:space="preserve"> (all sources, MLA/Funnel marked*)</w:t>
      </w:r>
    </w:p>
    <w:p w:rsidR="00BD1CCA" w:rsidRPr="003A6B64" w:rsidRDefault="00BD1CCA" w:rsidP="003A6B64">
      <w:pPr>
        <w:pStyle w:val="ListParagraph"/>
        <w:numPr>
          <w:ilvl w:val="0"/>
          <w:numId w:val="11"/>
        </w:numPr>
        <w:spacing w:after="0" w:line="240" w:lineRule="auto"/>
        <w:rPr>
          <w:rFonts w:ascii="Noto Sans" w:hAnsi="Noto Sans" w:cs="Noto Sans"/>
        </w:rPr>
      </w:pPr>
      <w:r w:rsidRPr="003A6B64">
        <w:rPr>
          <w:rFonts w:ascii="Noto Sans" w:hAnsi="Noto Sans" w:cs="Noto Sans"/>
        </w:rPr>
        <w:t>2021-09</w:t>
      </w:r>
      <w:r w:rsidR="00130B1E" w:rsidRPr="003A6B64">
        <w:rPr>
          <w:rFonts w:ascii="Noto Sans" w:hAnsi="Noto Sans" w:cs="Noto Sans"/>
        </w:rPr>
        <w:t xml:space="preserve"> </w:t>
      </w:r>
      <w:r w:rsidR="006417F8" w:rsidRPr="003A6B64">
        <w:rPr>
          <w:rFonts w:ascii="Noto Sans" w:hAnsi="Noto Sans" w:cs="Noto Sans"/>
        </w:rPr>
        <w:t xml:space="preserve">NEW: </w:t>
      </w:r>
      <w:r w:rsidR="00130B1E" w:rsidRPr="003A6B64">
        <w:rPr>
          <w:rFonts w:ascii="Noto Sans" w:hAnsi="Noto Sans" w:cs="Noto Sans"/>
        </w:rPr>
        <w:t>Cue sheets (Music)</w:t>
      </w:r>
    </w:p>
    <w:p w:rsidR="00BD1CCA" w:rsidRPr="003A6B64" w:rsidRDefault="00BD1CCA" w:rsidP="003A6B64">
      <w:pPr>
        <w:pStyle w:val="ListParagraph"/>
        <w:numPr>
          <w:ilvl w:val="0"/>
          <w:numId w:val="11"/>
        </w:numPr>
        <w:spacing w:after="0" w:line="240" w:lineRule="auto"/>
        <w:rPr>
          <w:rFonts w:ascii="Noto Sans" w:hAnsi="Noto Sans" w:cs="Noto Sans"/>
        </w:rPr>
      </w:pPr>
      <w:r w:rsidRPr="003A6B64">
        <w:rPr>
          <w:rFonts w:ascii="Noto Sans" w:hAnsi="Noto Sans" w:cs="Noto Sans"/>
        </w:rPr>
        <w:t>2021-10</w:t>
      </w:r>
      <w:r w:rsidR="00130B1E" w:rsidRPr="003A6B64">
        <w:rPr>
          <w:rFonts w:ascii="Noto Sans" w:hAnsi="Noto Sans" w:cs="Noto Sans"/>
        </w:rPr>
        <w:t xml:space="preserve"> </w:t>
      </w:r>
      <w:r w:rsidR="006417F8" w:rsidRPr="003A6B64">
        <w:rPr>
          <w:rFonts w:ascii="Noto Sans" w:hAnsi="Noto Sans" w:cs="Noto Sans"/>
        </w:rPr>
        <w:t>CANCELED</w:t>
      </w:r>
      <w:r w:rsidR="00130B1E" w:rsidRPr="003A6B64">
        <w:rPr>
          <w:rFonts w:ascii="Noto Sans" w:hAnsi="Noto Sans" w:cs="Noto Sans"/>
        </w:rPr>
        <w:t>: Opera adaptations</w:t>
      </w:r>
    </w:p>
    <w:p w:rsidR="00BD1CCA" w:rsidRPr="003A6B64" w:rsidRDefault="00BD1CCA" w:rsidP="003A6B64">
      <w:pPr>
        <w:pStyle w:val="ListParagraph"/>
        <w:numPr>
          <w:ilvl w:val="0"/>
          <w:numId w:val="11"/>
        </w:numPr>
        <w:spacing w:after="0" w:line="240" w:lineRule="auto"/>
        <w:rPr>
          <w:rFonts w:ascii="Noto Sans" w:hAnsi="Noto Sans" w:cs="Noto Sans"/>
        </w:rPr>
      </w:pPr>
      <w:r w:rsidRPr="003A6B64">
        <w:rPr>
          <w:rFonts w:ascii="Noto Sans" w:hAnsi="Noto Sans" w:cs="Noto Sans"/>
        </w:rPr>
        <w:t>2021-11</w:t>
      </w:r>
      <w:r w:rsidR="00130B1E" w:rsidRPr="003A6B64">
        <w:rPr>
          <w:rFonts w:ascii="Noto Sans" w:hAnsi="Noto Sans" w:cs="Noto Sans"/>
        </w:rPr>
        <w:t xml:space="preserve"> </w:t>
      </w:r>
      <w:r w:rsidR="006417F8" w:rsidRPr="003A6B64">
        <w:rPr>
          <w:rFonts w:ascii="Noto Sans" w:hAnsi="Noto Sans" w:cs="Noto Sans"/>
        </w:rPr>
        <w:t xml:space="preserve">NEW: </w:t>
      </w:r>
      <w:r w:rsidR="00DA37BC" w:rsidRPr="003A6B64">
        <w:rPr>
          <w:rFonts w:ascii="Noto Sans" w:hAnsi="Noto Sans" w:cs="Noto Sans"/>
        </w:rPr>
        <w:t xml:space="preserve">Jhumur (Music); Rancheras; Sevdalinkas; </w:t>
      </w:r>
      <w:r w:rsidR="00130B1E" w:rsidRPr="003A6B64">
        <w:rPr>
          <w:rFonts w:ascii="Noto Sans" w:hAnsi="Noto Sans" w:cs="Noto Sans"/>
        </w:rPr>
        <w:t>War songs</w:t>
      </w:r>
      <w:r w:rsidR="00DA37BC" w:rsidRPr="003A6B64">
        <w:rPr>
          <w:rFonts w:ascii="Noto Sans" w:hAnsi="Noto Sans" w:cs="Noto Sans"/>
        </w:rPr>
        <w:t xml:space="preserve">. </w:t>
      </w:r>
      <w:r w:rsidR="006417F8" w:rsidRPr="003A6B64">
        <w:rPr>
          <w:rFonts w:ascii="Noto Sans" w:hAnsi="Noto Sans" w:cs="Noto Sans"/>
        </w:rPr>
        <w:t xml:space="preserve">SCOPE NOTE CLARIFICATIONS: </w:t>
      </w:r>
      <w:r w:rsidR="00DA37BC" w:rsidRPr="003A6B64">
        <w:rPr>
          <w:rFonts w:ascii="Noto Sans" w:hAnsi="Noto Sans" w:cs="Noto Sans"/>
        </w:rPr>
        <w:t>Cantatas</w:t>
      </w:r>
    </w:p>
    <w:p w:rsidR="00BD1CCA" w:rsidRPr="003A6B64" w:rsidRDefault="00BD1CCA" w:rsidP="003A6B64">
      <w:pPr>
        <w:pStyle w:val="ListParagraph"/>
        <w:numPr>
          <w:ilvl w:val="0"/>
          <w:numId w:val="11"/>
        </w:numPr>
        <w:spacing w:after="0" w:line="240" w:lineRule="auto"/>
        <w:rPr>
          <w:rFonts w:ascii="Noto Sans" w:hAnsi="Noto Sans" w:cs="Noto Sans"/>
        </w:rPr>
      </w:pPr>
      <w:r w:rsidRPr="003A6B64">
        <w:rPr>
          <w:rFonts w:ascii="Noto Sans" w:hAnsi="Noto Sans" w:cs="Noto Sans"/>
        </w:rPr>
        <w:t>2022-01</w:t>
      </w:r>
      <w:r w:rsidR="00D17313" w:rsidRPr="003A6B64">
        <w:rPr>
          <w:rFonts w:ascii="Noto Sans" w:hAnsi="Noto Sans" w:cs="Noto Sans"/>
        </w:rPr>
        <w:t xml:space="preserve"> (tentative)</w:t>
      </w:r>
      <w:r w:rsidR="00E2694F" w:rsidRPr="003A6B64">
        <w:rPr>
          <w:rFonts w:ascii="Noto Sans" w:hAnsi="Noto Sans" w:cs="Noto Sans"/>
        </w:rPr>
        <w:t xml:space="preserve"> NEW: New jack swing (Music) </w:t>
      </w:r>
    </w:p>
    <w:p w:rsidR="00680CDE" w:rsidRPr="003A6B64" w:rsidRDefault="00D17313" w:rsidP="003A6B64">
      <w:pPr>
        <w:spacing w:after="0" w:line="240" w:lineRule="auto"/>
        <w:rPr>
          <w:rFonts w:ascii="Noto Sans" w:hAnsi="Noto Sans" w:cs="Noto Sans"/>
        </w:rPr>
      </w:pPr>
      <w:r w:rsidRPr="003A6B64">
        <w:rPr>
          <w:rFonts w:ascii="Noto Sans" w:hAnsi="Noto Sans" w:cs="Noto Sans"/>
        </w:rPr>
        <w:t xml:space="preserve">In progress/with Funnel coordinator: </w:t>
      </w:r>
      <w:r w:rsidR="0078271D" w:rsidRPr="003A6B64">
        <w:rPr>
          <w:rFonts w:ascii="Noto Sans" w:hAnsi="Noto Sans" w:cs="Noto Sans"/>
        </w:rPr>
        <w:t>Trance music; Barong (Music)</w:t>
      </w:r>
      <w:r w:rsidR="005A6104" w:rsidRPr="003A6B64">
        <w:rPr>
          <w:rFonts w:ascii="Noto Sans" w:hAnsi="Noto Sans" w:cs="Noto Sans"/>
        </w:rPr>
        <w:t>; Communions (Music)</w:t>
      </w:r>
      <w:r w:rsidRPr="003A6B64">
        <w:rPr>
          <w:rFonts w:ascii="Noto Sans" w:hAnsi="Noto Sans" w:cs="Noto Sans"/>
        </w:rPr>
        <w:t>; Music theater (new); Musical theater (cancel);</w:t>
      </w:r>
      <w:r w:rsidR="00680CDE" w:rsidRPr="003A6B64">
        <w:rPr>
          <w:rFonts w:ascii="Noto Sans" w:hAnsi="Noto Sans" w:cs="Noto Sans"/>
        </w:rPr>
        <w:t xml:space="preserve"> related changes to Musicals, Revues</w:t>
      </w:r>
    </w:p>
    <w:p w:rsidR="00D45E89" w:rsidRPr="00C72833" w:rsidRDefault="00D45E89" w:rsidP="009D6E64">
      <w:pPr>
        <w:spacing w:after="0" w:line="240" w:lineRule="auto"/>
        <w:contextualSpacing/>
        <w:rPr>
          <w:rFonts w:ascii="Noto Sans" w:hAnsi="Noto Sans" w:cs="Noto Sans"/>
        </w:rPr>
      </w:pPr>
    </w:p>
    <w:p w:rsidR="00670613" w:rsidRPr="00C72833" w:rsidRDefault="005871EC" w:rsidP="00D16E9F">
      <w:pPr>
        <w:pStyle w:val="Heading2"/>
      </w:pPr>
      <w:r w:rsidRPr="00C72833">
        <w:t>LCMPT</w:t>
      </w:r>
      <w:r w:rsidR="00165C8D" w:rsidRPr="00C72833">
        <w:t xml:space="preserve"> </w:t>
      </w:r>
      <w:r w:rsidR="005C2E20" w:rsidRPr="00C72833">
        <w:t>(</w:t>
      </w:r>
      <w:r w:rsidR="005D466A" w:rsidRPr="00C72833">
        <w:t xml:space="preserve">LC </w:t>
      </w:r>
      <w:r w:rsidR="005C2E20" w:rsidRPr="00C72833">
        <w:t>Medium of Performance)</w:t>
      </w:r>
    </w:p>
    <w:p w:rsidR="00FF0950" w:rsidRPr="00C72833" w:rsidRDefault="00D53BDC" w:rsidP="004552EA">
      <w:pPr>
        <w:spacing w:after="0" w:line="240" w:lineRule="auto"/>
        <w:contextualSpacing/>
        <w:rPr>
          <w:rFonts w:ascii="Noto Sans" w:hAnsi="Noto Sans" w:cs="Noto Sans"/>
        </w:rPr>
      </w:pPr>
      <w:r w:rsidRPr="00C72833">
        <w:rPr>
          <w:rFonts w:ascii="Noto Sans" w:hAnsi="Noto Sans" w:cs="Noto Sans"/>
        </w:rPr>
        <w:t>New or notable changes</w:t>
      </w:r>
      <w:r w:rsidR="003D5A2D" w:rsidRPr="00C72833">
        <w:rPr>
          <w:rFonts w:ascii="Noto Sans" w:hAnsi="Noto Sans" w:cs="Noto Sans"/>
        </w:rPr>
        <w:t xml:space="preserve"> (all sources, MLA/Funnel marked*)</w:t>
      </w:r>
    </w:p>
    <w:p w:rsidR="00BD1CCA" w:rsidRPr="003A6B64" w:rsidRDefault="00BD1CCA" w:rsidP="003A6B64">
      <w:pPr>
        <w:pStyle w:val="ListParagraph"/>
        <w:numPr>
          <w:ilvl w:val="0"/>
          <w:numId w:val="12"/>
        </w:numPr>
        <w:spacing w:after="0" w:line="240" w:lineRule="auto"/>
        <w:rPr>
          <w:rFonts w:ascii="Noto Sans" w:hAnsi="Noto Sans" w:cs="Noto Sans"/>
        </w:rPr>
      </w:pPr>
      <w:r w:rsidRPr="003A6B64">
        <w:rPr>
          <w:rFonts w:ascii="Noto Sans" w:hAnsi="Noto Sans" w:cs="Noto Sans"/>
        </w:rPr>
        <w:t>2021-11</w:t>
      </w:r>
      <w:r w:rsidR="00130B1E" w:rsidRPr="003A6B64">
        <w:rPr>
          <w:rFonts w:ascii="Noto Sans" w:hAnsi="Noto Sans" w:cs="Noto Sans"/>
        </w:rPr>
        <w:t xml:space="preserve"> </w:t>
      </w:r>
      <w:r w:rsidR="006417F8" w:rsidRPr="003A6B64">
        <w:rPr>
          <w:rFonts w:ascii="Noto Sans" w:hAnsi="Noto Sans" w:cs="Noto Sans"/>
        </w:rPr>
        <w:t xml:space="preserve">NEW: </w:t>
      </w:r>
      <w:r w:rsidR="00130B1E" w:rsidRPr="003A6B64">
        <w:rPr>
          <w:rFonts w:ascii="Noto Sans" w:hAnsi="Noto Sans" w:cs="Noto Sans"/>
        </w:rPr>
        <w:t>bass metallophone; cobla; electric viola</w:t>
      </w:r>
      <w:r w:rsidR="00D17313" w:rsidRPr="003A6B64">
        <w:rPr>
          <w:rFonts w:ascii="Noto Sans" w:hAnsi="Noto Sans" w:cs="Noto Sans"/>
        </w:rPr>
        <w:t>*</w:t>
      </w:r>
      <w:r w:rsidR="00130B1E" w:rsidRPr="003A6B64">
        <w:rPr>
          <w:rFonts w:ascii="Noto Sans" w:hAnsi="Noto Sans" w:cs="Noto Sans"/>
        </w:rPr>
        <w:t>; metallophone; ngoni; sabar</w:t>
      </w:r>
      <w:r w:rsidR="006417F8" w:rsidRPr="003A6B64">
        <w:rPr>
          <w:rFonts w:ascii="Noto Sans" w:hAnsi="Noto Sans" w:cs="Noto Sans"/>
        </w:rPr>
        <w:t xml:space="preserve">. SCOPE NOTE CLARIFICATIONS: </w:t>
      </w:r>
      <w:r w:rsidR="00130B1E" w:rsidRPr="003A6B64">
        <w:rPr>
          <w:rFonts w:ascii="Noto Sans" w:hAnsi="Noto Sans" w:cs="Noto Sans"/>
        </w:rPr>
        <w:t>mixed media*; visuals*</w:t>
      </w:r>
    </w:p>
    <w:p w:rsidR="00BD1CCA" w:rsidRDefault="00BD1CCA" w:rsidP="003A6B64">
      <w:pPr>
        <w:pStyle w:val="ListParagraph"/>
        <w:numPr>
          <w:ilvl w:val="0"/>
          <w:numId w:val="12"/>
        </w:numPr>
        <w:spacing w:after="0" w:line="240" w:lineRule="auto"/>
        <w:rPr>
          <w:rFonts w:ascii="Noto Sans" w:hAnsi="Noto Sans" w:cs="Noto Sans"/>
        </w:rPr>
      </w:pPr>
      <w:r w:rsidRPr="003A6B64">
        <w:rPr>
          <w:rFonts w:ascii="Noto Sans" w:hAnsi="Noto Sans" w:cs="Noto Sans"/>
        </w:rPr>
        <w:t>2022-01</w:t>
      </w:r>
      <w:r w:rsidR="00E2694F" w:rsidRPr="003A6B64">
        <w:rPr>
          <w:rFonts w:ascii="Noto Sans" w:hAnsi="Noto Sans" w:cs="Noto Sans"/>
        </w:rPr>
        <w:t xml:space="preserve"> (tentative) NEW: string drum</w:t>
      </w:r>
    </w:p>
    <w:p w:rsidR="00FF1A55" w:rsidRPr="003A6B64" w:rsidRDefault="00FF1A55" w:rsidP="00FF1A55">
      <w:pPr>
        <w:pStyle w:val="ListParagraph"/>
        <w:spacing w:after="0" w:line="240" w:lineRule="auto"/>
        <w:rPr>
          <w:rFonts w:ascii="Noto Sans" w:hAnsi="Noto Sans" w:cs="Noto Sans"/>
        </w:rPr>
      </w:pPr>
    </w:p>
    <w:p w:rsidR="00FF1A55" w:rsidRPr="00C72833" w:rsidRDefault="00FF1A55" w:rsidP="00FF1A55">
      <w:pPr>
        <w:pStyle w:val="Heading2"/>
      </w:pPr>
      <w:r w:rsidRPr="00C72833">
        <w:t xml:space="preserve">Music-Related </w:t>
      </w:r>
      <w:r>
        <w:t>LCSH/LCC</w:t>
      </w:r>
      <w:r w:rsidRPr="00C72833">
        <w:t xml:space="preserve"> </w:t>
      </w:r>
    </w:p>
    <w:p w:rsidR="00BD1CCA" w:rsidRDefault="00FF1A55" w:rsidP="00FF1A55">
      <w:pPr>
        <w:spacing w:after="0" w:line="240" w:lineRule="auto"/>
        <w:contextualSpacing/>
        <w:rPr>
          <w:rFonts w:ascii="Noto Sans" w:hAnsi="Noto Sans" w:cs="Noto Sans"/>
        </w:rPr>
      </w:pPr>
      <w:r>
        <w:rPr>
          <w:rFonts w:ascii="Noto Sans" w:hAnsi="Noto Sans" w:cs="Noto Sans"/>
        </w:rPr>
        <w:t xml:space="preserve">These are too numerous to list here and are primarily generated from sources outside the Funnel. Please see the LC lists or </w:t>
      </w:r>
      <w:hyperlink r:id="rId10" w:history="1">
        <w:r w:rsidRPr="00C72833">
          <w:rPr>
            <w:rStyle w:val="Hyperlink"/>
            <w:rFonts w:ascii="Noto Sans" w:hAnsi="Noto Sans" w:cs="Noto Sans"/>
            <w:i/>
          </w:rPr>
          <w:t>Music Cataloging Bulletin</w:t>
        </w:r>
      </w:hyperlink>
      <w:r w:rsidRPr="00C72833">
        <w:rPr>
          <w:rFonts w:ascii="Noto Sans" w:hAnsi="Noto Sans" w:cs="Noto Sans"/>
        </w:rPr>
        <w:t>.</w:t>
      </w:r>
      <w:r>
        <w:rPr>
          <w:rFonts w:ascii="Noto Sans" w:hAnsi="Noto Sans" w:cs="Noto Sans"/>
        </w:rPr>
        <w:t xml:space="preserve"> The LC vocabs task group did receiv</w:t>
      </w:r>
      <w:r w:rsidR="00771F9A">
        <w:rPr>
          <w:rFonts w:ascii="Noto Sans" w:hAnsi="Noto Sans" w:cs="Noto Sans"/>
        </w:rPr>
        <w:t xml:space="preserve">e a request for review of LCSH </w:t>
      </w:r>
      <w:r w:rsidR="00771F9A">
        <w:rPr>
          <w:rFonts w:ascii="Noto Sans" w:hAnsi="Noto Sans" w:cs="Noto Sans"/>
          <w:i/>
        </w:rPr>
        <w:t>M</w:t>
      </w:r>
      <w:r w:rsidRPr="00771F9A">
        <w:rPr>
          <w:rFonts w:ascii="Noto Sans" w:hAnsi="Noto Sans" w:cs="Noto Sans"/>
          <w:i/>
        </w:rPr>
        <w:t>instrel music</w:t>
      </w:r>
      <w:r w:rsidR="00771F9A">
        <w:rPr>
          <w:rFonts w:ascii="Noto Sans" w:hAnsi="Noto Sans" w:cs="Noto Sans"/>
        </w:rPr>
        <w:t xml:space="preserve"> and related headings</w:t>
      </w:r>
      <w:r>
        <w:rPr>
          <w:rFonts w:ascii="Noto Sans" w:hAnsi="Noto Sans" w:cs="Noto Sans"/>
        </w:rPr>
        <w:t xml:space="preserve">; this will be an upcoming project. Please do be in touch if you have expertise or experience in this subject area that we might not be aware of. </w:t>
      </w:r>
    </w:p>
    <w:p w:rsidR="00BD1CCA" w:rsidRDefault="00BD1CCA" w:rsidP="005541CA">
      <w:pPr>
        <w:spacing w:after="0" w:line="240" w:lineRule="auto"/>
        <w:contextualSpacing/>
        <w:rPr>
          <w:rFonts w:ascii="Noto Sans" w:hAnsi="Noto Sans" w:cs="Noto Sans"/>
        </w:rPr>
      </w:pPr>
    </w:p>
    <w:p w:rsidR="00A9310E" w:rsidRPr="00C72833" w:rsidRDefault="00A9310E" w:rsidP="00D16E9F">
      <w:pPr>
        <w:pStyle w:val="Heading2"/>
      </w:pPr>
      <w:r w:rsidRPr="00C72833">
        <w:t>SACO Music Funnel</w:t>
      </w:r>
    </w:p>
    <w:p w:rsidR="00A9310E" w:rsidRDefault="00142326" w:rsidP="004552EA">
      <w:pPr>
        <w:spacing w:after="0" w:line="240" w:lineRule="auto"/>
        <w:contextualSpacing/>
        <w:rPr>
          <w:rFonts w:ascii="Noto Sans" w:hAnsi="Noto Sans" w:cs="Noto Sans"/>
        </w:rPr>
      </w:pPr>
      <w:r w:rsidRPr="00C72833">
        <w:rPr>
          <w:rFonts w:ascii="Noto Sans" w:hAnsi="Noto Sans" w:cs="Noto Sans"/>
        </w:rPr>
        <w:t xml:space="preserve">The goal of Music SACO Funnel project is to promote and facilitate the creation of medium of performance terms and of subject authorities relating to the cataloging of notated music, musical sound </w:t>
      </w:r>
      <w:r w:rsidR="001D447F" w:rsidRPr="00C72833">
        <w:rPr>
          <w:rFonts w:ascii="Noto Sans" w:hAnsi="Noto Sans" w:cs="Noto Sans"/>
        </w:rPr>
        <w:t xml:space="preserve">or video </w:t>
      </w:r>
      <w:r w:rsidRPr="00C72833">
        <w:rPr>
          <w:rFonts w:ascii="Noto Sans" w:hAnsi="Noto Sans" w:cs="Noto Sans"/>
        </w:rPr>
        <w:t>recordings, and works about music, whether or not submitters are in SACO-member institutions.</w:t>
      </w:r>
      <w:r w:rsidR="001D447F" w:rsidRPr="00C72833">
        <w:rPr>
          <w:rFonts w:ascii="Noto Sans" w:hAnsi="Noto Sans" w:cs="Noto Sans"/>
        </w:rPr>
        <w:t xml:space="preserve"> </w:t>
      </w:r>
      <w:r w:rsidR="004D1A26" w:rsidRPr="00C72833">
        <w:rPr>
          <w:rFonts w:ascii="Noto Sans" w:hAnsi="Noto Sans" w:cs="Noto Sans"/>
        </w:rPr>
        <w:t xml:space="preserve">The scope includes new terms or changes for music-related terms </w:t>
      </w:r>
      <w:r w:rsidRPr="00C72833">
        <w:rPr>
          <w:rFonts w:ascii="Noto Sans" w:hAnsi="Noto Sans" w:cs="Noto Sans"/>
        </w:rPr>
        <w:t>Library of Con</w:t>
      </w:r>
      <w:r w:rsidR="004D1A26" w:rsidRPr="00C72833">
        <w:rPr>
          <w:rFonts w:ascii="Noto Sans" w:hAnsi="Noto Sans" w:cs="Noto Sans"/>
        </w:rPr>
        <w:t xml:space="preserve">gress Subject Headings (LCSH), </w:t>
      </w:r>
      <w:r w:rsidRPr="00C72833">
        <w:rPr>
          <w:rFonts w:ascii="Noto Sans" w:hAnsi="Noto Sans" w:cs="Noto Sans"/>
        </w:rPr>
        <w:t>Medium of Performance Thesaurus for Music (LCMPT), Genre/Form Terms for Library and Archival Materials (LCGFT)</w:t>
      </w:r>
      <w:r w:rsidR="004D1A26" w:rsidRPr="00C72833">
        <w:rPr>
          <w:rFonts w:ascii="Noto Sans" w:hAnsi="Noto Sans" w:cs="Noto Sans"/>
        </w:rPr>
        <w:t>, and additions to the Library of Congress Classification (LCC)</w:t>
      </w:r>
      <w:r w:rsidR="000343D3" w:rsidRPr="00C72833">
        <w:rPr>
          <w:rFonts w:ascii="Noto Sans" w:hAnsi="Noto Sans" w:cs="Noto Sans"/>
        </w:rPr>
        <w:t xml:space="preserve">. </w:t>
      </w:r>
      <w:r w:rsidR="001D447F" w:rsidRPr="00C72833">
        <w:rPr>
          <w:rFonts w:ascii="Noto Sans" w:hAnsi="Noto Sans" w:cs="Noto Sans"/>
        </w:rPr>
        <w:t xml:space="preserve">Catalogers wishing to submit a proposal or make a preliminary inquiry may contact the funnel coordinator; </w:t>
      </w:r>
      <w:r w:rsidRPr="00C72833">
        <w:rPr>
          <w:rFonts w:ascii="Noto Sans" w:hAnsi="Noto Sans" w:cs="Noto Sans"/>
          <w:b/>
        </w:rPr>
        <w:t>no previous SACO training or experience is required</w:t>
      </w:r>
      <w:r w:rsidRPr="00C72833">
        <w:rPr>
          <w:rFonts w:ascii="Noto Sans" w:hAnsi="Noto Sans" w:cs="Noto Sans"/>
        </w:rPr>
        <w:t xml:space="preserve">. </w:t>
      </w:r>
      <w:r w:rsidR="0078045A" w:rsidRPr="00C72833">
        <w:rPr>
          <w:rFonts w:ascii="Noto Sans" w:hAnsi="Noto Sans" w:cs="Noto Sans"/>
        </w:rPr>
        <w:t xml:space="preserve">More information and contact details are </w:t>
      </w:r>
      <w:r w:rsidR="00D56E73" w:rsidRPr="00C72833">
        <w:rPr>
          <w:rFonts w:ascii="Noto Sans" w:hAnsi="Noto Sans" w:cs="Noto Sans"/>
        </w:rPr>
        <w:t xml:space="preserve">on the </w:t>
      </w:r>
      <w:hyperlink r:id="rId11" w:history="1">
        <w:r w:rsidR="00D56E73" w:rsidRPr="00C72833">
          <w:rPr>
            <w:rStyle w:val="Hyperlink"/>
            <w:rFonts w:ascii="Noto Sans" w:hAnsi="Noto Sans" w:cs="Noto Sans"/>
          </w:rPr>
          <w:t>CMC’s SACO page</w:t>
        </w:r>
      </w:hyperlink>
      <w:r w:rsidR="00D56E73" w:rsidRPr="00C72833">
        <w:rPr>
          <w:rFonts w:ascii="Noto Sans" w:hAnsi="Noto Sans" w:cs="Noto Sans"/>
        </w:rPr>
        <w:t>.</w:t>
      </w:r>
      <w:r w:rsidR="00A9310E" w:rsidRPr="00C72833">
        <w:rPr>
          <w:rFonts w:ascii="Noto Sans" w:hAnsi="Noto Sans" w:cs="Noto Sans"/>
        </w:rPr>
        <w:t xml:space="preserve"> </w:t>
      </w:r>
      <w:r w:rsidR="001D447F" w:rsidRPr="00C72833">
        <w:rPr>
          <w:rFonts w:ascii="Noto Sans" w:hAnsi="Noto Sans" w:cs="Noto Sans"/>
        </w:rPr>
        <w:t>(</w:t>
      </w:r>
      <w:r w:rsidRPr="00C72833">
        <w:rPr>
          <w:rFonts w:ascii="Noto Sans" w:hAnsi="Noto Sans" w:cs="Noto Sans"/>
        </w:rPr>
        <w:t xml:space="preserve">As a reminder, SACO catalogers may submit LCMPT, LCGFT, </w:t>
      </w:r>
      <w:r w:rsidRPr="00C72833">
        <w:rPr>
          <w:rFonts w:ascii="Noto Sans" w:hAnsi="Noto Sans" w:cs="Noto Sans"/>
        </w:rPr>
        <w:lastRenderedPageBreak/>
        <w:t>and LCSH proposals through their existing mechanism</w:t>
      </w:r>
      <w:r w:rsidR="00BD1CCA">
        <w:rPr>
          <w:rFonts w:ascii="Noto Sans" w:hAnsi="Noto Sans" w:cs="Noto Sans"/>
        </w:rPr>
        <w:t>s</w:t>
      </w:r>
      <w:r w:rsidRPr="00C72833">
        <w:rPr>
          <w:rFonts w:ascii="Noto Sans" w:hAnsi="Noto Sans" w:cs="Noto Sans"/>
        </w:rPr>
        <w:t>, but are encouraged to submit proposals through the SACO Music Funnel for coordination of effort</w:t>
      </w:r>
      <w:r w:rsidR="00BD1CCA">
        <w:rPr>
          <w:rFonts w:ascii="Noto Sans" w:hAnsi="Noto Sans" w:cs="Noto Sans"/>
        </w:rPr>
        <w:t>s</w:t>
      </w:r>
      <w:r w:rsidR="001D447F" w:rsidRPr="00C72833">
        <w:rPr>
          <w:rFonts w:ascii="Noto Sans" w:hAnsi="Noto Sans" w:cs="Noto Sans"/>
        </w:rPr>
        <w:t>.)</w:t>
      </w:r>
      <w:r w:rsidR="00BD1CCA">
        <w:rPr>
          <w:rFonts w:ascii="Noto Sans" w:hAnsi="Noto Sans" w:cs="Noto Sans"/>
        </w:rPr>
        <w:t xml:space="preserve"> </w:t>
      </w:r>
    </w:p>
    <w:p w:rsidR="001A1294" w:rsidRDefault="001A1294" w:rsidP="004552EA">
      <w:pPr>
        <w:spacing w:after="0" w:line="240" w:lineRule="auto"/>
        <w:contextualSpacing/>
        <w:rPr>
          <w:rFonts w:ascii="Noto Sans" w:hAnsi="Noto Sans" w:cs="Noto Sans"/>
        </w:rPr>
      </w:pPr>
    </w:p>
    <w:p w:rsidR="001D1BB2" w:rsidRPr="00C72833" w:rsidRDefault="001D1BB2" w:rsidP="004552EA">
      <w:pPr>
        <w:spacing w:after="0" w:line="240" w:lineRule="auto"/>
        <w:contextualSpacing/>
        <w:rPr>
          <w:rFonts w:ascii="Noto Sans" w:hAnsi="Noto Sans" w:cs="Noto Sans"/>
        </w:rPr>
      </w:pPr>
    </w:p>
    <w:p w:rsidR="009D41C9" w:rsidRPr="00C72833" w:rsidRDefault="003E7A3F" w:rsidP="00D16E9F">
      <w:pPr>
        <w:pStyle w:val="Heading1"/>
      </w:pPr>
      <w:r w:rsidRPr="00C72833">
        <w:t>O</w:t>
      </w:r>
      <w:r w:rsidR="009D41C9" w:rsidRPr="00C72833">
        <w:t>ther controlled vocabularies</w:t>
      </w:r>
    </w:p>
    <w:p w:rsidR="00DD1C3B" w:rsidRDefault="009D41C9" w:rsidP="004552EA">
      <w:pPr>
        <w:spacing w:after="0" w:line="240" w:lineRule="auto"/>
        <w:contextualSpacing/>
        <w:rPr>
          <w:rFonts w:ascii="Noto Sans" w:hAnsi="Noto Sans" w:cs="Noto Sans"/>
        </w:rPr>
      </w:pPr>
      <w:r w:rsidRPr="00C72833">
        <w:rPr>
          <w:rFonts w:ascii="Noto Sans" w:hAnsi="Noto Sans" w:cs="Noto Sans"/>
        </w:rPr>
        <w:t xml:space="preserve">The </w:t>
      </w:r>
      <w:r w:rsidR="001D447F" w:rsidRPr="00C72833">
        <w:rPr>
          <w:rFonts w:ascii="Noto Sans" w:hAnsi="Noto Sans" w:cs="Noto Sans"/>
        </w:rPr>
        <w:t>Vocabularies Subcommittee</w:t>
      </w:r>
      <w:r w:rsidRPr="00C72833">
        <w:rPr>
          <w:rFonts w:ascii="Noto Sans" w:hAnsi="Noto Sans" w:cs="Noto Sans"/>
        </w:rPr>
        <w:t xml:space="preserve"> also serves as a managing and vetting body for the thematic indexes usable in authorized access points in the LC/NACO Authority File and the corresponding codes usable in MARC 383</w:t>
      </w:r>
      <w:r w:rsidR="006D7831" w:rsidRPr="00C72833">
        <w:rPr>
          <w:rFonts w:ascii="Noto Sans" w:hAnsi="Noto Sans" w:cs="Noto Sans"/>
        </w:rPr>
        <w:t xml:space="preserve"> </w:t>
      </w:r>
      <w:r w:rsidRPr="00C72833">
        <w:rPr>
          <w:rFonts w:ascii="Noto Sans" w:hAnsi="Noto Sans" w:cs="Noto Sans"/>
        </w:rPr>
        <w:t>$d with $2 mlati. VS also manages the list of Types of composition for use in authorized access points for music.</w:t>
      </w:r>
      <w:r w:rsidR="00027025">
        <w:rPr>
          <w:rFonts w:ascii="Noto Sans" w:hAnsi="Noto Sans" w:cs="Noto Sans"/>
        </w:rPr>
        <w:t xml:space="preserve"> We recently added the type “Remix</w:t>
      </w:r>
      <w:r w:rsidR="0031564F">
        <w:rPr>
          <w:rFonts w:ascii="Noto Sans" w:hAnsi="Noto Sans" w:cs="Noto Sans"/>
        </w:rPr>
        <w:t>(es)</w:t>
      </w:r>
      <w:r w:rsidR="00027025">
        <w:rPr>
          <w:rFonts w:ascii="Noto Sans" w:hAnsi="Noto Sans" w:cs="Noto Sans"/>
        </w:rPr>
        <w:t>”</w:t>
      </w:r>
      <w:r w:rsidR="0031564F">
        <w:rPr>
          <w:rFonts w:ascii="Noto Sans" w:hAnsi="Noto Sans" w:cs="Noto Sans"/>
        </w:rPr>
        <w:t xml:space="preserve"> (work cat: Four remixes for piano trio / Kurt Rohde), </w:t>
      </w:r>
      <w:r w:rsidR="00027025">
        <w:rPr>
          <w:rFonts w:ascii="Noto Sans" w:hAnsi="Noto Sans" w:cs="Noto Sans"/>
        </w:rPr>
        <w:t xml:space="preserve">notable </w:t>
      </w:r>
      <w:r w:rsidR="0031564F">
        <w:rPr>
          <w:rFonts w:ascii="Noto Sans" w:hAnsi="Noto Sans" w:cs="Noto Sans"/>
        </w:rPr>
        <w:t xml:space="preserve">for its usage </w:t>
      </w:r>
      <w:r w:rsidR="00027025">
        <w:rPr>
          <w:rFonts w:ascii="Noto Sans" w:hAnsi="Noto Sans" w:cs="Noto Sans"/>
        </w:rPr>
        <w:t xml:space="preserve">outside the Western art music and European-North American folk music terms that make up the bulk of the list. </w:t>
      </w:r>
      <w:r w:rsidR="00BD751F" w:rsidRPr="00C72833">
        <w:rPr>
          <w:rFonts w:ascii="Noto Sans" w:hAnsi="Noto Sans" w:cs="Noto Sans"/>
        </w:rPr>
        <w:t>T</w:t>
      </w:r>
      <w:r w:rsidR="00DA6215" w:rsidRPr="00C72833">
        <w:rPr>
          <w:rFonts w:ascii="Noto Sans" w:hAnsi="Noto Sans" w:cs="Noto Sans"/>
        </w:rPr>
        <w:t xml:space="preserve">he </w:t>
      </w:r>
      <w:hyperlink r:id="rId12" w:history="1">
        <w:r w:rsidR="00DA6215" w:rsidRPr="00C72833">
          <w:rPr>
            <w:rStyle w:val="Hyperlink"/>
            <w:rFonts w:ascii="Noto Sans" w:hAnsi="Noto Sans" w:cs="Noto Sans"/>
          </w:rPr>
          <w:t>Types manual</w:t>
        </w:r>
      </w:hyperlink>
      <w:r w:rsidR="00BD751F" w:rsidRPr="00C72833">
        <w:rPr>
          <w:rFonts w:ascii="Noto Sans" w:hAnsi="Noto Sans" w:cs="Noto Sans"/>
        </w:rPr>
        <w:t xml:space="preserve">, </w:t>
      </w:r>
      <w:hyperlink r:id="rId13" w:history="1">
        <w:r w:rsidR="00DA6215" w:rsidRPr="00C72833">
          <w:rPr>
            <w:rStyle w:val="Hyperlink"/>
            <w:rFonts w:ascii="Noto Sans" w:hAnsi="Noto Sans" w:cs="Noto Sans"/>
          </w:rPr>
          <w:t>Types list</w:t>
        </w:r>
      </w:hyperlink>
      <w:r w:rsidR="00BD751F" w:rsidRPr="00C72833">
        <w:rPr>
          <w:rFonts w:ascii="Noto Sans" w:hAnsi="Noto Sans" w:cs="Noto Sans"/>
        </w:rPr>
        <w:t xml:space="preserve">, and </w:t>
      </w:r>
      <w:hyperlink r:id="rId14" w:history="1">
        <w:r w:rsidR="00BD751F" w:rsidRPr="00C72833">
          <w:rPr>
            <w:rStyle w:val="Hyperlink"/>
            <w:rFonts w:ascii="Noto Sans" w:hAnsi="Noto Sans" w:cs="Noto Sans"/>
          </w:rPr>
          <w:t xml:space="preserve">MLATI </w:t>
        </w:r>
        <w:r w:rsidR="004D1A26" w:rsidRPr="00C72833">
          <w:rPr>
            <w:rStyle w:val="Hyperlink"/>
            <w:rFonts w:ascii="Noto Sans" w:hAnsi="Noto Sans" w:cs="Noto Sans"/>
          </w:rPr>
          <w:t xml:space="preserve">(MLA Thematic Indexes) </w:t>
        </w:r>
        <w:r w:rsidR="00BD751F" w:rsidRPr="00C72833">
          <w:rPr>
            <w:rStyle w:val="Hyperlink"/>
            <w:rFonts w:ascii="Noto Sans" w:hAnsi="Noto Sans" w:cs="Noto Sans"/>
          </w:rPr>
          <w:t>list</w:t>
        </w:r>
      </w:hyperlink>
      <w:r w:rsidR="00BD751F" w:rsidRPr="00C72833">
        <w:rPr>
          <w:rFonts w:ascii="Noto Sans" w:hAnsi="Noto Sans" w:cs="Noto Sans"/>
        </w:rPr>
        <w:t xml:space="preserve"> are on the CMC website, and suggestion boxes are </w:t>
      </w:r>
      <w:r w:rsidR="009E6A9C" w:rsidRPr="00C72833">
        <w:rPr>
          <w:rFonts w:ascii="Noto Sans" w:hAnsi="Noto Sans" w:cs="Noto Sans"/>
        </w:rPr>
        <w:t>o</w:t>
      </w:r>
      <w:r w:rsidRPr="00C72833">
        <w:rPr>
          <w:rFonts w:ascii="Noto Sans" w:hAnsi="Noto Sans" w:cs="Noto Sans"/>
        </w:rPr>
        <w:t xml:space="preserve">n the </w:t>
      </w:r>
      <w:hyperlink r:id="rId15" w:history="1">
        <w:r w:rsidRPr="00C72833">
          <w:rPr>
            <w:rStyle w:val="Hyperlink"/>
            <w:rFonts w:ascii="Noto Sans" w:hAnsi="Noto Sans" w:cs="Noto Sans"/>
          </w:rPr>
          <w:t>CMC FAQ</w:t>
        </w:r>
      </w:hyperlink>
      <w:r w:rsidRPr="00C72833">
        <w:rPr>
          <w:rFonts w:ascii="Noto Sans" w:hAnsi="Noto Sans" w:cs="Noto Sans"/>
        </w:rPr>
        <w:t xml:space="preserve"> page. </w:t>
      </w:r>
      <w:r w:rsidR="001D447F" w:rsidRPr="00C72833">
        <w:rPr>
          <w:rFonts w:ascii="Noto Sans" w:hAnsi="Noto Sans" w:cs="Noto Sans"/>
        </w:rPr>
        <w:t>Please note that these lists both rely on warrant (work described) and cataloger suggestions</w:t>
      </w:r>
      <w:r w:rsidR="00BD7CA6" w:rsidRPr="00C72833">
        <w:rPr>
          <w:rFonts w:ascii="Noto Sans" w:hAnsi="Noto Sans" w:cs="Noto Sans"/>
        </w:rPr>
        <w:t>; we are always happy to field questions and accept proposals</w:t>
      </w:r>
      <w:r w:rsidR="001D447F" w:rsidRPr="00C72833">
        <w:rPr>
          <w:rFonts w:ascii="Noto Sans" w:hAnsi="Noto Sans" w:cs="Noto Sans"/>
        </w:rPr>
        <w:t xml:space="preserve">. </w:t>
      </w:r>
    </w:p>
    <w:p w:rsidR="00AA7B82" w:rsidRDefault="00AA7B82" w:rsidP="004552EA">
      <w:pPr>
        <w:spacing w:after="0" w:line="240" w:lineRule="auto"/>
        <w:contextualSpacing/>
        <w:rPr>
          <w:rFonts w:ascii="Noto Sans" w:hAnsi="Noto Sans" w:cs="Noto Sans"/>
        </w:rPr>
      </w:pPr>
    </w:p>
    <w:p w:rsidR="000343D3" w:rsidRDefault="00AA7B82" w:rsidP="004552EA">
      <w:pPr>
        <w:spacing w:after="0" w:line="240" w:lineRule="auto"/>
        <w:contextualSpacing/>
        <w:rPr>
          <w:rFonts w:ascii="Noto Sans" w:hAnsi="Noto Sans" w:cs="Noto Sans"/>
        </w:rPr>
      </w:pPr>
      <w:r>
        <w:rPr>
          <w:rFonts w:ascii="Noto Sans" w:hAnsi="Noto Sans" w:cs="Noto Sans"/>
        </w:rPr>
        <w:t>RDA</w:t>
      </w:r>
      <w:r w:rsidR="00611A65">
        <w:rPr>
          <w:rFonts w:ascii="Noto Sans" w:hAnsi="Noto Sans" w:cs="Noto Sans"/>
        </w:rPr>
        <w:t xml:space="preserve"> in MARC (late notice with apologies): </w:t>
      </w:r>
      <w:r>
        <w:rPr>
          <w:rFonts w:ascii="Noto Sans" w:hAnsi="Noto Sans" w:cs="Noto Sans"/>
        </w:rPr>
        <w:t xml:space="preserve">MARC field </w:t>
      </w:r>
      <w:hyperlink r:id="rId16" w:history="1">
        <w:r w:rsidRPr="00AA7B82">
          <w:rPr>
            <w:rStyle w:val="Hyperlink"/>
            <w:rFonts w:ascii="Noto Sans" w:hAnsi="Noto Sans" w:cs="Noto Sans"/>
          </w:rPr>
          <w:t>348</w:t>
        </w:r>
      </w:hyperlink>
      <w:r>
        <w:rPr>
          <w:rFonts w:ascii="Noto Sans" w:hAnsi="Noto Sans" w:cs="Noto Sans"/>
        </w:rPr>
        <w:t xml:space="preserve"> now accommodates</w:t>
      </w:r>
      <w:r w:rsidR="006715CD">
        <w:rPr>
          <w:rFonts w:ascii="Noto Sans" w:hAnsi="Noto Sans" w:cs="Noto Sans"/>
        </w:rPr>
        <w:t xml:space="preserve"> </w:t>
      </w:r>
      <w:r w:rsidRPr="00AA7B82">
        <w:rPr>
          <w:rFonts w:ascii="Noto Sans" w:hAnsi="Noto Sans" w:cs="Noto Sans"/>
          <w:i/>
        </w:rPr>
        <w:t>Form of musical notation</w:t>
      </w:r>
      <w:r w:rsidR="006715CD">
        <w:rPr>
          <w:rFonts w:ascii="Noto Sans" w:hAnsi="Noto Sans" w:cs="Noto Sans"/>
        </w:rPr>
        <w:t xml:space="preserve"> in MARC 348$c. Structured descriptions using the RDA terms are indicated with </w:t>
      </w:r>
      <w:r>
        <w:rPr>
          <w:rFonts w:ascii="Noto Sans" w:hAnsi="Noto Sans" w:cs="Noto Sans"/>
        </w:rPr>
        <w:t>$2 rdafmn</w:t>
      </w:r>
      <w:r w:rsidR="006715CD">
        <w:rPr>
          <w:rFonts w:ascii="Noto Sans" w:hAnsi="Noto Sans" w:cs="Noto Sans"/>
        </w:rPr>
        <w:t xml:space="preserve">, </w:t>
      </w:r>
      <w:r>
        <w:rPr>
          <w:rFonts w:ascii="Noto Sans" w:hAnsi="Noto Sans" w:cs="Noto Sans"/>
        </w:rPr>
        <w:t xml:space="preserve"> not to be confused with $2 rdafnm, </w:t>
      </w:r>
      <w:r w:rsidRPr="00AA7B82">
        <w:rPr>
          <w:rFonts w:ascii="Noto Sans" w:hAnsi="Noto Sans" w:cs="Noto Sans"/>
          <w:i/>
        </w:rPr>
        <w:t>Format of notated music</w:t>
      </w:r>
      <w:r>
        <w:rPr>
          <w:rFonts w:ascii="Noto Sans" w:hAnsi="Noto Sans" w:cs="Noto Sans"/>
        </w:rPr>
        <w:t>, recorded in 348$a</w:t>
      </w:r>
      <w:r w:rsidR="006715CD">
        <w:rPr>
          <w:rFonts w:ascii="Noto Sans" w:hAnsi="Noto Sans" w:cs="Noto Sans"/>
        </w:rPr>
        <w:t>.</w:t>
      </w:r>
    </w:p>
    <w:p w:rsidR="00AA7B82" w:rsidRDefault="00AA7B82" w:rsidP="004552EA">
      <w:pPr>
        <w:spacing w:after="0" w:line="240" w:lineRule="auto"/>
        <w:contextualSpacing/>
        <w:rPr>
          <w:rFonts w:ascii="Noto Sans" w:hAnsi="Noto Sans" w:cs="Noto Sans"/>
        </w:rPr>
      </w:pPr>
    </w:p>
    <w:p w:rsidR="001D1BB2" w:rsidRPr="00C72833" w:rsidRDefault="001D1BB2" w:rsidP="004552EA">
      <w:pPr>
        <w:spacing w:after="0" w:line="240" w:lineRule="auto"/>
        <w:contextualSpacing/>
        <w:rPr>
          <w:rFonts w:ascii="Noto Sans" w:hAnsi="Noto Sans" w:cs="Noto Sans"/>
        </w:rPr>
      </w:pPr>
    </w:p>
    <w:p w:rsidR="00E015B4" w:rsidRPr="00C72833" w:rsidRDefault="00801665" w:rsidP="00D16E9F">
      <w:pPr>
        <w:pStyle w:val="Heading1"/>
      </w:pPr>
      <w:r w:rsidRPr="00C72833">
        <w:t xml:space="preserve">Tracking </w:t>
      </w:r>
      <w:r w:rsidR="00C827B1" w:rsidRPr="00C72833">
        <w:t>music vocab</w:t>
      </w:r>
      <w:r w:rsidR="001D1BB2">
        <w:t>ularies</w:t>
      </w:r>
      <w:r w:rsidR="00C827B1" w:rsidRPr="00C72833">
        <w:t xml:space="preserve"> updates</w:t>
      </w:r>
    </w:p>
    <w:p w:rsidR="00E015B4" w:rsidRPr="00C72833" w:rsidRDefault="00E015B4" w:rsidP="004552EA">
      <w:pPr>
        <w:spacing w:after="0" w:line="240" w:lineRule="auto"/>
        <w:contextualSpacing/>
        <w:rPr>
          <w:rFonts w:ascii="Noto Sans" w:hAnsi="Noto Sans" w:cs="Noto Sans"/>
        </w:rPr>
      </w:pPr>
      <w:r w:rsidRPr="00C72833">
        <w:rPr>
          <w:rFonts w:ascii="Noto Sans" w:hAnsi="Noto Sans" w:cs="Noto Sans"/>
        </w:rPr>
        <w:t xml:space="preserve">In addition to appearing on LC tentative/approved lists, new and revised music-related terms in LC and other controlled vocabularies </w:t>
      </w:r>
      <w:r w:rsidR="00CB32AC" w:rsidRPr="00C72833">
        <w:rPr>
          <w:rFonts w:ascii="Noto Sans" w:hAnsi="Noto Sans" w:cs="Noto Sans"/>
        </w:rPr>
        <w:t>appear</w:t>
      </w:r>
      <w:r w:rsidRPr="00C72833">
        <w:rPr>
          <w:rFonts w:ascii="Noto Sans" w:hAnsi="Noto Sans" w:cs="Noto Sans"/>
        </w:rPr>
        <w:t xml:space="preserve"> in the </w:t>
      </w:r>
      <w:hyperlink r:id="rId17" w:history="1">
        <w:r w:rsidRPr="00C72833">
          <w:rPr>
            <w:rStyle w:val="Hyperlink"/>
            <w:rFonts w:ascii="Noto Sans" w:hAnsi="Noto Sans" w:cs="Noto Sans"/>
            <w:i/>
          </w:rPr>
          <w:t>Music Cataloging Bulletin</w:t>
        </w:r>
      </w:hyperlink>
      <w:r w:rsidRPr="00C72833">
        <w:rPr>
          <w:rFonts w:ascii="Noto Sans" w:hAnsi="Noto Sans" w:cs="Noto Sans"/>
        </w:rPr>
        <w:t>. These include changes and additions to LCMP</w:t>
      </w:r>
      <w:r w:rsidR="00C55729" w:rsidRPr="00C72833">
        <w:rPr>
          <w:rFonts w:ascii="Noto Sans" w:hAnsi="Noto Sans" w:cs="Noto Sans"/>
        </w:rPr>
        <w:t>T</w:t>
      </w:r>
      <w:r w:rsidRPr="00C72833">
        <w:rPr>
          <w:rFonts w:ascii="Noto Sans" w:hAnsi="Noto Sans" w:cs="Noto Sans"/>
        </w:rPr>
        <w:t>, types of compositions for use with access points in RDA, the LCC schedule, and music-related LCSH and LCGFT.</w:t>
      </w:r>
      <w:r w:rsidR="00DA6215" w:rsidRPr="00C72833">
        <w:rPr>
          <w:rFonts w:ascii="Noto Sans" w:hAnsi="Noto Sans" w:cs="Noto Sans"/>
        </w:rPr>
        <w:t xml:space="preserve"> The MCB als</w:t>
      </w:r>
      <w:r w:rsidR="00104DA6" w:rsidRPr="00C72833">
        <w:rPr>
          <w:rFonts w:ascii="Noto Sans" w:hAnsi="Noto Sans" w:cs="Noto Sans"/>
        </w:rPr>
        <w:t>o features reports from various national meetings.</w:t>
      </w:r>
    </w:p>
    <w:p w:rsidR="00801665" w:rsidRPr="00C72833" w:rsidRDefault="00801665" w:rsidP="004552EA">
      <w:pPr>
        <w:spacing w:after="0" w:line="240" w:lineRule="auto"/>
        <w:contextualSpacing/>
        <w:rPr>
          <w:rFonts w:ascii="Noto Sans" w:hAnsi="Noto Sans" w:cs="Noto Sans"/>
        </w:rPr>
      </w:pPr>
    </w:p>
    <w:p w:rsidR="00801665" w:rsidRDefault="00801665" w:rsidP="00801665">
      <w:pPr>
        <w:spacing w:after="0" w:line="240" w:lineRule="auto"/>
        <w:contextualSpacing/>
        <w:rPr>
          <w:rFonts w:ascii="Noto Sans" w:hAnsi="Noto Sans" w:cs="Noto Sans"/>
        </w:rPr>
      </w:pPr>
      <w:r w:rsidRPr="00C72833">
        <w:rPr>
          <w:rFonts w:ascii="Noto Sans" w:hAnsi="Noto Sans" w:cs="Noto Sans"/>
        </w:rPr>
        <w:t xml:space="preserve">If you have an approved music-related SACO proposal (new, changed, references added or deleted) which did not go through the Music Funnel, </w:t>
      </w:r>
      <w:r w:rsidR="00243FE1" w:rsidRPr="00C72833">
        <w:rPr>
          <w:rFonts w:ascii="Noto Sans" w:hAnsi="Noto Sans" w:cs="Noto Sans"/>
        </w:rPr>
        <w:t xml:space="preserve">we encourage you to </w:t>
      </w:r>
      <w:r w:rsidRPr="00C72833">
        <w:rPr>
          <w:rFonts w:ascii="Noto Sans" w:hAnsi="Noto Sans" w:cs="Noto Sans"/>
        </w:rPr>
        <w:t xml:space="preserve">submit your </w:t>
      </w:r>
      <w:r w:rsidR="00243FE1" w:rsidRPr="00C72833">
        <w:rPr>
          <w:rFonts w:ascii="Noto Sans" w:hAnsi="Noto Sans" w:cs="Noto Sans"/>
        </w:rPr>
        <w:t>update</w:t>
      </w:r>
      <w:r w:rsidRPr="00C72833">
        <w:rPr>
          <w:rFonts w:ascii="Noto Sans" w:hAnsi="Noto Sans" w:cs="Noto Sans"/>
        </w:rPr>
        <w:t xml:space="preserve"> to the </w:t>
      </w:r>
      <w:r w:rsidRPr="00C72833">
        <w:rPr>
          <w:rFonts w:ascii="Noto Sans" w:hAnsi="Noto Sans" w:cs="Noto Sans"/>
          <w:i/>
        </w:rPr>
        <w:t>Music Cataloging Bulletin</w:t>
      </w:r>
      <w:r w:rsidRPr="00C72833">
        <w:rPr>
          <w:rFonts w:ascii="Noto Sans" w:hAnsi="Noto Sans" w:cs="Noto Sans"/>
        </w:rPr>
        <w:t xml:space="preserve"> editor (Kirk-Evan Billet, </w:t>
      </w:r>
      <w:hyperlink r:id="rId18" w:history="1">
        <w:r w:rsidR="00104DA6" w:rsidRPr="00C72833">
          <w:rPr>
            <w:rStyle w:val="Hyperlink"/>
            <w:rFonts w:ascii="Noto Sans" w:hAnsi="Noto Sans" w:cs="Noto Sans"/>
          </w:rPr>
          <w:t>billet@jhu.edu</w:t>
        </w:r>
      </w:hyperlink>
      <w:r w:rsidR="00104DA6" w:rsidRPr="00C72833">
        <w:rPr>
          <w:rFonts w:ascii="Noto Sans" w:hAnsi="Noto Sans" w:cs="Noto Sans"/>
        </w:rPr>
        <w:t xml:space="preserve">). </w:t>
      </w:r>
      <w:r w:rsidRPr="00C72833">
        <w:rPr>
          <w:rFonts w:ascii="Noto Sans" w:hAnsi="Noto Sans" w:cs="Noto Sans"/>
        </w:rPr>
        <w:t>(</w:t>
      </w:r>
      <w:r w:rsidR="0031564F">
        <w:rPr>
          <w:rFonts w:ascii="Noto Sans" w:hAnsi="Noto Sans" w:cs="Noto Sans"/>
        </w:rPr>
        <w:t>Note to</w:t>
      </w:r>
      <w:r w:rsidR="00BD1CCA">
        <w:rPr>
          <w:rFonts w:ascii="Noto Sans" w:hAnsi="Noto Sans" w:cs="Noto Sans"/>
        </w:rPr>
        <w:t xml:space="preserve"> NACO members: n</w:t>
      </w:r>
      <w:r w:rsidRPr="00C72833">
        <w:rPr>
          <w:rFonts w:ascii="Noto Sans" w:hAnsi="Noto Sans" w:cs="Noto Sans"/>
        </w:rPr>
        <w:t xml:space="preserve">otice of </w:t>
      </w:r>
      <w:r w:rsidR="00243FE1" w:rsidRPr="00C72833">
        <w:rPr>
          <w:rFonts w:ascii="Noto Sans" w:hAnsi="Noto Sans" w:cs="Noto Sans"/>
        </w:rPr>
        <w:t xml:space="preserve">music-related </w:t>
      </w:r>
      <w:r w:rsidRPr="00C72833">
        <w:rPr>
          <w:rFonts w:ascii="Noto Sans" w:hAnsi="Noto Sans" w:cs="Noto Sans"/>
        </w:rPr>
        <w:t xml:space="preserve">personal/corporate </w:t>
      </w:r>
      <w:r w:rsidR="00243FE1" w:rsidRPr="00C72833">
        <w:rPr>
          <w:rFonts w:ascii="Noto Sans" w:hAnsi="Noto Sans" w:cs="Noto Sans"/>
        </w:rPr>
        <w:t>name</w:t>
      </w:r>
      <w:r w:rsidRPr="00C72833">
        <w:rPr>
          <w:rFonts w:ascii="Noto Sans" w:hAnsi="Noto Sans" w:cs="Noto Sans"/>
        </w:rPr>
        <w:t xml:space="preserve"> changes </w:t>
      </w:r>
      <w:r w:rsidR="00BD1CCA">
        <w:rPr>
          <w:rFonts w:ascii="Noto Sans" w:hAnsi="Noto Sans" w:cs="Noto Sans"/>
        </w:rPr>
        <w:t xml:space="preserve">are most </w:t>
      </w:r>
      <w:r w:rsidRPr="00C72833">
        <w:rPr>
          <w:rFonts w:ascii="Noto Sans" w:hAnsi="Noto Sans" w:cs="Noto Sans"/>
        </w:rPr>
        <w:t>welcome, too</w:t>
      </w:r>
      <w:r w:rsidR="00BD1CCA">
        <w:rPr>
          <w:rFonts w:ascii="Noto Sans" w:hAnsi="Noto Sans" w:cs="Noto Sans"/>
        </w:rPr>
        <w:t>!</w:t>
      </w:r>
      <w:r w:rsidRPr="00C72833">
        <w:rPr>
          <w:rFonts w:ascii="Noto Sans" w:hAnsi="Noto Sans" w:cs="Noto Sans"/>
        </w:rPr>
        <w:t>)</w:t>
      </w:r>
    </w:p>
    <w:p w:rsidR="001A1294" w:rsidRDefault="001A1294" w:rsidP="00801665">
      <w:pPr>
        <w:spacing w:after="0" w:line="240" w:lineRule="auto"/>
        <w:contextualSpacing/>
        <w:rPr>
          <w:rFonts w:ascii="Noto Sans" w:hAnsi="Noto Sans" w:cs="Noto Sans"/>
        </w:rPr>
      </w:pPr>
    </w:p>
    <w:p w:rsidR="001D1BB2" w:rsidRDefault="001D1BB2" w:rsidP="00801665">
      <w:pPr>
        <w:spacing w:after="0" w:line="240" w:lineRule="auto"/>
        <w:contextualSpacing/>
        <w:rPr>
          <w:rFonts w:ascii="Noto Sans" w:hAnsi="Noto Sans" w:cs="Noto Sans"/>
        </w:rPr>
      </w:pPr>
    </w:p>
    <w:p w:rsidR="000C385C" w:rsidRPr="00C72833" w:rsidRDefault="001B248E" w:rsidP="00D16E9F">
      <w:pPr>
        <w:pStyle w:val="Heading1"/>
      </w:pPr>
      <w:r w:rsidRPr="00C72833">
        <w:t>Deriving of Faceted Terms</w:t>
      </w:r>
      <w:r w:rsidR="00316FFF">
        <w:t xml:space="preserve"> and Music OCLC Toolkit</w:t>
      </w:r>
    </w:p>
    <w:p w:rsidR="00274F0B" w:rsidRDefault="00ED44D8" w:rsidP="00DA7238">
      <w:pPr>
        <w:spacing w:after="0" w:line="240" w:lineRule="auto"/>
        <w:contextualSpacing/>
        <w:rPr>
          <w:rFonts w:ascii="Noto Sans" w:hAnsi="Noto Sans" w:cs="Noto Sans"/>
        </w:rPr>
      </w:pPr>
      <w:r w:rsidRPr="00C72833">
        <w:rPr>
          <w:rFonts w:ascii="Noto Sans" w:hAnsi="Noto Sans" w:cs="Noto Sans"/>
        </w:rPr>
        <w:t>As a reminder</w:t>
      </w:r>
      <w:r w:rsidR="00407B12" w:rsidRPr="00C72833">
        <w:rPr>
          <w:rFonts w:ascii="Noto Sans" w:hAnsi="Noto Sans" w:cs="Noto Sans"/>
        </w:rPr>
        <w:t>,</w:t>
      </w:r>
      <w:r w:rsidRPr="00C72833">
        <w:rPr>
          <w:rFonts w:ascii="Noto Sans" w:hAnsi="Noto Sans" w:cs="Noto Sans"/>
        </w:rPr>
        <w:t xml:space="preserve"> the </w:t>
      </w:r>
      <w:r w:rsidR="000C385C" w:rsidRPr="00C72833">
        <w:rPr>
          <w:rFonts w:ascii="Noto Sans" w:hAnsi="Noto Sans" w:cs="Noto Sans"/>
        </w:rPr>
        <w:t xml:space="preserve">public version of the Toolkit </w:t>
      </w:r>
      <w:r w:rsidR="00274F0B">
        <w:rPr>
          <w:rFonts w:ascii="Noto Sans" w:hAnsi="Noto Sans" w:cs="Noto Sans"/>
        </w:rPr>
        <w:t xml:space="preserve">that generates faceted data fields (focus on 348, 382, 655) from existing LCSH and </w:t>
      </w:r>
      <w:r w:rsidR="00737E30">
        <w:rPr>
          <w:rFonts w:ascii="Noto Sans" w:hAnsi="Noto Sans" w:cs="Noto Sans"/>
        </w:rPr>
        <w:t>other fields</w:t>
      </w:r>
      <w:r w:rsidR="00274F0B">
        <w:rPr>
          <w:rFonts w:ascii="Noto Sans" w:hAnsi="Noto Sans" w:cs="Noto Sans"/>
        </w:rPr>
        <w:t xml:space="preserve"> </w:t>
      </w:r>
      <w:r w:rsidR="000C385C" w:rsidRPr="00C72833">
        <w:rPr>
          <w:rFonts w:ascii="Noto Sans" w:hAnsi="Noto Sans" w:cs="Noto Sans"/>
        </w:rPr>
        <w:t xml:space="preserve">is available at </w:t>
      </w:r>
      <w:hyperlink r:id="rId19" w:history="1">
        <w:r w:rsidR="00D56E73" w:rsidRPr="00C72833">
          <w:rPr>
            <w:rStyle w:val="Hyperlink"/>
            <w:rFonts w:ascii="Noto Sans" w:hAnsi="Noto Sans" w:cs="Noto Sans"/>
          </w:rPr>
          <w:t>Gary Strawn’s Northwestern downloads page</w:t>
        </w:r>
      </w:hyperlink>
      <w:r w:rsidR="008751D7" w:rsidRPr="00C72833">
        <w:rPr>
          <w:rFonts w:ascii="Noto Sans" w:hAnsi="Noto Sans" w:cs="Noto Sans"/>
        </w:rPr>
        <w:t>.</w:t>
      </w:r>
      <w:r w:rsidR="00407B12" w:rsidRPr="00C72833">
        <w:rPr>
          <w:rFonts w:ascii="Noto Sans" w:hAnsi="Noto Sans" w:cs="Noto Sans"/>
        </w:rPr>
        <w:t xml:space="preserve"> T</w:t>
      </w:r>
      <w:r w:rsidRPr="00C72833">
        <w:rPr>
          <w:rFonts w:ascii="Noto Sans" w:hAnsi="Noto Sans" w:cs="Noto Sans"/>
        </w:rPr>
        <w:t>he</w:t>
      </w:r>
      <w:r w:rsidR="008751D7" w:rsidRPr="00C72833">
        <w:rPr>
          <w:rFonts w:ascii="Noto Sans" w:hAnsi="Noto Sans" w:cs="Noto Sans"/>
        </w:rPr>
        <w:t>re is a</w:t>
      </w:r>
      <w:r w:rsidRPr="00C72833">
        <w:rPr>
          <w:rFonts w:ascii="Noto Sans" w:hAnsi="Noto Sans" w:cs="Noto Sans"/>
        </w:rPr>
        <w:t xml:space="preserve"> feedback/error report form on the </w:t>
      </w:r>
      <w:hyperlink r:id="rId20" w:history="1">
        <w:r w:rsidRPr="00C72833">
          <w:rPr>
            <w:rStyle w:val="Hyperlink"/>
            <w:rFonts w:ascii="Noto Sans" w:hAnsi="Noto Sans" w:cs="Noto Sans"/>
          </w:rPr>
          <w:t>CMC FAQ</w:t>
        </w:r>
      </w:hyperlink>
      <w:r w:rsidRPr="00C72833">
        <w:rPr>
          <w:rFonts w:ascii="Noto Sans" w:hAnsi="Noto Sans" w:cs="Noto Sans"/>
        </w:rPr>
        <w:t xml:space="preserve"> page</w:t>
      </w:r>
      <w:r w:rsidR="00DA7238" w:rsidRPr="00C72833">
        <w:rPr>
          <w:rFonts w:ascii="Noto Sans" w:hAnsi="Noto Sans" w:cs="Noto Sans"/>
        </w:rPr>
        <w:t xml:space="preserve">. </w:t>
      </w:r>
      <w:r w:rsidR="00583A9B">
        <w:rPr>
          <w:rFonts w:ascii="Noto Sans" w:hAnsi="Noto Sans" w:cs="Noto Sans"/>
        </w:rPr>
        <w:t xml:space="preserve">We continue to discuss two separate, related tracks: </w:t>
      </w:r>
    </w:p>
    <w:p w:rsidR="00274F0B" w:rsidRDefault="00274F0B" w:rsidP="00DA7238">
      <w:pPr>
        <w:spacing w:after="0" w:line="240" w:lineRule="auto"/>
        <w:contextualSpacing/>
        <w:rPr>
          <w:rFonts w:ascii="Noto Sans" w:hAnsi="Noto Sans" w:cs="Noto Sans"/>
        </w:rPr>
      </w:pPr>
    </w:p>
    <w:p w:rsidR="00274F0B" w:rsidRDefault="00583A9B" w:rsidP="00274F0B">
      <w:pPr>
        <w:spacing w:after="0" w:line="240" w:lineRule="auto"/>
        <w:ind w:left="720"/>
        <w:contextualSpacing/>
        <w:rPr>
          <w:rFonts w:ascii="Noto Sans" w:hAnsi="Noto Sans" w:cs="Noto Sans"/>
        </w:rPr>
      </w:pPr>
      <w:r>
        <w:rPr>
          <w:rFonts w:ascii="Noto Sans" w:hAnsi="Noto Sans" w:cs="Noto Sans"/>
        </w:rPr>
        <w:t>1</w:t>
      </w:r>
      <w:r w:rsidR="008751D7" w:rsidRPr="00C72833">
        <w:rPr>
          <w:rFonts w:ascii="Noto Sans" w:hAnsi="Noto Sans" w:cs="Noto Sans"/>
        </w:rPr>
        <w:t xml:space="preserve">) </w:t>
      </w:r>
      <w:r w:rsidR="00274F0B">
        <w:rPr>
          <w:rFonts w:ascii="Noto Sans" w:hAnsi="Noto Sans" w:cs="Noto Sans"/>
        </w:rPr>
        <w:t xml:space="preserve">The OCLC Music Toolkit, for use with Connexion Client. The most recent version of the </w:t>
      </w:r>
      <w:r w:rsidR="00274F0B" w:rsidRPr="00C72833">
        <w:rPr>
          <w:rFonts w:ascii="Noto Sans" w:hAnsi="Noto Sans" w:cs="Noto Sans"/>
        </w:rPr>
        <w:t>OCLC Music Toolkit</w:t>
      </w:r>
      <w:r w:rsidR="00274F0B">
        <w:rPr>
          <w:rFonts w:ascii="Noto Sans" w:hAnsi="Noto Sans" w:cs="Noto Sans"/>
        </w:rPr>
        <w:t xml:space="preserve"> will run on </w:t>
      </w:r>
      <w:r w:rsidR="00274F0B" w:rsidRPr="00C72833">
        <w:rPr>
          <w:rFonts w:ascii="Noto Sans" w:hAnsi="Noto Sans" w:cs="Noto Sans"/>
        </w:rPr>
        <w:t xml:space="preserve">video (‘projected medium’) records as well as records in </w:t>
      </w:r>
      <w:r w:rsidR="00274F0B" w:rsidRPr="00C72833">
        <w:rPr>
          <w:rFonts w:ascii="Noto Sans" w:hAnsi="Noto Sans" w:cs="Noto Sans"/>
          <w:i/>
        </w:rPr>
        <w:t>any</w:t>
      </w:r>
      <w:r w:rsidR="00274F0B" w:rsidRPr="00C72833">
        <w:rPr>
          <w:rFonts w:ascii="Noto Sans" w:hAnsi="Noto Sans" w:cs="Noto Sans"/>
        </w:rPr>
        <w:t xml:space="preserve"> format that have MARC 006/00 values c,d,g,j (notated music, projected medium, musical sound recording). </w:t>
      </w:r>
    </w:p>
    <w:p w:rsidR="00274F0B" w:rsidRPr="00C72833" w:rsidRDefault="00274F0B" w:rsidP="00274F0B">
      <w:pPr>
        <w:spacing w:after="0" w:line="240" w:lineRule="auto"/>
        <w:ind w:left="720"/>
        <w:contextualSpacing/>
        <w:rPr>
          <w:rFonts w:ascii="Noto Sans" w:hAnsi="Noto Sans" w:cs="Noto Sans"/>
        </w:rPr>
      </w:pPr>
    </w:p>
    <w:p w:rsidR="00583A9B" w:rsidRDefault="008751D7" w:rsidP="00274F0B">
      <w:pPr>
        <w:spacing w:after="0" w:line="240" w:lineRule="auto"/>
        <w:ind w:left="720"/>
        <w:contextualSpacing/>
        <w:rPr>
          <w:rFonts w:ascii="Noto Sans" w:hAnsi="Noto Sans" w:cs="Noto Sans"/>
        </w:rPr>
      </w:pPr>
      <w:r w:rsidRPr="00C72833">
        <w:rPr>
          <w:rFonts w:ascii="Noto Sans" w:hAnsi="Noto Sans" w:cs="Noto Sans"/>
        </w:rPr>
        <w:t>2)</w:t>
      </w:r>
      <w:r w:rsidR="00243FE1" w:rsidRPr="00C72833">
        <w:rPr>
          <w:rFonts w:ascii="Noto Sans" w:hAnsi="Noto Sans" w:cs="Noto Sans"/>
        </w:rPr>
        <w:t xml:space="preserve"> </w:t>
      </w:r>
      <w:r w:rsidR="00274F0B">
        <w:rPr>
          <w:rFonts w:ascii="Noto Sans" w:hAnsi="Noto Sans" w:cs="Noto Sans"/>
        </w:rPr>
        <w:t>P</w:t>
      </w:r>
      <w:r w:rsidR="00243FE1" w:rsidRPr="00C72833">
        <w:rPr>
          <w:rFonts w:ascii="Noto Sans" w:hAnsi="Noto Sans" w:cs="Noto Sans"/>
        </w:rPr>
        <w:t xml:space="preserve">latform-neutral term mappings, maintenance, and theoretical considerations. </w:t>
      </w:r>
      <w:r w:rsidR="00583A9B">
        <w:rPr>
          <w:rFonts w:ascii="Noto Sans" w:hAnsi="Noto Sans" w:cs="Noto Sans"/>
        </w:rPr>
        <w:t xml:space="preserve">The platform-neutral mappings need a significant retrospective update to account for terms added to LCGFT/LCMPT over multiple lists. We are very open to suggestions on the most efficient ways of exporting vocabularies sets and the best way to represent diacritics (Toolkit includes UTF-16 strings, which may not be ideal). </w:t>
      </w:r>
      <w:r w:rsidR="00274F0B">
        <w:rPr>
          <w:rFonts w:ascii="Noto Sans" w:hAnsi="Noto Sans" w:cs="Noto Sans"/>
        </w:rPr>
        <w:t>We are hoping to host mappings etc on GitHub following approval from the MLA Board.</w:t>
      </w:r>
    </w:p>
    <w:p w:rsidR="00613B29" w:rsidRPr="00C72833" w:rsidRDefault="004A0932" w:rsidP="00D16E9F">
      <w:pPr>
        <w:pStyle w:val="Heading1"/>
      </w:pPr>
      <w:r>
        <w:lastRenderedPageBreak/>
        <w:t>Upcoming m</w:t>
      </w:r>
      <w:r w:rsidR="002463B2" w:rsidRPr="00C72833">
        <w:t>eetings</w:t>
      </w:r>
    </w:p>
    <w:p w:rsidR="00D468FA" w:rsidRPr="00C72833" w:rsidRDefault="007648BE" w:rsidP="00D468FA">
      <w:pPr>
        <w:spacing w:after="0" w:line="240" w:lineRule="auto"/>
        <w:contextualSpacing/>
        <w:textAlignment w:val="baseline"/>
        <w:rPr>
          <w:rFonts w:ascii="Noto Sans" w:hAnsi="Noto Sans" w:cs="Noto Sans"/>
        </w:rPr>
      </w:pPr>
      <w:r w:rsidRPr="00C72833">
        <w:rPr>
          <w:rFonts w:ascii="Noto Sans" w:hAnsi="Noto Sans" w:cs="Noto Sans"/>
        </w:rPr>
        <w:t>The</w:t>
      </w:r>
      <w:r w:rsidR="00C55729" w:rsidRPr="00C72833">
        <w:rPr>
          <w:rFonts w:ascii="Noto Sans" w:hAnsi="Noto Sans" w:cs="Noto Sans"/>
        </w:rPr>
        <w:t xml:space="preserve"> </w:t>
      </w:r>
      <w:hyperlink r:id="rId21" w:history="1">
        <w:r w:rsidR="00C55729" w:rsidRPr="00C72833">
          <w:rPr>
            <w:rStyle w:val="Hyperlink"/>
            <w:rFonts w:ascii="Noto Sans" w:hAnsi="Noto Sans" w:cs="Noto Sans"/>
          </w:rPr>
          <w:t>Music Library Association</w:t>
        </w:r>
      </w:hyperlink>
      <w:r w:rsidR="007A4BFA" w:rsidRPr="00C72833">
        <w:rPr>
          <w:rFonts w:ascii="Noto Sans" w:hAnsi="Noto Sans" w:cs="Noto Sans"/>
        </w:rPr>
        <w:t xml:space="preserve"> </w:t>
      </w:r>
      <w:r w:rsidR="00EF49BD">
        <w:rPr>
          <w:rFonts w:ascii="Noto Sans" w:hAnsi="Noto Sans" w:cs="Noto Sans"/>
        </w:rPr>
        <w:t xml:space="preserve">will hold its </w:t>
      </w:r>
      <w:hyperlink r:id="rId22" w:history="1">
        <w:r w:rsidR="00015595" w:rsidRPr="00015595">
          <w:rPr>
            <w:rStyle w:val="Hyperlink"/>
            <w:rFonts w:ascii="Noto Sans" w:hAnsi="Noto Sans" w:cs="Noto Sans"/>
          </w:rPr>
          <w:t xml:space="preserve">2022 </w:t>
        </w:r>
        <w:r w:rsidR="00EF49BD" w:rsidRPr="00015595">
          <w:rPr>
            <w:rStyle w:val="Hyperlink"/>
            <w:rFonts w:ascii="Noto Sans" w:hAnsi="Noto Sans" w:cs="Noto Sans"/>
          </w:rPr>
          <w:t>annual meeting</w:t>
        </w:r>
      </w:hyperlink>
      <w:r w:rsidR="00EF49BD">
        <w:rPr>
          <w:rFonts w:ascii="Noto Sans" w:hAnsi="Noto Sans" w:cs="Noto Sans"/>
        </w:rPr>
        <w:t xml:space="preserve"> </w:t>
      </w:r>
      <w:r w:rsidR="00015595">
        <w:rPr>
          <w:rFonts w:ascii="Noto Sans" w:hAnsi="Noto Sans" w:cs="Noto Sans"/>
        </w:rPr>
        <w:t>March 2-6, as a hybrid event</w:t>
      </w:r>
      <w:r w:rsidR="0031564F">
        <w:rPr>
          <w:rFonts w:ascii="Noto Sans" w:hAnsi="Noto Sans" w:cs="Noto Sans"/>
        </w:rPr>
        <w:t xml:space="preserve">, both in-person </w:t>
      </w:r>
      <w:r w:rsidR="00015595">
        <w:rPr>
          <w:rFonts w:ascii="Noto Sans" w:hAnsi="Noto Sans" w:cs="Noto Sans"/>
        </w:rPr>
        <w:t>in Salt Lake City, Utah</w:t>
      </w:r>
      <w:r w:rsidR="00EF49BD">
        <w:rPr>
          <w:rFonts w:ascii="Noto Sans" w:hAnsi="Noto Sans" w:cs="Noto Sans"/>
        </w:rPr>
        <w:t xml:space="preserve"> and virtuall</w:t>
      </w:r>
      <w:r w:rsidR="0031564F">
        <w:rPr>
          <w:rFonts w:ascii="Noto Sans" w:hAnsi="Noto Sans" w:cs="Noto Sans"/>
        </w:rPr>
        <w:t>y via Vimeo</w:t>
      </w:r>
      <w:r w:rsidR="00EF49BD">
        <w:rPr>
          <w:rFonts w:ascii="Noto Sans" w:hAnsi="Noto Sans" w:cs="Noto Sans"/>
        </w:rPr>
        <w:t>. Committees and interest groups will be meeting virtual</w:t>
      </w:r>
      <w:r w:rsidR="0031564F">
        <w:rPr>
          <w:rFonts w:ascii="Noto Sans" w:hAnsi="Noto Sans" w:cs="Noto Sans"/>
        </w:rPr>
        <w:t xml:space="preserve">ly (only) </w:t>
      </w:r>
      <w:r w:rsidR="00EF49BD">
        <w:rPr>
          <w:rFonts w:ascii="Noto Sans" w:hAnsi="Noto Sans" w:cs="Noto Sans"/>
        </w:rPr>
        <w:t>before and after</w:t>
      </w:r>
      <w:r w:rsidR="0031564F">
        <w:rPr>
          <w:rFonts w:ascii="Noto Sans" w:hAnsi="Noto Sans" w:cs="Noto Sans"/>
        </w:rPr>
        <w:t>.</w:t>
      </w:r>
    </w:p>
    <w:p w:rsidR="001B248E" w:rsidRPr="00C72833" w:rsidRDefault="001B248E" w:rsidP="00D468FA">
      <w:pPr>
        <w:spacing w:after="0" w:line="240" w:lineRule="auto"/>
        <w:contextualSpacing/>
        <w:textAlignment w:val="baseline"/>
        <w:rPr>
          <w:rFonts w:ascii="Noto Sans" w:hAnsi="Noto Sans" w:cs="Noto Sans"/>
        </w:rPr>
      </w:pPr>
    </w:p>
    <w:p w:rsidR="00D468FA" w:rsidRPr="00C72833" w:rsidRDefault="00BF77A9" w:rsidP="004552EA">
      <w:pPr>
        <w:spacing w:after="0" w:line="240" w:lineRule="auto"/>
        <w:contextualSpacing/>
        <w:rPr>
          <w:rFonts w:ascii="Noto Sans" w:hAnsi="Noto Sans" w:cs="Noto Sans"/>
        </w:rPr>
      </w:pPr>
      <w:hyperlink r:id="rId23" w:history="1">
        <w:r w:rsidR="007648BE" w:rsidRPr="00C72833">
          <w:rPr>
            <w:rStyle w:val="Hyperlink"/>
            <w:rFonts w:ascii="Noto Sans" w:hAnsi="Noto Sans" w:cs="Noto Sans"/>
          </w:rPr>
          <w:t>MOUG (</w:t>
        </w:r>
        <w:r w:rsidR="00C55729" w:rsidRPr="00C72833">
          <w:rPr>
            <w:rStyle w:val="Hyperlink"/>
            <w:rFonts w:ascii="Noto Sans" w:hAnsi="Noto Sans" w:cs="Noto Sans"/>
          </w:rPr>
          <w:t>Music OCLC Users Group</w:t>
        </w:r>
        <w:r w:rsidR="00A46B3E" w:rsidRPr="00C72833">
          <w:rPr>
            <w:rStyle w:val="Hyperlink"/>
            <w:rFonts w:ascii="Noto Sans" w:hAnsi="Noto Sans" w:cs="Noto Sans"/>
          </w:rPr>
          <w:t>)</w:t>
        </w:r>
      </w:hyperlink>
      <w:r w:rsidR="00D468FA" w:rsidRPr="00C72833">
        <w:rPr>
          <w:rFonts w:ascii="Noto Sans" w:hAnsi="Noto Sans" w:cs="Noto Sans"/>
        </w:rPr>
        <w:t xml:space="preserve"> </w:t>
      </w:r>
      <w:r w:rsidR="00EF49BD">
        <w:rPr>
          <w:rFonts w:ascii="Noto Sans" w:hAnsi="Noto Sans" w:cs="Noto Sans"/>
        </w:rPr>
        <w:t xml:space="preserve">will hold its </w:t>
      </w:r>
      <w:hyperlink r:id="rId24" w:history="1">
        <w:r w:rsidR="00F83DCE" w:rsidRPr="00F83DCE">
          <w:rPr>
            <w:rStyle w:val="Hyperlink"/>
            <w:rFonts w:ascii="Noto Sans" w:hAnsi="Noto Sans" w:cs="Noto Sans"/>
          </w:rPr>
          <w:t xml:space="preserve">2022 </w:t>
        </w:r>
        <w:r w:rsidR="00EF49BD" w:rsidRPr="00F83DCE">
          <w:rPr>
            <w:rStyle w:val="Hyperlink"/>
            <w:rFonts w:ascii="Noto Sans" w:hAnsi="Noto Sans" w:cs="Noto Sans"/>
          </w:rPr>
          <w:t>annual meeting</w:t>
        </w:r>
      </w:hyperlink>
      <w:r w:rsidR="00EF49BD">
        <w:rPr>
          <w:rFonts w:ascii="Noto Sans" w:hAnsi="Noto Sans" w:cs="Noto Sans"/>
        </w:rPr>
        <w:t xml:space="preserve"> virtually, February 7-8</w:t>
      </w:r>
      <w:r w:rsidR="00A46B3E" w:rsidRPr="00C72833">
        <w:rPr>
          <w:rFonts w:ascii="Noto Sans" w:hAnsi="Noto Sans" w:cs="Noto Sans"/>
        </w:rPr>
        <w:t>, 2021</w:t>
      </w:r>
      <w:r w:rsidR="00432F66" w:rsidRPr="00C72833">
        <w:rPr>
          <w:rFonts w:ascii="Noto Sans" w:hAnsi="Noto Sans" w:cs="Noto Sans"/>
        </w:rPr>
        <w:t xml:space="preserve">. </w:t>
      </w:r>
      <w:r w:rsidR="00EF49BD">
        <w:rPr>
          <w:rFonts w:ascii="Noto Sans" w:hAnsi="Noto Sans" w:cs="Noto Sans"/>
        </w:rPr>
        <w:t xml:space="preserve">Registration deadline is February 1. </w:t>
      </w:r>
    </w:p>
    <w:p w:rsidR="002E42A9" w:rsidRPr="00C72833" w:rsidRDefault="002E42A9" w:rsidP="004552EA">
      <w:pPr>
        <w:spacing w:after="0" w:line="240" w:lineRule="auto"/>
        <w:contextualSpacing/>
        <w:rPr>
          <w:rFonts w:ascii="Noto Sans" w:hAnsi="Noto Sans" w:cs="Noto Sans"/>
        </w:rPr>
      </w:pPr>
    </w:p>
    <w:p w:rsidR="006E2839" w:rsidRDefault="00BD1CCA" w:rsidP="00BD1CCA">
      <w:pPr>
        <w:pStyle w:val="Heading1"/>
      </w:pPr>
      <w:r>
        <w:t xml:space="preserve">MLA </w:t>
      </w:r>
      <w:r w:rsidR="00316FFF">
        <w:t>Liaison</w:t>
      </w:r>
      <w:r>
        <w:t xml:space="preserve"> Transition</w:t>
      </w:r>
    </w:p>
    <w:p w:rsidR="001F74C4" w:rsidRDefault="001F74C4" w:rsidP="004552EA">
      <w:pPr>
        <w:spacing w:after="0" w:line="240" w:lineRule="auto"/>
        <w:contextualSpacing/>
        <w:rPr>
          <w:rFonts w:ascii="Noto Sans" w:hAnsi="Noto Sans" w:cs="Noto Sans"/>
        </w:rPr>
      </w:pPr>
      <w:r w:rsidRPr="00316FFF">
        <w:rPr>
          <w:rFonts w:ascii="Noto Sans" w:hAnsi="Noto Sans" w:cs="Noto Sans"/>
        </w:rPr>
        <w:t xml:space="preserve">I </w:t>
      </w:r>
      <w:r w:rsidR="00D813C3">
        <w:rPr>
          <w:rFonts w:ascii="Noto Sans" w:hAnsi="Noto Sans" w:cs="Noto Sans"/>
        </w:rPr>
        <w:t>will be</w:t>
      </w:r>
      <w:r w:rsidRPr="00316FFF">
        <w:rPr>
          <w:rFonts w:ascii="Noto Sans" w:hAnsi="Noto Sans" w:cs="Noto Sans"/>
        </w:rPr>
        <w:t xml:space="preserve"> rotating off as the Chair of MLA CMC Vocabularies Subcommittee/MLA </w:t>
      </w:r>
      <w:r w:rsidR="00316FFF" w:rsidRPr="00316FFF">
        <w:rPr>
          <w:rFonts w:ascii="Noto Sans" w:hAnsi="Noto Sans" w:cs="Noto Sans"/>
        </w:rPr>
        <w:t>liaison</w:t>
      </w:r>
      <w:r w:rsidRPr="00316FFF">
        <w:rPr>
          <w:rFonts w:ascii="Noto Sans" w:hAnsi="Noto Sans" w:cs="Noto Sans"/>
        </w:rPr>
        <w:t xml:space="preserve"> to SAC</w:t>
      </w:r>
      <w:r w:rsidR="00FF1A55" w:rsidRPr="00316FFF">
        <w:rPr>
          <w:rFonts w:ascii="Noto Sans" w:hAnsi="Noto Sans" w:cs="Noto Sans"/>
        </w:rPr>
        <w:t xml:space="preserve">. </w:t>
      </w:r>
      <w:r w:rsidR="00316FFF" w:rsidRPr="00316FFF">
        <w:rPr>
          <w:rFonts w:ascii="Noto Sans" w:hAnsi="Noto Sans" w:cs="Noto Sans"/>
        </w:rPr>
        <w:t xml:space="preserve">Janelle West </w:t>
      </w:r>
      <w:r w:rsidR="00BD1CCA" w:rsidRPr="00316FFF">
        <w:rPr>
          <w:rFonts w:ascii="Noto Sans" w:hAnsi="Noto Sans" w:cs="Noto Sans"/>
        </w:rPr>
        <w:t xml:space="preserve">(University of North Texas) </w:t>
      </w:r>
      <w:r w:rsidRPr="00316FFF">
        <w:rPr>
          <w:rFonts w:ascii="Noto Sans" w:hAnsi="Noto Sans" w:cs="Noto Sans"/>
        </w:rPr>
        <w:t>will</w:t>
      </w:r>
      <w:r w:rsidR="00316FFF">
        <w:rPr>
          <w:rFonts w:ascii="Noto Sans" w:hAnsi="Noto Sans" w:cs="Noto Sans"/>
        </w:rPr>
        <w:t xml:space="preserve"> assuming this role </w:t>
      </w:r>
      <w:r w:rsidR="00316FFF" w:rsidRPr="00316FFF">
        <w:rPr>
          <w:rFonts w:ascii="Noto Sans" w:hAnsi="Noto Sans" w:cs="Noto Sans"/>
        </w:rPr>
        <w:t>at the close of the MLA meeting</w:t>
      </w:r>
      <w:r w:rsidR="00316FFF">
        <w:rPr>
          <w:rFonts w:ascii="Noto Sans" w:hAnsi="Noto Sans" w:cs="Noto Sans"/>
        </w:rPr>
        <w:t>, in March</w:t>
      </w:r>
      <w:r w:rsidR="00D813C3">
        <w:rPr>
          <w:rFonts w:ascii="Noto Sans" w:hAnsi="Noto Sans" w:cs="Noto Sans"/>
        </w:rPr>
        <w:t xml:space="preserve"> 2022</w:t>
      </w:r>
      <w:r w:rsidR="00316FFF">
        <w:rPr>
          <w:rFonts w:ascii="Noto Sans" w:hAnsi="Noto Sans" w:cs="Noto Sans"/>
        </w:rPr>
        <w:t xml:space="preserve">. </w:t>
      </w:r>
    </w:p>
    <w:p w:rsidR="001F74C4" w:rsidRDefault="001F74C4" w:rsidP="004552EA">
      <w:pPr>
        <w:spacing w:after="0" w:line="240" w:lineRule="auto"/>
        <w:contextualSpacing/>
        <w:rPr>
          <w:rFonts w:ascii="Noto Sans" w:hAnsi="Noto Sans" w:cs="Noto Sans"/>
        </w:rPr>
      </w:pPr>
    </w:p>
    <w:p w:rsidR="00316FFF" w:rsidRPr="00C72833" w:rsidRDefault="00316FFF" w:rsidP="004552EA">
      <w:pPr>
        <w:spacing w:after="0" w:line="240" w:lineRule="auto"/>
        <w:contextualSpacing/>
        <w:rPr>
          <w:rFonts w:ascii="Noto Sans" w:hAnsi="Noto Sans" w:cs="Noto Sans"/>
        </w:rPr>
      </w:pPr>
    </w:p>
    <w:p w:rsidR="00E61659" w:rsidRPr="00C72833" w:rsidRDefault="00E61659" w:rsidP="004552EA">
      <w:pPr>
        <w:spacing w:after="0" w:line="240" w:lineRule="auto"/>
        <w:contextualSpacing/>
        <w:rPr>
          <w:rFonts w:ascii="Noto Sans" w:hAnsi="Noto Sans" w:cs="Noto Sans"/>
        </w:rPr>
      </w:pPr>
    </w:p>
    <w:p w:rsidR="00104F50" w:rsidRPr="00C72833" w:rsidRDefault="004E4695" w:rsidP="004552EA">
      <w:pPr>
        <w:spacing w:after="0" w:line="240" w:lineRule="auto"/>
        <w:contextualSpacing/>
        <w:rPr>
          <w:rFonts w:ascii="Noto Sans" w:hAnsi="Noto Sans" w:cs="Noto Sans"/>
        </w:rPr>
      </w:pPr>
      <w:r w:rsidRPr="00C72833">
        <w:rPr>
          <w:rFonts w:ascii="Noto Sans" w:hAnsi="Noto Sans" w:cs="Noto Sans"/>
        </w:rPr>
        <w:t>Respectfully submitted,</w:t>
      </w:r>
    </w:p>
    <w:p w:rsidR="007C75B9" w:rsidRPr="00C72833" w:rsidRDefault="007C75B9" w:rsidP="004552EA">
      <w:pPr>
        <w:spacing w:after="0" w:line="240" w:lineRule="auto"/>
        <w:contextualSpacing/>
        <w:rPr>
          <w:rFonts w:ascii="Noto Sans" w:hAnsi="Noto Sans" w:cs="Noto Sans"/>
        </w:rPr>
      </w:pPr>
      <w:r w:rsidRPr="00C72833">
        <w:rPr>
          <w:rFonts w:ascii="Noto Sans" w:hAnsi="Noto Sans" w:cs="Noto Sans"/>
        </w:rPr>
        <w:t>Rebecca Belford</w:t>
      </w:r>
      <w:r w:rsidR="007D5044" w:rsidRPr="00C72833">
        <w:rPr>
          <w:rFonts w:ascii="Noto Sans" w:hAnsi="Noto Sans" w:cs="Noto Sans"/>
        </w:rPr>
        <w:t xml:space="preserve">, </w:t>
      </w:r>
      <w:r w:rsidR="00104F50" w:rsidRPr="00C72833">
        <w:rPr>
          <w:rFonts w:ascii="Noto Sans" w:hAnsi="Noto Sans" w:cs="Noto Sans"/>
        </w:rPr>
        <w:t xml:space="preserve">MLA </w:t>
      </w:r>
      <w:r w:rsidR="00316FFF">
        <w:rPr>
          <w:rFonts w:ascii="Noto Sans" w:hAnsi="Noto Sans" w:cs="Noto Sans"/>
        </w:rPr>
        <w:t>liaison</w:t>
      </w:r>
      <w:r w:rsidRPr="00C72833">
        <w:rPr>
          <w:rFonts w:ascii="Noto Sans" w:hAnsi="Noto Sans" w:cs="Noto Sans"/>
        </w:rPr>
        <w:t xml:space="preserve"> to SAC</w:t>
      </w:r>
    </w:p>
    <w:p w:rsidR="007C75B9" w:rsidRPr="00C72833" w:rsidRDefault="00BD1CCA" w:rsidP="004552EA">
      <w:pPr>
        <w:spacing w:after="0" w:line="240" w:lineRule="auto"/>
        <w:contextualSpacing/>
        <w:rPr>
          <w:rFonts w:ascii="Noto Sans" w:eastAsia="Times New Roman" w:hAnsi="Noto Sans" w:cs="Noto Sans"/>
        </w:rPr>
      </w:pPr>
      <w:r>
        <w:rPr>
          <w:rFonts w:ascii="Noto Sans" w:hAnsi="Noto Sans" w:cs="Noto Sans"/>
        </w:rPr>
        <w:t>January 14, 2022</w:t>
      </w:r>
      <w:r w:rsidR="00CA638B" w:rsidRPr="00C72833">
        <w:rPr>
          <w:rFonts w:ascii="Noto Sans" w:hAnsi="Noto Sans" w:cs="Noto Sans"/>
        </w:rPr>
        <w:t xml:space="preserve"> </w:t>
      </w:r>
    </w:p>
    <w:sectPr w:rsidR="007C75B9" w:rsidRPr="00C72833" w:rsidSect="007D5044">
      <w:footerReference w:type="default" r:id="rId25"/>
      <w:pgSz w:w="12240" w:h="15840"/>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41" w:rsidRDefault="004E6B41" w:rsidP="00AF1F3C">
      <w:pPr>
        <w:spacing w:after="0" w:line="240" w:lineRule="auto"/>
      </w:pPr>
      <w:r>
        <w:separator/>
      </w:r>
    </w:p>
  </w:endnote>
  <w:endnote w:type="continuationSeparator" w:id="0">
    <w:p w:rsidR="004E6B41" w:rsidRDefault="004E6B41" w:rsidP="00AF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3C" w:rsidRPr="00AF1F3C" w:rsidRDefault="00AF1F3C" w:rsidP="00AF1F3C">
    <w:pPr>
      <w:spacing w:after="0" w:line="240" w:lineRule="auto"/>
      <w:jc w:val="right"/>
      <w:rPr>
        <w:rFonts w:ascii="Arial" w:hAnsi="Arial" w:cs="Arial"/>
        <w:sz w:val="24"/>
        <w:szCs w:val="24"/>
      </w:rPr>
    </w:pPr>
    <w:r w:rsidRPr="00F56223">
      <w:rPr>
        <w:rFonts w:ascii="Arial" w:hAnsi="Arial" w:cs="Arial"/>
        <w:sz w:val="20"/>
        <w:szCs w:val="24"/>
      </w:rPr>
      <w:t>[</w:t>
    </w:r>
    <w:r w:rsidR="00F56223" w:rsidRPr="00F56223">
      <w:rPr>
        <w:rFonts w:ascii="Arial" w:hAnsi="Arial" w:cs="Arial"/>
        <w:sz w:val="20"/>
        <w:szCs w:val="24"/>
      </w:rPr>
      <w:t>SAC2</w:t>
    </w:r>
    <w:r w:rsidR="00EF49BD">
      <w:rPr>
        <w:rFonts w:ascii="Arial" w:hAnsi="Arial" w:cs="Arial"/>
        <w:sz w:val="20"/>
        <w:szCs w:val="24"/>
      </w:rPr>
      <w:t>2-MW-1.10-</w:t>
    </w:r>
    <w:r w:rsidR="001F74C4">
      <w:rPr>
        <w:rFonts w:ascii="Arial" w:hAnsi="Arial" w:cs="Arial"/>
        <w:sz w:val="20"/>
        <w:szCs w:val="24"/>
      </w:rPr>
      <w:t>ML</w:t>
    </w:r>
    <w:r w:rsidR="00243FE1">
      <w:rPr>
        <w:rFonts w:ascii="Arial" w:hAnsi="Arial" w:cs="Arial"/>
        <w:sz w:val="20"/>
        <w:szCs w:val="24"/>
      </w:rPr>
      <w:t>A</w:t>
    </w:r>
    <w:r w:rsidR="004E4695" w:rsidRPr="00F56223">
      <w:rPr>
        <w:rFonts w:ascii="Arial" w:hAnsi="Arial" w:cs="Arial"/>
        <w:sz w:val="20"/>
        <w:szCs w:val="24"/>
      </w:rPr>
      <w:t>]</w:t>
    </w:r>
    <w:r w:rsidR="007C75B9" w:rsidRPr="00F56223">
      <w:rPr>
        <w:rFonts w:ascii="Arial" w:hAnsi="Arial" w:cs="Arial"/>
        <w:sz w:val="20"/>
        <w:szCs w:val="24"/>
      </w:rPr>
      <w:t xml:space="preserve"> </w:t>
    </w:r>
    <w:r w:rsidR="00C461C5">
      <w:rPr>
        <w:rFonts w:ascii="Arial" w:hAnsi="Arial" w:cs="Arial"/>
        <w:sz w:val="20"/>
        <w:szCs w:val="24"/>
      </w:rPr>
      <w:t xml:space="preserve">p. </w:t>
    </w:r>
    <w:sdt>
      <w:sdtPr>
        <w:rPr>
          <w:rFonts w:ascii="Arial" w:hAnsi="Arial" w:cs="Arial"/>
          <w:sz w:val="20"/>
          <w:szCs w:val="24"/>
        </w:rPr>
        <w:id w:val="960695999"/>
        <w:docPartObj>
          <w:docPartGallery w:val="Page Numbers (Bottom of Page)"/>
          <w:docPartUnique/>
        </w:docPartObj>
      </w:sdtPr>
      <w:sdtEndPr>
        <w:rPr>
          <w:noProof/>
          <w:highlight w:val="yellow"/>
        </w:rPr>
      </w:sdtEndPr>
      <w:sdtContent>
        <w:r w:rsidRPr="00F56223">
          <w:rPr>
            <w:rFonts w:ascii="Arial" w:hAnsi="Arial" w:cs="Arial"/>
            <w:sz w:val="20"/>
            <w:szCs w:val="24"/>
          </w:rPr>
          <w:fldChar w:fldCharType="begin"/>
        </w:r>
        <w:r w:rsidRPr="00F56223">
          <w:rPr>
            <w:rFonts w:ascii="Arial" w:hAnsi="Arial" w:cs="Arial"/>
            <w:sz w:val="20"/>
            <w:szCs w:val="24"/>
          </w:rPr>
          <w:instrText xml:space="preserve"> PAGE   \* MERGEFORMAT </w:instrText>
        </w:r>
        <w:r w:rsidRPr="00F56223">
          <w:rPr>
            <w:rFonts w:ascii="Arial" w:hAnsi="Arial" w:cs="Arial"/>
            <w:sz w:val="20"/>
            <w:szCs w:val="24"/>
          </w:rPr>
          <w:fldChar w:fldCharType="separate"/>
        </w:r>
        <w:r w:rsidR="00BF77A9" w:rsidRPr="00BF77A9">
          <w:rPr>
            <w:rFonts w:ascii="Arial" w:hAnsi="Arial" w:cs="Arial"/>
            <w:noProof/>
            <w:sz w:val="20"/>
          </w:rPr>
          <w:t>1</w:t>
        </w:r>
        <w:r w:rsidRPr="00F56223">
          <w:rPr>
            <w:rFonts w:ascii="Arial" w:hAnsi="Arial" w:cs="Arial"/>
            <w:noProof/>
            <w:sz w:val="20"/>
            <w:szCs w:val="24"/>
          </w:rPr>
          <w:fldChar w:fldCharType="end"/>
        </w:r>
      </w:sdtContent>
    </w:sdt>
  </w:p>
  <w:p w:rsidR="00AF1F3C" w:rsidRDefault="00AF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41" w:rsidRDefault="004E6B41" w:rsidP="00AF1F3C">
      <w:pPr>
        <w:spacing w:after="0" w:line="240" w:lineRule="auto"/>
      </w:pPr>
      <w:r>
        <w:separator/>
      </w:r>
    </w:p>
  </w:footnote>
  <w:footnote w:type="continuationSeparator" w:id="0">
    <w:p w:rsidR="004E6B41" w:rsidRDefault="004E6B41" w:rsidP="00AF1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06A"/>
    <w:multiLevelType w:val="multilevel"/>
    <w:tmpl w:val="277AE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D7ADD"/>
    <w:multiLevelType w:val="hybridMultilevel"/>
    <w:tmpl w:val="7AAE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77DE"/>
    <w:multiLevelType w:val="hybridMultilevel"/>
    <w:tmpl w:val="AF4A5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7A23FF"/>
    <w:multiLevelType w:val="hybridMultilevel"/>
    <w:tmpl w:val="5466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54DB4"/>
    <w:multiLevelType w:val="hybridMultilevel"/>
    <w:tmpl w:val="500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03396"/>
    <w:multiLevelType w:val="hybridMultilevel"/>
    <w:tmpl w:val="731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53609"/>
    <w:multiLevelType w:val="hybridMultilevel"/>
    <w:tmpl w:val="643A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11DBD"/>
    <w:multiLevelType w:val="hybridMultilevel"/>
    <w:tmpl w:val="313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C4FA2"/>
    <w:multiLevelType w:val="hybridMultilevel"/>
    <w:tmpl w:val="67242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410D6"/>
    <w:multiLevelType w:val="hybridMultilevel"/>
    <w:tmpl w:val="3F26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530499"/>
    <w:multiLevelType w:val="hybridMultilevel"/>
    <w:tmpl w:val="3B96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0"/>
  </w:num>
  <w:num w:numId="4">
    <w:abstractNumId w:val="7"/>
  </w:num>
  <w:num w:numId="5">
    <w:abstractNumId w:val="2"/>
  </w:num>
  <w:num w:numId="6">
    <w:abstractNumId w:val="4"/>
  </w:num>
  <w:num w:numId="7">
    <w:abstractNumId w:val="6"/>
  </w:num>
  <w:num w:numId="8">
    <w:abstractNumId w:val="3"/>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EC"/>
    <w:rsid w:val="00003E93"/>
    <w:rsid w:val="000071BD"/>
    <w:rsid w:val="00015595"/>
    <w:rsid w:val="00027025"/>
    <w:rsid w:val="000343D3"/>
    <w:rsid w:val="00043E4B"/>
    <w:rsid w:val="00062734"/>
    <w:rsid w:val="00080876"/>
    <w:rsid w:val="000A566D"/>
    <w:rsid w:val="000A721F"/>
    <w:rsid w:val="000B3E9E"/>
    <w:rsid w:val="000C385C"/>
    <w:rsid w:val="000C7F5D"/>
    <w:rsid w:val="000D019A"/>
    <w:rsid w:val="000D1A02"/>
    <w:rsid w:val="000D6747"/>
    <w:rsid w:val="000E1637"/>
    <w:rsid w:val="00101AA9"/>
    <w:rsid w:val="00104DA6"/>
    <w:rsid w:val="00104E7A"/>
    <w:rsid w:val="00104F50"/>
    <w:rsid w:val="001058E9"/>
    <w:rsid w:val="00114554"/>
    <w:rsid w:val="00125846"/>
    <w:rsid w:val="00130B1E"/>
    <w:rsid w:val="00142326"/>
    <w:rsid w:val="001519EF"/>
    <w:rsid w:val="00153203"/>
    <w:rsid w:val="00157561"/>
    <w:rsid w:val="00162212"/>
    <w:rsid w:val="00165C8D"/>
    <w:rsid w:val="001676E0"/>
    <w:rsid w:val="00181541"/>
    <w:rsid w:val="00183613"/>
    <w:rsid w:val="00184C89"/>
    <w:rsid w:val="001A1294"/>
    <w:rsid w:val="001A7BD4"/>
    <w:rsid w:val="001B10C3"/>
    <w:rsid w:val="001B248E"/>
    <w:rsid w:val="001D1A59"/>
    <w:rsid w:val="001D1BB2"/>
    <w:rsid w:val="001D447F"/>
    <w:rsid w:val="001E6D19"/>
    <w:rsid w:val="001F74C4"/>
    <w:rsid w:val="002021D2"/>
    <w:rsid w:val="00213147"/>
    <w:rsid w:val="00213951"/>
    <w:rsid w:val="00243FE1"/>
    <w:rsid w:val="002463B2"/>
    <w:rsid w:val="0024746F"/>
    <w:rsid w:val="00256A42"/>
    <w:rsid w:val="00263C7B"/>
    <w:rsid w:val="00274F0B"/>
    <w:rsid w:val="00280DE5"/>
    <w:rsid w:val="00281919"/>
    <w:rsid w:val="00285DEC"/>
    <w:rsid w:val="002A4B73"/>
    <w:rsid w:val="002A542E"/>
    <w:rsid w:val="002B1811"/>
    <w:rsid w:val="002C3BDE"/>
    <w:rsid w:val="002C4AC5"/>
    <w:rsid w:val="002D27C3"/>
    <w:rsid w:val="002D7E25"/>
    <w:rsid w:val="002E42A9"/>
    <w:rsid w:val="002F32BF"/>
    <w:rsid w:val="002F5CC7"/>
    <w:rsid w:val="00300205"/>
    <w:rsid w:val="0031564F"/>
    <w:rsid w:val="00316FFF"/>
    <w:rsid w:val="00325A58"/>
    <w:rsid w:val="00326F1C"/>
    <w:rsid w:val="00327814"/>
    <w:rsid w:val="00333A07"/>
    <w:rsid w:val="003534FF"/>
    <w:rsid w:val="003624EC"/>
    <w:rsid w:val="00366085"/>
    <w:rsid w:val="00385A98"/>
    <w:rsid w:val="003A659B"/>
    <w:rsid w:val="003A6B64"/>
    <w:rsid w:val="003A6E6D"/>
    <w:rsid w:val="003A7B58"/>
    <w:rsid w:val="003B1F95"/>
    <w:rsid w:val="003D0169"/>
    <w:rsid w:val="003D5A2D"/>
    <w:rsid w:val="003D6F8F"/>
    <w:rsid w:val="003E7A3F"/>
    <w:rsid w:val="003F368E"/>
    <w:rsid w:val="00400CB8"/>
    <w:rsid w:val="0040349C"/>
    <w:rsid w:val="004037ED"/>
    <w:rsid w:val="00404D68"/>
    <w:rsid w:val="00407B12"/>
    <w:rsid w:val="00413499"/>
    <w:rsid w:val="00415762"/>
    <w:rsid w:val="004176A8"/>
    <w:rsid w:val="00432F66"/>
    <w:rsid w:val="004341A4"/>
    <w:rsid w:val="00434577"/>
    <w:rsid w:val="00453804"/>
    <w:rsid w:val="004552EA"/>
    <w:rsid w:val="0046207C"/>
    <w:rsid w:val="00472E34"/>
    <w:rsid w:val="00474F55"/>
    <w:rsid w:val="0049194B"/>
    <w:rsid w:val="00496394"/>
    <w:rsid w:val="004A0932"/>
    <w:rsid w:val="004C29A1"/>
    <w:rsid w:val="004D1A26"/>
    <w:rsid w:val="004D4E1F"/>
    <w:rsid w:val="004E2DE7"/>
    <w:rsid w:val="004E4695"/>
    <w:rsid w:val="004E6B41"/>
    <w:rsid w:val="004F6EB6"/>
    <w:rsid w:val="00507E47"/>
    <w:rsid w:val="00511AB1"/>
    <w:rsid w:val="00522FA3"/>
    <w:rsid w:val="0052374D"/>
    <w:rsid w:val="0053573B"/>
    <w:rsid w:val="00536968"/>
    <w:rsid w:val="005541CA"/>
    <w:rsid w:val="00556C0A"/>
    <w:rsid w:val="00564A4B"/>
    <w:rsid w:val="00583A9B"/>
    <w:rsid w:val="005871EC"/>
    <w:rsid w:val="0059383D"/>
    <w:rsid w:val="005A6104"/>
    <w:rsid w:val="005B1B39"/>
    <w:rsid w:val="005B2A80"/>
    <w:rsid w:val="005B342F"/>
    <w:rsid w:val="005C2E20"/>
    <w:rsid w:val="005C3BC4"/>
    <w:rsid w:val="005C669B"/>
    <w:rsid w:val="005D466A"/>
    <w:rsid w:val="006008F6"/>
    <w:rsid w:val="00611A65"/>
    <w:rsid w:val="00613B29"/>
    <w:rsid w:val="00614289"/>
    <w:rsid w:val="00622685"/>
    <w:rsid w:val="006238D9"/>
    <w:rsid w:val="00627FC3"/>
    <w:rsid w:val="006417F8"/>
    <w:rsid w:val="00643448"/>
    <w:rsid w:val="00644EE4"/>
    <w:rsid w:val="00646EC3"/>
    <w:rsid w:val="0065227F"/>
    <w:rsid w:val="00655991"/>
    <w:rsid w:val="00670613"/>
    <w:rsid w:val="006715CD"/>
    <w:rsid w:val="00674A74"/>
    <w:rsid w:val="00680CDE"/>
    <w:rsid w:val="0069139B"/>
    <w:rsid w:val="00692222"/>
    <w:rsid w:val="006B5889"/>
    <w:rsid w:val="006D3F5C"/>
    <w:rsid w:val="006D4B63"/>
    <w:rsid w:val="006D5CF9"/>
    <w:rsid w:val="006D7831"/>
    <w:rsid w:val="006E2839"/>
    <w:rsid w:val="00710482"/>
    <w:rsid w:val="00714EF6"/>
    <w:rsid w:val="007177A0"/>
    <w:rsid w:val="00737E30"/>
    <w:rsid w:val="007648BE"/>
    <w:rsid w:val="0076698A"/>
    <w:rsid w:val="00771F9A"/>
    <w:rsid w:val="00772BB8"/>
    <w:rsid w:val="0078045A"/>
    <w:rsid w:val="0078271D"/>
    <w:rsid w:val="00787D84"/>
    <w:rsid w:val="00790F47"/>
    <w:rsid w:val="007922FE"/>
    <w:rsid w:val="0079716F"/>
    <w:rsid w:val="00797FF1"/>
    <w:rsid w:val="007A296A"/>
    <w:rsid w:val="007A4BFA"/>
    <w:rsid w:val="007B114F"/>
    <w:rsid w:val="007C75B9"/>
    <w:rsid w:val="007D232B"/>
    <w:rsid w:val="007D46CA"/>
    <w:rsid w:val="007D5044"/>
    <w:rsid w:val="007E3E72"/>
    <w:rsid w:val="007E4CED"/>
    <w:rsid w:val="007F00A4"/>
    <w:rsid w:val="007F1BAE"/>
    <w:rsid w:val="007F42BF"/>
    <w:rsid w:val="008011C5"/>
    <w:rsid w:val="008012E9"/>
    <w:rsid w:val="00801665"/>
    <w:rsid w:val="00822EE6"/>
    <w:rsid w:val="00823C72"/>
    <w:rsid w:val="00826368"/>
    <w:rsid w:val="0083503D"/>
    <w:rsid w:val="00840341"/>
    <w:rsid w:val="008751D7"/>
    <w:rsid w:val="008B15A8"/>
    <w:rsid w:val="008D045F"/>
    <w:rsid w:val="008D18E8"/>
    <w:rsid w:val="008E5D1E"/>
    <w:rsid w:val="008E6177"/>
    <w:rsid w:val="0092500B"/>
    <w:rsid w:val="0092699C"/>
    <w:rsid w:val="00931CE8"/>
    <w:rsid w:val="00943A95"/>
    <w:rsid w:val="009451FB"/>
    <w:rsid w:val="009465BF"/>
    <w:rsid w:val="00973BCE"/>
    <w:rsid w:val="00980445"/>
    <w:rsid w:val="00992241"/>
    <w:rsid w:val="009A5118"/>
    <w:rsid w:val="009B1029"/>
    <w:rsid w:val="009B176A"/>
    <w:rsid w:val="009C1FBF"/>
    <w:rsid w:val="009C489A"/>
    <w:rsid w:val="009D41C9"/>
    <w:rsid w:val="009D61C6"/>
    <w:rsid w:val="009D6CB5"/>
    <w:rsid w:val="009D6E64"/>
    <w:rsid w:val="009E6A9C"/>
    <w:rsid w:val="009F1E6C"/>
    <w:rsid w:val="009F4747"/>
    <w:rsid w:val="00A11253"/>
    <w:rsid w:val="00A1276E"/>
    <w:rsid w:val="00A12F06"/>
    <w:rsid w:val="00A21D41"/>
    <w:rsid w:val="00A434D0"/>
    <w:rsid w:val="00A440FC"/>
    <w:rsid w:val="00A46B3E"/>
    <w:rsid w:val="00A47FC2"/>
    <w:rsid w:val="00A57C72"/>
    <w:rsid w:val="00A62C02"/>
    <w:rsid w:val="00A71F02"/>
    <w:rsid w:val="00A82FA4"/>
    <w:rsid w:val="00A9310E"/>
    <w:rsid w:val="00AA7B82"/>
    <w:rsid w:val="00AB250B"/>
    <w:rsid w:val="00AB4480"/>
    <w:rsid w:val="00AB4CEF"/>
    <w:rsid w:val="00AE6047"/>
    <w:rsid w:val="00AF1985"/>
    <w:rsid w:val="00AF1F3C"/>
    <w:rsid w:val="00B11CB3"/>
    <w:rsid w:val="00B20092"/>
    <w:rsid w:val="00B204B4"/>
    <w:rsid w:val="00B215D2"/>
    <w:rsid w:val="00B24205"/>
    <w:rsid w:val="00B251F6"/>
    <w:rsid w:val="00B25F57"/>
    <w:rsid w:val="00B30C1F"/>
    <w:rsid w:val="00B3520B"/>
    <w:rsid w:val="00B3693D"/>
    <w:rsid w:val="00B50496"/>
    <w:rsid w:val="00B66098"/>
    <w:rsid w:val="00B8696E"/>
    <w:rsid w:val="00B86EDB"/>
    <w:rsid w:val="00BA560C"/>
    <w:rsid w:val="00BB30B5"/>
    <w:rsid w:val="00BB6B7D"/>
    <w:rsid w:val="00BB6EF8"/>
    <w:rsid w:val="00BC6E90"/>
    <w:rsid w:val="00BD1CCA"/>
    <w:rsid w:val="00BD4150"/>
    <w:rsid w:val="00BD751F"/>
    <w:rsid w:val="00BD7CA6"/>
    <w:rsid w:val="00BE07AF"/>
    <w:rsid w:val="00BE451E"/>
    <w:rsid w:val="00BE5BC3"/>
    <w:rsid w:val="00BF590D"/>
    <w:rsid w:val="00BF77A9"/>
    <w:rsid w:val="00C00745"/>
    <w:rsid w:val="00C046BE"/>
    <w:rsid w:val="00C1266F"/>
    <w:rsid w:val="00C155D7"/>
    <w:rsid w:val="00C31494"/>
    <w:rsid w:val="00C34ACD"/>
    <w:rsid w:val="00C461C5"/>
    <w:rsid w:val="00C55729"/>
    <w:rsid w:val="00C72833"/>
    <w:rsid w:val="00C827B1"/>
    <w:rsid w:val="00C926ED"/>
    <w:rsid w:val="00C975DC"/>
    <w:rsid w:val="00CA638B"/>
    <w:rsid w:val="00CB2F4F"/>
    <w:rsid w:val="00CB32AC"/>
    <w:rsid w:val="00CC38D7"/>
    <w:rsid w:val="00CC53BE"/>
    <w:rsid w:val="00CD1D7C"/>
    <w:rsid w:val="00CD3B00"/>
    <w:rsid w:val="00CE0E12"/>
    <w:rsid w:val="00CE6090"/>
    <w:rsid w:val="00CF3638"/>
    <w:rsid w:val="00CF3963"/>
    <w:rsid w:val="00CF42AD"/>
    <w:rsid w:val="00D06708"/>
    <w:rsid w:val="00D07D9C"/>
    <w:rsid w:val="00D16E9F"/>
    <w:rsid w:val="00D17313"/>
    <w:rsid w:val="00D20A7E"/>
    <w:rsid w:val="00D23A75"/>
    <w:rsid w:val="00D328F4"/>
    <w:rsid w:val="00D45E89"/>
    <w:rsid w:val="00D468FA"/>
    <w:rsid w:val="00D53BDC"/>
    <w:rsid w:val="00D56E73"/>
    <w:rsid w:val="00D646BE"/>
    <w:rsid w:val="00D65AB0"/>
    <w:rsid w:val="00D67407"/>
    <w:rsid w:val="00D813C3"/>
    <w:rsid w:val="00D865DD"/>
    <w:rsid w:val="00D872B9"/>
    <w:rsid w:val="00DA37BC"/>
    <w:rsid w:val="00DA6215"/>
    <w:rsid w:val="00DA7238"/>
    <w:rsid w:val="00DC2D9D"/>
    <w:rsid w:val="00DC3F0A"/>
    <w:rsid w:val="00DD1C3B"/>
    <w:rsid w:val="00DD3366"/>
    <w:rsid w:val="00DD46F1"/>
    <w:rsid w:val="00DD70F1"/>
    <w:rsid w:val="00DE2CEF"/>
    <w:rsid w:val="00E015B4"/>
    <w:rsid w:val="00E0391C"/>
    <w:rsid w:val="00E04FFA"/>
    <w:rsid w:val="00E12E19"/>
    <w:rsid w:val="00E2694F"/>
    <w:rsid w:val="00E31EE2"/>
    <w:rsid w:val="00E337A6"/>
    <w:rsid w:val="00E35D35"/>
    <w:rsid w:val="00E40710"/>
    <w:rsid w:val="00E53BC6"/>
    <w:rsid w:val="00E55D3B"/>
    <w:rsid w:val="00E61659"/>
    <w:rsid w:val="00E6547E"/>
    <w:rsid w:val="00E74908"/>
    <w:rsid w:val="00E9184B"/>
    <w:rsid w:val="00EA544B"/>
    <w:rsid w:val="00EB0FAA"/>
    <w:rsid w:val="00EB61D8"/>
    <w:rsid w:val="00EB685B"/>
    <w:rsid w:val="00ED0E83"/>
    <w:rsid w:val="00ED3BE1"/>
    <w:rsid w:val="00ED44D8"/>
    <w:rsid w:val="00ED6609"/>
    <w:rsid w:val="00EE2274"/>
    <w:rsid w:val="00EF49BD"/>
    <w:rsid w:val="00EF4C11"/>
    <w:rsid w:val="00F04874"/>
    <w:rsid w:val="00F10839"/>
    <w:rsid w:val="00F129CC"/>
    <w:rsid w:val="00F45F21"/>
    <w:rsid w:val="00F56223"/>
    <w:rsid w:val="00F569E6"/>
    <w:rsid w:val="00F64210"/>
    <w:rsid w:val="00F73150"/>
    <w:rsid w:val="00F73225"/>
    <w:rsid w:val="00F77C83"/>
    <w:rsid w:val="00F8351D"/>
    <w:rsid w:val="00F83DCE"/>
    <w:rsid w:val="00F94B49"/>
    <w:rsid w:val="00FA0E20"/>
    <w:rsid w:val="00FC48DF"/>
    <w:rsid w:val="00FD2232"/>
    <w:rsid w:val="00FF0950"/>
    <w:rsid w:val="00FF1419"/>
    <w:rsid w:val="00FF1A55"/>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600334-4198-4392-9B7F-B7D3E244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E9F"/>
    <w:pPr>
      <w:keepNext/>
      <w:keepLines/>
      <w:spacing w:after="0" w:line="240" w:lineRule="auto"/>
      <w:contextualSpacing/>
      <w:outlineLvl w:val="0"/>
    </w:pPr>
    <w:rPr>
      <w:rFonts w:ascii="Noto Sans" w:eastAsiaTheme="majorEastAsia" w:hAnsi="Noto Sans" w:cs="Noto Sans"/>
      <w:color w:val="2E74B5" w:themeColor="accent1" w:themeShade="BF"/>
      <w:sz w:val="28"/>
      <w:szCs w:val="32"/>
    </w:rPr>
  </w:style>
  <w:style w:type="paragraph" w:styleId="Heading2">
    <w:name w:val="heading 2"/>
    <w:basedOn w:val="Heading1"/>
    <w:next w:val="Normal"/>
    <w:link w:val="Heading2Char"/>
    <w:uiPriority w:val="9"/>
    <w:unhideWhenUsed/>
    <w:qFormat/>
    <w:rsid w:val="003E7A3F"/>
    <w:pPr>
      <w:outlineLvl w:val="1"/>
    </w:pPr>
    <w:rPr>
      <w:rFonts w:ascii="Arial" w:hAnsi="Arial" w:cs="Arial"/>
      <w:b/>
      <w:color w:val="auto"/>
      <w:sz w:val="22"/>
      <w:szCs w:val="22"/>
    </w:rPr>
  </w:style>
  <w:style w:type="paragraph" w:styleId="Heading3">
    <w:name w:val="heading 3"/>
    <w:basedOn w:val="Heading2"/>
    <w:next w:val="Normal"/>
    <w:link w:val="Heading3Char"/>
    <w:uiPriority w:val="9"/>
    <w:unhideWhenUsed/>
    <w:qFormat/>
    <w:rsid w:val="00A434D0"/>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Style">
    <w:name w:val="TNR Style"/>
    <w:basedOn w:val="NoSpacing"/>
    <w:qFormat/>
    <w:rsid w:val="00A57C72"/>
    <w:pPr>
      <w:contextualSpacing/>
    </w:pPr>
    <w:rPr>
      <w:sz w:val="24"/>
    </w:rPr>
  </w:style>
  <w:style w:type="paragraph" w:styleId="NoSpacing">
    <w:name w:val="No Spacing"/>
    <w:uiPriority w:val="1"/>
    <w:qFormat/>
    <w:rsid w:val="00114554"/>
    <w:pPr>
      <w:spacing w:after="0" w:line="240" w:lineRule="auto"/>
    </w:pPr>
  </w:style>
  <w:style w:type="character" w:styleId="Hyperlink">
    <w:name w:val="Hyperlink"/>
    <w:basedOn w:val="DefaultParagraphFont"/>
    <w:uiPriority w:val="99"/>
    <w:unhideWhenUsed/>
    <w:rsid w:val="00333A07"/>
    <w:rPr>
      <w:color w:val="0000FF"/>
      <w:u w:val="single"/>
    </w:rPr>
  </w:style>
  <w:style w:type="character" w:customStyle="1" w:styleId="Heading1Char">
    <w:name w:val="Heading 1 Char"/>
    <w:basedOn w:val="DefaultParagraphFont"/>
    <w:link w:val="Heading1"/>
    <w:uiPriority w:val="9"/>
    <w:rsid w:val="00D16E9F"/>
    <w:rPr>
      <w:rFonts w:ascii="Noto Sans" w:eastAsiaTheme="majorEastAsia" w:hAnsi="Noto Sans" w:cs="Noto Sans"/>
      <w:color w:val="2E74B5" w:themeColor="accent1" w:themeShade="BF"/>
      <w:sz w:val="28"/>
      <w:szCs w:val="32"/>
    </w:rPr>
  </w:style>
  <w:style w:type="character" w:customStyle="1" w:styleId="Heading2Char">
    <w:name w:val="Heading 2 Char"/>
    <w:basedOn w:val="DefaultParagraphFont"/>
    <w:link w:val="Heading2"/>
    <w:uiPriority w:val="9"/>
    <w:rsid w:val="003E7A3F"/>
    <w:rPr>
      <w:rFonts w:ascii="Arial" w:eastAsiaTheme="majorEastAsia" w:hAnsi="Arial" w:cs="Arial"/>
      <w:b/>
    </w:rPr>
  </w:style>
  <w:style w:type="paragraph" w:styleId="Title">
    <w:name w:val="Title"/>
    <w:basedOn w:val="Normal"/>
    <w:next w:val="Normal"/>
    <w:link w:val="TitleChar"/>
    <w:uiPriority w:val="10"/>
    <w:qFormat/>
    <w:rsid w:val="001D1BB2"/>
    <w:pPr>
      <w:spacing w:after="0"/>
      <w:jc w:val="center"/>
    </w:pPr>
    <w:rPr>
      <w:rFonts w:ascii="Noto Sans" w:hAnsi="Noto Sans" w:cs="Noto Sans"/>
      <w:b/>
    </w:rPr>
  </w:style>
  <w:style w:type="character" w:customStyle="1" w:styleId="TitleChar">
    <w:name w:val="Title Char"/>
    <w:basedOn w:val="DefaultParagraphFont"/>
    <w:link w:val="Title"/>
    <w:uiPriority w:val="10"/>
    <w:rsid w:val="001D1BB2"/>
    <w:rPr>
      <w:rFonts w:ascii="Noto Sans" w:hAnsi="Noto Sans" w:cs="Noto Sans"/>
      <w:b/>
    </w:rPr>
  </w:style>
  <w:style w:type="paragraph" w:styleId="ListParagraph">
    <w:name w:val="List Paragraph"/>
    <w:basedOn w:val="Normal"/>
    <w:uiPriority w:val="34"/>
    <w:qFormat/>
    <w:rsid w:val="001676E0"/>
    <w:pPr>
      <w:ind w:left="720"/>
      <w:contextualSpacing/>
    </w:pPr>
  </w:style>
  <w:style w:type="table" w:styleId="TableGrid">
    <w:name w:val="Table Grid"/>
    <w:basedOn w:val="TableNormal"/>
    <w:uiPriority w:val="39"/>
    <w:rsid w:val="0016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3C"/>
  </w:style>
  <w:style w:type="paragraph" w:styleId="Footer">
    <w:name w:val="footer"/>
    <w:basedOn w:val="Normal"/>
    <w:link w:val="FooterChar"/>
    <w:uiPriority w:val="99"/>
    <w:unhideWhenUsed/>
    <w:rsid w:val="00AF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3C"/>
  </w:style>
  <w:style w:type="paragraph" w:styleId="BalloonText">
    <w:name w:val="Balloon Text"/>
    <w:basedOn w:val="Normal"/>
    <w:link w:val="BalloonTextChar"/>
    <w:uiPriority w:val="99"/>
    <w:semiHidden/>
    <w:unhideWhenUsed/>
    <w:rsid w:val="00AF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3C"/>
    <w:rPr>
      <w:rFonts w:ascii="Segoe UI" w:hAnsi="Segoe UI" w:cs="Segoe UI"/>
      <w:sz w:val="18"/>
      <w:szCs w:val="18"/>
    </w:rPr>
  </w:style>
  <w:style w:type="character" w:customStyle="1" w:styleId="Heading3Char">
    <w:name w:val="Heading 3 Char"/>
    <w:basedOn w:val="DefaultParagraphFont"/>
    <w:link w:val="Heading3"/>
    <w:uiPriority w:val="9"/>
    <w:rsid w:val="00A434D0"/>
    <w:rPr>
      <w:rFonts w:ascii="Arial" w:eastAsiaTheme="majorEastAsia" w:hAnsi="Arial" w:cs="Arial"/>
      <w:i/>
    </w:rPr>
  </w:style>
  <w:style w:type="character" w:styleId="FollowedHyperlink">
    <w:name w:val="FollowedHyperlink"/>
    <w:basedOn w:val="DefaultParagraphFont"/>
    <w:uiPriority w:val="99"/>
    <w:semiHidden/>
    <w:unhideWhenUsed/>
    <w:rsid w:val="00043E4B"/>
    <w:rPr>
      <w:color w:val="954F72" w:themeColor="followedHyperlink"/>
      <w:u w:val="single"/>
    </w:rPr>
  </w:style>
  <w:style w:type="paragraph" w:styleId="NormalWeb">
    <w:name w:val="Normal (Web)"/>
    <w:basedOn w:val="Normal"/>
    <w:uiPriority w:val="99"/>
    <w:semiHidden/>
    <w:unhideWhenUsed/>
    <w:rsid w:val="004963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0691">
      <w:bodyDiv w:val="1"/>
      <w:marLeft w:val="0"/>
      <w:marRight w:val="0"/>
      <w:marTop w:val="0"/>
      <w:marBottom w:val="0"/>
      <w:divBdr>
        <w:top w:val="none" w:sz="0" w:space="0" w:color="auto"/>
        <w:left w:val="none" w:sz="0" w:space="0" w:color="auto"/>
        <w:bottom w:val="none" w:sz="0" w:space="0" w:color="auto"/>
        <w:right w:val="none" w:sz="0" w:space="0" w:color="auto"/>
      </w:divBdr>
      <w:divsChild>
        <w:div w:id="1086653840">
          <w:marLeft w:val="240"/>
          <w:marRight w:val="0"/>
          <w:marTop w:val="0"/>
          <w:marBottom w:val="0"/>
          <w:divBdr>
            <w:top w:val="none" w:sz="0" w:space="0" w:color="auto"/>
            <w:left w:val="none" w:sz="0" w:space="0" w:color="auto"/>
            <w:bottom w:val="none" w:sz="0" w:space="0" w:color="auto"/>
            <w:right w:val="none" w:sz="0" w:space="0" w:color="auto"/>
          </w:divBdr>
        </w:div>
      </w:divsChild>
    </w:div>
    <w:div w:id="73138194">
      <w:bodyDiv w:val="1"/>
      <w:marLeft w:val="0"/>
      <w:marRight w:val="0"/>
      <w:marTop w:val="0"/>
      <w:marBottom w:val="0"/>
      <w:divBdr>
        <w:top w:val="none" w:sz="0" w:space="0" w:color="auto"/>
        <w:left w:val="none" w:sz="0" w:space="0" w:color="auto"/>
        <w:bottom w:val="none" w:sz="0" w:space="0" w:color="auto"/>
        <w:right w:val="none" w:sz="0" w:space="0" w:color="auto"/>
      </w:divBdr>
    </w:div>
    <w:div w:id="124085385">
      <w:bodyDiv w:val="1"/>
      <w:marLeft w:val="0"/>
      <w:marRight w:val="0"/>
      <w:marTop w:val="0"/>
      <w:marBottom w:val="0"/>
      <w:divBdr>
        <w:top w:val="none" w:sz="0" w:space="0" w:color="auto"/>
        <w:left w:val="none" w:sz="0" w:space="0" w:color="auto"/>
        <w:bottom w:val="none" w:sz="0" w:space="0" w:color="auto"/>
        <w:right w:val="none" w:sz="0" w:space="0" w:color="auto"/>
      </w:divBdr>
    </w:div>
    <w:div w:id="144399596">
      <w:bodyDiv w:val="1"/>
      <w:marLeft w:val="0"/>
      <w:marRight w:val="0"/>
      <w:marTop w:val="0"/>
      <w:marBottom w:val="0"/>
      <w:divBdr>
        <w:top w:val="none" w:sz="0" w:space="0" w:color="auto"/>
        <w:left w:val="none" w:sz="0" w:space="0" w:color="auto"/>
        <w:bottom w:val="none" w:sz="0" w:space="0" w:color="auto"/>
        <w:right w:val="none" w:sz="0" w:space="0" w:color="auto"/>
      </w:divBdr>
      <w:divsChild>
        <w:div w:id="1434937230">
          <w:marLeft w:val="240"/>
          <w:marRight w:val="0"/>
          <w:marTop w:val="0"/>
          <w:marBottom w:val="0"/>
          <w:divBdr>
            <w:top w:val="none" w:sz="0" w:space="0" w:color="auto"/>
            <w:left w:val="none" w:sz="0" w:space="0" w:color="auto"/>
            <w:bottom w:val="none" w:sz="0" w:space="0" w:color="auto"/>
            <w:right w:val="none" w:sz="0" w:space="0" w:color="auto"/>
          </w:divBdr>
        </w:div>
      </w:divsChild>
    </w:div>
    <w:div w:id="163395418">
      <w:bodyDiv w:val="1"/>
      <w:marLeft w:val="0"/>
      <w:marRight w:val="0"/>
      <w:marTop w:val="0"/>
      <w:marBottom w:val="0"/>
      <w:divBdr>
        <w:top w:val="none" w:sz="0" w:space="0" w:color="auto"/>
        <w:left w:val="none" w:sz="0" w:space="0" w:color="auto"/>
        <w:bottom w:val="none" w:sz="0" w:space="0" w:color="auto"/>
        <w:right w:val="none" w:sz="0" w:space="0" w:color="auto"/>
      </w:divBdr>
    </w:div>
    <w:div w:id="166140981">
      <w:bodyDiv w:val="1"/>
      <w:marLeft w:val="0"/>
      <w:marRight w:val="0"/>
      <w:marTop w:val="0"/>
      <w:marBottom w:val="0"/>
      <w:divBdr>
        <w:top w:val="none" w:sz="0" w:space="0" w:color="auto"/>
        <w:left w:val="none" w:sz="0" w:space="0" w:color="auto"/>
        <w:bottom w:val="none" w:sz="0" w:space="0" w:color="auto"/>
        <w:right w:val="none" w:sz="0" w:space="0" w:color="auto"/>
      </w:divBdr>
      <w:divsChild>
        <w:div w:id="636491667">
          <w:marLeft w:val="240"/>
          <w:marRight w:val="0"/>
          <w:marTop w:val="0"/>
          <w:marBottom w:val="0"/>
          <w:divBdr>
            <w:top w:val="none" w:sz="0" w:space="0" w:color="auto"/>
            <w:left w:val="none" w:sz="0" w:space="0" w:color="auto"/>
            <w:bottom w:val="none" w:sz="0" w:space="0" w:color="auto"/>
            <w:right w:val="none" w:sz="0" w:space="0" w:color="auto"/>
          </w:divBdr>
        </w:div>
        <w:div w:id="735056496">
          <w:marLeft w:val="240"/>
          <w:marRight w:val="0"/>
          <w:marTop w:val="0"/>
          <w:marBottom w:val="0"/>
          <w:divBdr>
            <w:top w:val="none" w:sz="0" w:space="0" w:color="auto"/>
            <w:left w:val="none" w:sz="0" w:space="0" w:color="auto"/>
            <w:bottom w:val="none" w:sz="0" w:space="0" w:color="auto"/>
            <w:right w:val="none" w:sz="0" w:space="0" w:color="auto"/>
          </w:divBdr>
        </w:div>
        <w:div w:id="364018779">
          <w:marLeft w:val="240"/>
          <w:marRight w:val="0"/>
          <w:marTop w:val="0"/>
          <w:marBottom w:val="0"/>
          <w:divBdr>
            <w:top w:val="none" w:sz="0" w:space="0" w:color="auto"/>
            <w:left w:val="none" w:sz="0" w:space="0" w:color="auto"/>
            <w:bottom w:val="none" w:sz="0" w:space="0" w:color="auto"/>
            <w:right w:val="none" w:sz="0" w:space="0" w:color="auto"/>
          </w:divBdr>
        </w:div>
      </w:divsChild>
    </w:div>
    <w:div w:id="173150755">
      <w:bodyDiv w:val="1"/>
      <w:marLeft w:val="0"/>
      <w:marRight w:val="0"/>
      <w:marTop w:val="0"/>
      <w:marBottom w:val="0"/>
      <w:divBdr>
        <w:top w:val="none" w:sz="0" w:space="0" w:color="auto"/>
        <w:left w:val="none" w:sz="0" w:space="0" w:color="auto"/>
        <w:bottom w:val="none" w:sz="0" w:space="0" w:color="auto"/>
        <w:right w:val="none" w:sz="0" w:space="0" w:color="auto"/>
      </w:divBdr>
    </w:div>
    <w:div w:id="182060414">
      <w:bodyDiv w:val="1"/>
      <w:marLeft w:val="0"/>
      <w:marRight w:val="0"/>
      <w:marTop w:val="0"/>
      <w:marBottom w:val="0"/>
      <w:divBdr>
        <w:top w:val="none" w:sz="0" w:space="0" w:color="auto"/>
        <w:left w:val="none" w:sz="0" w:space="0" w:color="auto"/>
        <w:bottom w:val="none" w:sz="0" w:space="0" w:color="auto"/>
        <w:right w:val="none" w:sz="0" w:space="0" w:color="auto"/>
      </w:divBdr>
    </w:div>
    <w:div w:id="187451267">
      <w:bodyDiv w:val="1"/>
      <w:marLeft w:val="0"/>
      <w:marRight w:val="0"/>
      <w:marTop w:val="0"/>
      <w:marBottom w:val="0"/>
      <w:divBdr>
        <w:top w:val="none" w:sz="0" w:space="0" w:color="auto"/>
        <w:left w:val="none" w:sz="0" w:space="0" w:color="auto"/>
        <w:bottom w:val="none" w:sz="0" w:space="0" w:color="auto"/>
        <w:right w:val="none" w:sz="0" w:space="0" w:color="auto"/>
      </w:divBdr>
    </w:div>
    <w:div w:id="197813114">
      <w:bodyDiv w:val="1"/>
      <w:marLeft w:val="0"/>
      <w:marRight w:val="0"/>
      <w:marTop w:val="0"/>
      <w:marBottom w:val="0"/>
      <w:divBdr>
        <w:top w:val="none" w:sz="0" w:space="0" w:color="auto"/>
        <w:left w:val="none" w:sz="0" w:space="0" w:color="auto"/>
        <w:bottom w:val="none" w:sz="0" w:space="0" w:color="auto"/>
        <w:right w:val="none" w:sz="0" w:space="0" w:color="auto"/>
      </w:divBdr>
    </w:div>
    <w:div w:id="229775329">
      <w:bodyDiv w:val="1"/>
      <w:marLeft w:val="0"/>
      <w:marRight w:val="0"/>
      <w:marTop w:val="0"/>
      <w:marBottom w:val="0"/>
      <w:divBdr>
        <w:top w:val="none" w:sz="0" w:space="0" w:color="auto"/>
        <w:left w:val="none" w:sz="0" w:space="0" w:color="auto"/>
        <w:bottom w:val="none" w:sz="0" w:space="0" w:color="auto"/>
        <w:right w:val="none" w:sz="0" w:space="0" w:color="auto"/>
      </w:divBdr>
    </w:div>
    <w:div w:id="258760131">
      <w:bodyDiv w:val="1"/>
      <w:marLeft w:val="0"/>
      <w:marRight w:val="0"/>
      <w:marTop w:val="0"/>
      <w:marBottom w:val="0"/>
      <w:divBdr>
        <w:top w:val="none" w:sz="0" w:space="0" w:color="auto"/>
        <w:left w:val="none" w:sz="0" w:space="0" w:color="auto"/>
        <w:bottom w:val="none" w:sz="0" w:space="0" w:color="auto"/>
        <w:right w:val="none" w:sz="0" w:space="0" w:color="auto"/>
      </w:divBdr>
      <w:divsChild>
        <w:div w:id="481893006">
          <w:marLeft w:val="0"/>
          <w:marRight w:val="0"/>
          <w:marTop w:val="0"/>
          <w:marBottom w:val="0"/>
          <w:divBdr>
            <w:top w:val="none" w:sz="0" w:space="0" w:color="auto"/>
            <w:left w:val="none" w:sz="0" w:space="0" w:color="auto"/>
            <w:bottom w:val="none" w:sz="0" w:space="0" w:color="auto"/>
            <w:right w:val="none" w:sz="0" w:space="0" w:color="auto"/>
          </w:divBdr>
          <w:divsChild>
            <w:div w:id="1321077511">
              <w:marLeft w:val="0"/>
              <w:marRight w:val="0"/>
              <w:marTop w:val="0"/>
              <w:marBottom w:val="0"/>
              <w:divBdr>
                <w:top w:val="none" w:sz="0" w:space="0" w:color="auto"/>
                <w:left w:val="none" w:sz="0" w:space="0" w:color="auto"/>
                <w:bottom w:val="none" w:sz="0" w:space="0" w:color="auto"/>
                <w:right w:val="none" w:sz="0" w:space="0" w:color="auto"/>
              </w:divBdr>
            </w:div>
          </w:divsChild>
        </w:div>
        <w:div w:id="1094937338">
          <w:marLeft w:val="0"/>
          <w:marRight w:val="0"/>
          <w:marTop w:val="0"/>
          <w:marBottom w:val="0"/>
          <w:divBdr>
            <w:top w:val="none" w:sz="0" w:space="0" w:color="auto"/>
            <w:left w:val="none" w:sz="0" w:space="0" w:color="auto"/>
            <w:bottom w:val="none" w:sz="0" w:space="0" w:color="auto"/>
            <w:right w:val="none" w:sz="0" w:space="0" w:color="auto"/>
          </w:divBdr>
          <w:divsChild>
            <w:div w:id="178007615">
              <w:marLeft w:val="0"/>
              <w:marRight w:val="0"/>
              <w:marTop w:val="0"/>
              <w:marBottom w:val="0"/>
              <w:divBdr>
                <w:top w:val="none" w:sz="0" w:space="0" w:color="auto"/>
                <w:left w:val="none" w:sz="0" w:space="0" w:color="auto"/>
                <w:bottom w:val="none" w:sz="0" w:space="0" w:color="auto"/>
                <w:right w:val="none" w:sz="0" w:space="0" w:color="auto"/>
              </w:divBdr>
              <w:divsChild>
                <w:div w:id="950093626">
                  <w:marLeft w:val="15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88558640">
      <w:bodyDiv w:val="1"/>
      <w:marLeft w:val="0"/>
      <w:marRight w:val="0"/>
      <w:marTop w:val="0"/>
      <w:marBottom w:val="0"/>
      <w:divBdr>
        <w:top w:val="none" w:sz="0" w:space="0" w:color="auto"/>
        <w:left w:val="none" w:sz="0" w:space="0" w:color="auto"/>
        <w:bottom w:val="none" w:sz="0" w:space="0" w:color="auto"/>
        <w:right w:val="none" w:sz="0" w:space="0" w:color="auto"/>
      </w:divBdr>
    </w:div>
    <w:div w:id="300425227">
      <w:bodyDiv w:val="1"/>
      <w:marLeft w:val="0"/>
      <w:marRight w:val="0"/>
      <w:marTop w:val="0"/>
      <w:marBottom w:val="0"/>
      <w:divBdr>
        <w:top w:val="none" w:sz="0" w:space="0" w:color="auto"/>
        <w:left w:val="none" w:sz="0" w:space="0" w:color="auto"/>
        <w:bottom w:val="none" w:sz="0" w:space="0" w:color="auto"/>
        <w:right w:val="none" w:sz="0" w:space="0" w:color="auto"/>
      </w:divBdr>
    </w:div>
    <w:div w:id="320502060">
      <w:bodyDiv w:val="1"/>
      <w:marLeft w:val="0"/>
      <w:marRight w:val="0"/>
      <w:marTop w:val="0"/>
      <w:marBottom w:val="0"/>
      <w:divBdr>
        <w:top w:val="none" w:sz="0" w:space="0" w:color="auto"/>
        <w:left w:val="none" w:sz="0" w:space="0" w:color="auto"/>
        <w:bottom w:val="none" w:sz="0" w:space="0" w:color="auto"/>
        <w:right w:val="none" w:sz="0" w:space="0" w:color="auto"/>
      </w:divBdr>
    </w:div>
    <w:div w:id="324209292">
      <w:bodyDiv w:val="1"/>
      <w:marLeft w:val="0"/>
      <w:marRight w:val="0"/>
      <w:marTop w:val="0"/>
      <w:marBottom w:val="0"/>
      <w:divBdr>
        <w:top w:val="none" w:sz="0" w:space="0" w:color="auto"/>
        <w:left w:val="none" w:sz="0" w:space="0" w:color="auto"/>
        <w:bottom w:val="none" w:sz="0" w:space="0" w:color="auto"/>
        <w:right w:val="none" w:sz="0" w:space="0" w:color="auto"/>
      </w:divBdr>
    </w:div>
    <w:div w:id="400367285">
      <w:bodyDiv w:val="1"/>
      <w:marLeft w:val="0"/>
      <w:marRight w:val="0"/>
      <w:marTop w:val="0"/>
      <w:marBottom w:val="0"/>
      <w:divBdr>
        <w:top w:val="none" w:sz="0" w:space="0" w:color="auto"/>
        <w:left w:val="none" w:sz="0" w:space="0" w:color="auto"/>
        <w:bottom w:val="none" w:sz="0" w:space="0" w:color="auto"/>
        <w:right w:val="none" w:sz="0" w:space="0" w:color="auto"/>
      </w:divBdr>
    </w:div>
    <w:div w:id="415977211">
      <w:bodyDiv w:val="1"/>
      <w:marLeft w:val="0"/>
      <w:marRight w:val="0"/>
      <w:marTop w:val="0"/>
      <w:marBottom w:val="0"/>
      <w:divBdr>
        <w:top w:val="none" w:sz="0" w:space="0" w:color="auto"/>
        <w:left w:val="none" w:sz="0" w:space="0" w:color="auto"/>
        <w:bottom w:val="none" w:sz="0" w:space="0" w:color="auto"/>
        <w:right w:val="none" w:sz="0" w:space="0" w:color="auto"/>
      </w:divBdr>
    </w:div>
    <w:div w:id="434525503">
      <w:bodyDiv w:val="1"/>
      <w:marLeft w:val="0"/>
      <w:marRight w:val="0"/>
      <w:marTop w:val="0"/>
      <w:marBottom w:val="0"/>
      <w:divBdr>
        <w:top w:val="none" w:sz="0" w:space="0" w:color="auto"/>
        <w:left w:val="none" w:sz="0" w:space="0" w:color="auto"/>
        <w:bottom w:val="none" w:sz="0" w:space="0" w:color="auto"/>
        <w:right w:val="none" w:sz="0" w:space="0" w:color="auto"/>
      </w:divBdr>
    </w:div>
    <w:div w:id="445197156">
      <w:bodyDiv w:val="1"/>
      <w:marLeft w:val="0"/>
      <w:marRight w:val="0"/>
      <w:marTop w:val="0"/>
      <w:marBottom w:val="0"/>
      <w:divBdr>
        <w:top w:val="none" w:sz="0" w:space="0" w:color="auto"/>
        <w:left w:val="none" w:sz="0" w:space="0" w:color="auto"/>
        <w:bottom w:val="none" w:sz="0" w:space="0" w:color="auto"/>
        <w:right w:val="none" w:sz="0" w:space="0" w:color="auto"/>
      </w:divBdr>
    </w:div>
    <w:div w:id="478694723">
      <w:bodyDiv w:val="1"/>
      <w:marLeft w:val="0"/>
      <w:marRight w:val="0"/>
      <w:marTop w:val="0"/>
      <w:marBottom w:val="0"/>
      <w:divBdr>
        <w:top w:val="none" w:sz="0" w:space="0" w:color="auto"/>
        <w:left w:val="none" w:sz="0" w:space="0" w:color="auto"/>
        <w:bottom w:val="none" w:sz="0" w:space="0" w:color="auto"/>
        <w:right w:val="none" w:sz="0" w:space="0" w:color="auto"/>
      </w:divBdr>
      <w:divsChild>
        <w:div w:id="1593779950">
          <w:marLeft w:val="240"/>
          <w:marRight w:val="0"/>
          <w:marTop w:val="0"/>
          <w:marBottom w:val="0"/>
          <w:divBdr>
            <w:top w:val="none" w:sz="0" w:space="0" w:color="auto"/>
            <w:left w:val="none" w:sz="0" w:space="0" w:color="auto"/>
            <w:bottom w:val="none" w:sz="0" w:space="0" w:color="auto"/>
            <w:right w:val="none" w:sz="0" w:space="0" w:color="auto"/>
          </w:divBdr>
        </w:div>
      </w:divsChild>
    </w:div>
    <w:div w:id="528834981">
      <w:bodyDiv w:val="1"/>
      <w:marLeft w:val="0"/>
      <w:marRight w:val="0"/>
      <w:marTop w:val="0"/>
      <w:marBottom w:val="0"/>
      <w:divBdr>
        <w:top w:val="none" w:sz="0" w:space="0" w:color="auto"/>
        <w:left w:val="none" w:sz="0" w:space="0" w:color="auto"/>
        <w:bottom w:val="none" w:sz="0" w:space="0" w:color="auto"/>
        <w:right w:val="none" w:sz="0" w:space="0" w:color="auto"/>
      </w:divBdr>
    </w:div>
    <w:div w:id="553930124">
      <w:bodyDiv w:val="1"/>
      <w:marLeft w:val="0"/>
      <w:marRight w:val="0"/>
      <w:marTop w:val="0"/>
      <w:marBottom w:val="0"/>
      <w:divBdr>
        <w:top w:val="none" w:sz="0" w:space="0" w:color="auto"/>
        <w:left w:val="none" w:sz="0" w:space="0" w:color="auto"/>
        <w:bottom w:val="none" w:sz="0" w:space="0" w:color="auto"/>
        <w:right w:val="none" w:sz="0" w:space="0" w:color="auto"/>
      </w:divBdr>
      <w:divsChild>
        <w:div w:id="1099636866">
          <w:marLeft w:val="240"/>
          <w:marRight w:val="0"/>
          <w:marTop w:val="0"/>
          <w:marBottom w:val="0"/>
          <w:divBdr>
            <w:top w:val="none" w:sz="0" w:space="0" w:color="auto"/>
            <w:left w:val="none" w:sz="0" w:space="0" w:color="auto"/>
            <w:bottom w:val="none" w:sz="0" w:space="0" w:color="auto"/>
            <w:right w:val="none" w:sz="0" w:space="0" w:color="auto"/>
          </w:divBdr>
        </w:div>
      </w:divsChild>
    </w:div>
    <w:div w:id="583343928">
      <w:bodyDiv w:val="1"/>
      <w:marLeft w:val="0"/>
      <w:marRight w:val="0"/>
      <w:marTop w:val="0"/>
      <w:marBottom w:val="0"/>
      <w:divBdr>
        <w:top w:val="none" w:sz="0" w:space="0" w:color="auto"/>
        <w:left w:val="none" w:sz="0" w:space="0" w:color="auto"/>
        <w:bottom w:val="none" w:sz="0" w:space="0" w:color="auto"/>
        <w:right w:val="none" w:sz="0" w:space="0" w:color="auto"/>
      </w:divBdr>
    </w:div>
    <w:div w:id="662705551">
      <w:bodyDiv w:val="1"/>
      <w:marLeft w:val="0"/>
      <w:marRight w:val="0"/>
      <w:marTop w:val="0"/>
      <w:marBottom w:val="0"/>
      <w:divBdr>
        <w:top w:val="none" w:sz="0" w:space="0" w:color="auto"/>
        <w:left w:val="none" w:sz="0" w:space="0" w:color="auto"/>
        <w:bottom w:val="none" w:sz="0" w:space="0" w:color="auto"/>
        <w:right w:val="none" w:sz="0" w:space="0" w:color="auto"/>
      </w:divBdr>
    </w:div>
    <w:div w:id="665861286">
      <w:bodyDiv w:val="1"/>
      <w:marLeft w:val="0"/>
      <w:marRight w:val="0"/>
      <w:marTop w:val="0"/>
      <w:marBottom w:val="0"/>
      <w:divBdr>
        <w:top w:val="none" w:sz="0" w:space="0" w:color="auto"/>
        <w:left w:val="none" w:sz="0" w:space="0" w:color="auto"/>
        <w:bottom w:val="none" w:sz="0" w:space="0" w:color="auto"/>
        <w:right w:val="none" w:sz="0" w:space="0" w:color="auto"/>
      </w:divBdr>
    </w:div>
    <w:div w:id="745684021">
      <w:bodyDiv w:val="1"/>
      <w:marLeft w:val="0"/>
      <w:marRight w:val="0"/>
      <w:marTop w:val="0"/>
      <w:marBottom w:val="0"/>
      <w:divBdr>
        <w:top w:val="none" w:sz="0" w:space="0" w:color="auto"/>
        <w:left w:val="none" w:sz="0" w:space="0" w:color="auto"/>
        <w:bottom w:val="none" w:sz="0" w:space="0" w:color="auto"/>
        <w:right w:val="none" w:sz="0" w:space="0" w:color="auto"/>
      </w:divBdr>
    </w:div>
    <w:div w:id="766389069">
      <w:bodyDiv w:val="1"/>
      <w:marLeft w:val="0"/>
      <w:marRight w:val="0"/>
      <w:marTop w:val="0"/>
      <w:marBottom w:val="0"/>
      <w:divBdr>
        <w:top w:val="none" w:sz="0" w:space="0" w:color="auto"/>
        <w:left w:val="none" w:sz="0" w:space="0" w:color="auto"/>
        <w:bottom w:val="none" w:sz="0" w:space="0" w:color="auto"/>
        <w:right w:val="none" w:sz="0" w:space="0" w:color="auto"/>
      </w:divBdr>
    </w:div>
    <w:div w:id="801773080">
      <w:bodyDiv w:val="1"/>
      <w:marLeft w:val="0"/>
      <w:marRight w:val="0"/>
      <w:marTop w:val="0"/>
      <w:marBottom w:val="0"/>
      <w:divBdr>
        <w:top w:val="none" w:sz="0" w:space="0" w:color="auto"/>
        <w:left w:val="none" w:sz="0" w:space="0" w:color="auto"/>
        <w:bottom w:val="none" w:sz="0" w:space="0" w:color="auto"/>
        <w:right w:val="none" w:sz="0" w:space="0" w:color="auto"/>
      </w:divBdr>
    </w:div>
    <w:div w:id="810170455">
      <w:bodyDiv w:val="1"/>
      <w:marLeft w:val="0"/>
      <w:marRight w:val="0"/>
      <w:marTop w:val="0"/>
      <w:marBottom w:val="0"/>
      <w:divBdr>
        <w:top w:val="none" w:sz="0" w:space="0" w:color="auto"/>
        <w:left w:val="none" w:sz="0" w:space="0" w:color="auto"/>
        <w:bottom w:val="none" w:sz="0" w:space="0" w:color="auto"/>
        <w:right w:val="none" w:sz="0" w:space="0" w:color="auto"/>
      </w:divBdr>
      <w:divsChild>
        <w:div w:id="1794665736">
          <w:marLeft w:val="480"/>
          <w:marRight w:val="0"/>
          <w:marTop w:val="0"/>
          <w:marBottom w:val="0"/>
          <w:divBdr>
            <w:top w:val="none" w:sz="0" w:space="0" w:color="auto"/>
            <w:left w:val="none" w:sz="0" w:space="0" w:color="auto"/>
            <w:bottom w:val="none" w:sz="0" w:space="0" w:color="auto"/>
            <w:right w:val="none" w:sz="0" w:space="0" w:color="auto"/>
          </w:divBdr>
        </w:div>
      </w:divsChild>
    </w:div>
    <w:div w:id="864749305">
      <w:bodyDiv w:val="1"/>
      <w:marLeft w:val="0"/>
      <w:marRight w:val="0"/>
      <w:marTop w:val="0"/>
      <w:marBottom w:val="0"/>
      <w:divBdr>
        <w:top w:val="none" w:sz="0" w:space="0" w:color="auto"/>
        <w:left w:val="none" w:sz="0" w:space="0" w:color="auto"/>
        <w:bottom w:val="none" w:sz="0" w:space="0" w:color="auto"/>
        <w:right w:val="none" w:sz="0" w:space="0" w:color="auto"/>
      </w:divBdr>
    </w:div>
    <w:div w:id="944188734">
      <w:bodyDiv w:val="1"/>
      <w:marLeft w:val="0"/>
      <w:marRight w:val="0"/>
      <w:marTop w:val="0"/>
      <w:marBottom w:val="0"/>
      <w:divBdr>
        <w:top w:val="none" w:sz="0" w:space="0" w:color="auto"/>
        <w:left w:val="none" w:sz="0" w:space="0" w:color="auto"/>
        <w:bottom w:val="none" w:sz="0" w:space="0" w:color="auto"/>
        <w:right w:val="none" w:sz="0" w:space="0" w:color="auto"/>
      </w:divBdr>
    </w:div>
    <w:div w:id="978845977">
      <w:bodyDiv w:val="1"/>
      <w:marLeft w:val="0"/>
      <w:marRight w:val="0"/>
      <w:marTop w:val="0"/>
      <w:marBottom w:val="0"/>
      <w:divBdr>
        <w:top w:val="none" w:sz="0" w:space="0" w:color="auto"/>
        <w:left w:val="none" w:sz="0" w:space="0" w:color="auto"/>
        <w:bottom w:val="none" w:sz="0" w:space="0" w:color="auto"/>
        <w:right w:val="none" w:sz="0" w:space="0" w:color="auto"/>
      </w:divBdr>
    </w:div>
    <w:div w:id="1017972730">
      <w:bodyDiv w:val="1"/>
      <w:marLeft w:val="0"/>
      <w:marRight w:val="0"/>
      <w:marTop w:val="0"/>
      <w:marBottom w:val="0"/>
      <w:divBdr>
        <w:top w:val="none" w:sz="0" w:space="0" w:color="auto"/>
        <w:left w:val="none" w:sz="0" w:space="0" w:color="auto"/>
        <w:bottom w:val="none" w:sz="0" w:space="0" w:color="auto"/>
        <w:right w:val="none" w:sz="0" w:space="0" w:color="auto"/>
      </w:divBdr>
    </w:div>
    <w:div w:id="1051155722">
      <w:bodyDiv w:val="1"/>
      <w:marLeft w:val="0"/>
      <w:marRight w:val="0"/>
      <w:marTop w:val="0"/>
      <w:marBottom w:val="0"/>
      <w:divBdr>
        <w:top w:val="none" w:sz="0" w:space="0" w:color="auto"/>
        <w:left w:val="none" w:sz="0" w:space="0" w:color="auto"/>
        <w:bottom w:val="none" w:sz="0" w:space="0" w:color="auto"/>
        <w:right w:val="none" w:sz="0" w:space="0" w:color="auto"/>
      </w:divBdr>
    </w:div>
    <w:div w:id="1099373922">
      <w:bodyDiv w:val="1"/>
      <w:marLeft w:val="0"/>
      <w:marRight w:val="0"/>
      <w:marTop w:val="0"/>
      <w:marBottom w:val="0"/>
      <w:divBdr>
        <w:top w:val="none" w:sz="0" w:space="0" w:color="auto"/>
        <w:left w:val="none" w:sz="0" w:space="0" w:color="auto"/>
        <w:bottom w:val="none" w:sz="0" w:space="0" w:color="auto"/>
        <w:right w:val="none" w:sz="0" w:space="0" w:color="auto"/>
      </w:divBdr>
    </w:div>
    <w:div w:id="1124159060">
      <w:bodyDiv w:val="1"/>
      <w:marLeft w:val="0"/>
      <w:marRight w:val="0"/>
      <w:marTop w:val="0"/>
      <w:marBottom w:val="0"/>
      <w:divBdr>
        <w:top w:val="none" w:sz="0" w:space="0" w:color="auto"/>
        <w:left w:val="none" w:sz="0" w:space="0" w:color="auto"/>
        <w:bottom w:val="none" w:sz="0" w:space="0" w:color="auto"/>
        <w:right w:val="none" w:sz="0" w:space="0" w:color="auto"/>
      </w:divBdr>
    </w:div>
    <w:div w:id="1157841589">
      <w:bodyDiv w:val="1"/>
      <w:marLeft w:val="0"/>
      <w:marRight w:val="0"/>
      <w:marTop w:val="0"/>
      <w:marBottom w:val="0"/>
      <w:divBdr>
        <w:top w:val="none" w:sz="0" w:space="0" w:color="auto"/>
        <w:left w:val="none" w:sz="0" w:space="0" w:color="auto"/>
        <w:bottom w:val="none" w:sz="0" w:space="0" w:color="auto"/>
        <w:right w:val="none" w:sz="0" w:space="0" w:color="auto"/>
      </w:divBdr>
    </w:div>
    <w:div w:id="1168789718">
      <w:bodyDiv w:val="1"/>
      <w:marLeft w:val="0"/>
      <w:marRight w:val="0"/>
      <w:marTop w:val="0"/>
      <w:marBottom w:val="0"/>
      <w:divBdr>
        <w:top w:val="none" w:sz="0" w:space="0" w:color="auto"/>
        <w:left w:val="none" w:sz="0" w:space="0" w:color="auto"/>
        <w:bottom w:val="none" w:sz="0" w:space="0" w:color="auto"/>
        <w:right w:val="none" w:sz="0" w:space="0" w:color="auto"/>
      </w:divBdr>
      <w:divsChild>
        <w:div w:id="498077512">
          <w:marLeft w:val="240"/>
          <w:marRight w:val="0"/>
          <w:marTop w:val="0"/>
          <w:marBottom w:val="0"/>
          <w:divBdr>
            <w:top w:val="none" w:sz="0" w:space="0" w:color="auto"/>
            <w:left w:val="none" w:sz="0" w:space="0" w:color="auto"/>
            <w:bottom w:val="none" w:sz="0" w:space="0" w:color="auto"/>
            <w:right w:val="none" w:sz="0" w:space="0" w:color="auto"/>
          </w:divBdr>
        </w:div>
      </w:divsChild>
    </w:div>
    <w:div w:id="1279683225">
      <w:bodyDiv w:val="1"/>
      <w:marLeft w:val="0"/>
      <w:marRight w:val="0"/>
      <w:marTop w:val="0"/>
      <w:marBottom w:val="0"/>
      <w:divBdr>
        <w:top w:val="none" w:sz="0" w:space="0" w:color="auto"/>
        <w:left w:val="none" w:sz="0" w:space="0" w:color="auto"/>
        <w:bottom w:val="none" w:sz="0" w:space="0" w:color="auto"/>
        <w:right w:val="none" w:sz="0" w:space="0" w:color="auto"/>
      </w:divBdr>
    </w:div>
    <w:div w:id="1281500021">
      <w:bodyDiv w:val="1"/>
      <w:marLeft w:val="0"/>
      <w:marRight w:val="0"/>
      <w:marTop w:val="0"/>
      <w:marBottom w:val="0"/>
      <w:divBdr>
        <w:top w:val="none" w:sz="0" w:space="0" w:color="auto"/>
        <w:left w:val="none" w:sz="0" w:space="0" w:color="auto"/>
        <w:bottom w:val="none" w:sz="0" w:space="0" w:color="auto"/>
        <w:right w:val="none" w:sz="0" w:space="0" w:color="auto"/>
      </w:divBdr>
    </w:div>
    <w:div w:id="1361542525">
      <w:bodyDiv w:val="1"/>
      <w:marLeft w:val="0"/>
      <w:marRight w:val="0"/>
      <w:marTop w:val="0"/>
      <w:marBottom w:val="0"/>
      <w:divBdr>
        <w:top w:val="none" w:sz="0" w:space="0" w:color="auto"/>
        <w:left w:val="none" w:sz="0" w:space="0" w:color="auto"/>
        <w:bottom w:val="none" w:sz="0" w:space="0" w:color="auto"/>
        <w:right w:val="none" w:sz="0" w:space="0" w:color="auto"/>
      </w:divBdr>
      <w:divsChild>
        <w:div w:id="1882091955">
          <w:marLeft w:val="240"/>
          <w:marRight w:val="0"/>
          <w:marTop w:val="0"/>
          <w:marBottom w:val="0"/>
          <w:divBdr>
            <w:top w:val="none" w:sz="0" w:space="0" w:color="auto"/>
            <w:left w:val="none" w:sz="0" w:space="0" w:color="auto"/>
            <w:bottom w:val="none" w:sz="0" w:space="0" w:color="auto"/>
            <w:right w:val="none" w:sz="0" w:space="0" w:color="auto"/>
          </w:divBdr>
        </w:div>
        <w:div w:id="1733237437">
          <w:marLeft w:val="240"/>
          <w:marRight w:val="0"/>
          <w:marTop w:val="0"/>
          <w:marBottom w:val="0"/>
          <w:divBdr>
            <w:top w:val="none" w:sz="0" w:space="0" w:color="auto"/>
            <w:left w:val="none" w:sz="0" w:space="0" w:color="auto"/>
            <w:bottom w:val="none" w:sz="0" w:space="0" w:color="auto"/>
            <w:right w:val="none" w:sz="0" w:space="0" w:color="auto"/>
          </w:divBdr>
        </w:div>
        <w:div w:id="1842118115">
          <w:marLeft w:val="240"/>
          <w:marRight w:val="0"/>
          <w:marTop w:val="0"/>
          <w:marBottom w:val="0"/>
          <w:divBdr>
            <w:top w:val="none" w:sz="0" w:space="0" w:color="auto"/>
            <w:left w:val="none" w:sz="0" w:space="0" w:color="auto"/>
            <w:bottom w:val="none" w:sz="0" w:space="0" w:color="auto"/>
            <w:right w:val="none" w:sz="0" w:space="0" w:color="auto"/>
          </w:divBdr>
        </w:div>
      </w:divsChild>
    </w:div>
    <w:div w:id="1371757331">
      <w:bodyDiv w:val="1"/>
      <w:marLeft w:val="0"/>
      <w:marRight w:val="0"/>
      <w:marTop w:val="0"/>
      <w:marBottom w:val="0"/>
      <w:divBdr>
        <w:top w:val="none" w:sz="0" w:space="0" w:color="auto"/>
        <w:left w:val="none" w:sz="0" w:space="0" w:color="auto"/>
        <w:bottom w:val="none" w:sz="0" w:space="0" w:color="auto"/>
        <w:right w:val="none" w:sz="0" w:space="0" w:color="auto"/>
      </w:divBdr>
    </w:div>
    <w:div w:id="1391422974">
      <w:bodyDiv w:val="1"/>
      <w:marLeft w:val="0"/>
      <w:marRight w:val="0"/>
      <w:marTop w:val="0"/>
      <w:marBottom w:val="0"/>
      <w:divBdr>
        <w:top w:val="none" w:sz="0" w:space="0" w:color="auto"/>
        <w:left w:val="none" w:sz="0" w:space="0" w:color="auto"/>
        <w:bottom w:val="none" w:sz="0" w:space="0" w:color="auto"/>
        <w:right w:val="none" w:sz="0" w:space="0" w:color="auto"/>
      </w:divBdr>
      <w:divsChild>
        <w:div w:id="2083330839">
          <w:marLeft w:val="240"/>
          <w:marRight w:val="0"/>
          <w:marTop w:val="0"/>
          <w:marBottom w:val="0"/>
          <w:divBdr>
            <w:top w:val="none" w:sz="0" w:space="0" w:color="auto"/>
            <w:left w:val="none" w:sz="0" w:space="0" w:color="auto"/>
            <w:bottom w:val="none" w:sz="0" w:space="0" w:color="auto"/>
            <w:right w:val="none" w:sz="0" w:space="0" w:color="auto"/>
          </w:divBdr>
        </w:div>
      </w:divsChild>
    </w:div>
    <w:div w:id="1436365912">
      <w:bodyDiv w:val="1"/>
      <w:marLeft w:val="0"/>
      <w:marRight w:val="0"/>
      <w:marTop w:val="0"/>
      <w:marBottom w:val="0"/>
      <w:divBdr>
        <w:top w:val="none" w:sz="0" w:space="0" w:color="auto"/>
        <w:left w:val="none" w:sz="0" w:space="0" w:color="auto"/>
        <w:bottom w:val="none" w:sz="0" w:space="0" w:color="auto"/>
        <w:right w:val="none" w:sz="0" w:space="0" w:color="auto"/>
      </w:divBdr>
    </w:div>
    <w:div w:id="1477451780">
      <w:bodyDiv w:val="1"/>
      <w:marLeft w:val="0"/>
      <w:marRight w:val="0"/>
      <w:marTop w:val="0"/>
      <w:marBottom w:val="0"/>
      <w:divBdr>
        <w:top w:val="none" w:sz="0" w:space="0" w:color="auto"/>
        <w:left w:val="none" w:sz="0" w:space="0" w:color="auto"/>
        <w:bottom w:val="none" w:sz="0" w:space="0" w:color="auto"/>
        <w:right w:val="none" w:sz="0" w:space="0" w:color="auto"/>
      </w:divBdr>
    </w:div>
    <w:div w:id="1517576748">
      <w:bodyDiv w:val="1"/>
      <w:marLeft w:val="0"/>
      <w:marRight w:val="0"/>
      <w:marTop w:val="0"/>
      <w:marBottom w:val="0"/>
      <w:divBdr>
        <w:top w:val="none" w:sz="0" w:space="0" w:color="auto"/>
        <w:left w:val="none" w:sz="0" w:space="0" w:color="auto"/>
        <w:bottom w:val="none" w:sz="0" w:space="0" w:color="auto"/>
        <w:right w:val="none" w:sz="0" w:space="0" w:color="auto"/>
      </w:divBdr>
    </w:div>
    <w:div w:id="1578901073">
      <w:bodyDiv w:val="1"/>
      <w:marLeft w:val="0"/>
      <w:marRight w:val="0"/>
      <w:marTop w:val="0"/>
      <w:marBottom w:val="0"/>
      <w:divBdr>
        <w:top w:val="none" w:sz="0" w:space="0" w:color="auto"/>
        <w:left w:val="none" w:sz="0" w:space="0" w:color="auto"/>
        <w:bottom w:val="none" w:sz="0" w:space="0" w:color="auto"/>
        <w:right w:val="none" w:sz="0" w:space="0" w:color="auto"/>
      </w:divBdr>
    </w:div>
    <w:div w:id="1582830328">
      <w:bodyDiv w:val="1"/>
      <w:marLeft w:val="0"/>
      <w:marRight w:val="0"/>
      <w:marTop w:val="0"/>
      <w:marBottom w:val="0"/>
      <w:divBdr>
        <w:top w:val="none" w:sz="0" w:space="0" w:color="auto"/>
        <w:left w:val="none" w:sz="0" w:space="0" w:color="auto"/>
        <w:bottom w:val="none" w:sz="0" w:space="0" w:color="auto"/>
        <w:right w:val="none" w:sz="0" w:space="0" w:color="auto"/>
      </w:divBdr>
    </w:div>
    <w:div w:id="1632782381">
      <w:bodyDiv w:val="1"/>
      <w:marLeft w:val="0"/>
      <w:marRight w:val="0"/>
      <w:marTop w:val="0"/>
      <w:marBottom w:val="0"/>
      <w:divBdr>
        <w:top w:val="none" w:sz="0" w:space="0" w:color="auto"/>
        <w:left w:val="none" w:sz="0" w:space="0" w:color="auto"/>
        <w:bottom w:val="none" w:sz="0" w:space="0" w:color="auto"/>
        <w:right w:val="none" w:sz="0" w:space="0" w:color="auto"/>
      </w:divBdr>
    </w:div>
    <w:div w:id="1673410187">
      <w:bodyDiv w:val="1"/>
      <w:marLeft w:val="0"/>
      <w:marRight w:val="0"/>
      <w:marTop w:val="0"/>
      <w:marBottom w:val="0"/>
      <w:divBdr>
        <w:top w:val="none" w:sz="0" w:space="0" w:color="auto"/>
        <w:left w:val="none" w:sz="0" w:space="0" w:color="auto"/>
        <w:bottom w:val="none" w:sz="0" w:space="0" w:color="auto"/>
        <w:right w:val="none" w:sz="0" w:space="0" w:color="auto"/>
      </w:divBdr>
    </w:div>
    <w:div w:id="1674140817">
      <w:bodyDiv w:val="1"/>
      <w:marLeft w:val="0"/>
      <w:marRight w:val="0"/>
      <w:marTop w:val="0"/>
      <w:marBottom w:val="0"/>
      <w:divBdr>
        <w:top w:val="none" w:sz="0" w:space="0" w:color="auto"/>
        <w:left w:val="none" w:sz="0" w:space="0" w:color="auto"/>
        <w:bottom w:val="none" w:sz="0" w:space="0" w:color="auto"/>
        <w:right w:val="none" w:sz="0" w:space="0" w:color="auto"/>
      </w:divBdr>
    </w:div>
    <w:div w:id="1688096129">
      <w:bodyDiv w:val="1"/>
      <w:marLeft w:val="0"/>
      <w:marRight w:val="0"/>
      <w:marTop w:val="0"/>
      <w:marBottom w:val="0"/>
      <w:divBdr>
        <w:top w:val="none" w:sz="0" w:space="0" w:color="auto"/>
        <w:left w:val="none" w:sz="0" w:space="0" w:color="auto"/>
        <w:bottom w:val="none" w:sz="0" w:space="0" w:color="auto"/>
        <w:right w:val="none" w:sz="0" w:space="0" w:color="auto"/>
      </w:divBdr>
    </w:div>
    <w:div w:id="1698002343">
      <w:bodyDiv w:val="1"/>
      <w:marLeft w:val="0"/>
      <w:marRight w:val="0"/>
      <w:marTop w:val="0"/>
      <w:marBottom w:val="0"/>
      <w:divBdr>
        <w:top w:val="none" w:sz="0" w:space="0" w:color="auto"/>
        <w:left w:val="none" w:sz="0" w:space="0" w:color="auto"/>
        <w:bottom w:val="none" w:sz="0" w:space="0" w:color="auto"/>
        <w:right w:val="none" w:sz="0" w:space="0" w:color="auto"/>
      </w:divBdr>
    </w:div>
    <w:div w:id="1719091933">
      <w:bodyDiv w:val="1"/>
      <w:marLeft w:val="0"/>
      <w:marRight w:val="0"/>
      <w:marTop w:val="0"/>
      <w:marBottom w:val="0"/>
      <w:divBdr>
        <w:top w:val="none" w:sz="0" w:space="0" w:color="auto"/>
        <w:left w:val="none" w:sz="0" w:space="0" w:color="auto"/>
        <w:bottom w:val="none" w:sz="0" w:space="0" w:color="auto"/>
        <w:right w:val="none" w:sz="0" w:space="0" w:color="auto"/>
      </w:divBdr>
      <w:divsChild>
        <w:div w:id="1593514492">
          <w:marLeft w:val="480"/>
          <w:marRight w:val="0"/>
          <w:marTop w:val="0"/>
          <w:marBottom w:val="0"/>
          <w:divBdr>
            <w:top w:val="none" w:sz="0" w:space="0" w:color="auto"/>
            <w:left w:val="none" w:sz="0" w:space="0" w:color="auto"/>
            <w:bottom w:val="none" w:sz="0" w:space="0" w:color="auto"/>
            <w:right w:val="none" w:sz="0" w:space="0" w:color="auto"/>
          </w:divBdr>
        </w:div>
      </w:divsChild>
    </w:div>
    <w:div w:id="1762526879">
      <w:bodyDiv w:val="1"/>
      <w:marLeft w:val="0"/>
      <w:marRight w:val="0"/>
      <w:marTop w:val="0"/>
      <w:marBottom w:val="0"/>
      <w:divBdr>
        <w:top w:val="none" w:sz="0" w:space="0" w:color="auto"/>
        <w:left w:val="none" w:sz="0" w:space="0" w:color="auto"/>
        <w:bottom w:val="none" w:sz="0" w:space="0" w:color="auto"/>
        <w:right w:val="none" w:sz="0" w:space="0" w:color="auto"/>
      </w:divBdr>
    </w:div>
    <w:div w:id="1782646315">
      <w:bodyDiv w:val="1"/>
      <w:marLeft w:val="0"/>
      <w:marRight w:val="0"/>
      <w:marTop w:val="0"/>
      <w:marBottom w:val="0"/>
      <w:divBdr>
        <w:top w:val="none" w:sz="0" w:space="0" w:color="auto"/>
        <w:left w:val="none" w:sz="0" w:space="0" w:color="auto"/>
        <w:bottom w:val="none" w:sz="0" w:space="0" w:color="auto"/>
        <w:right w:val="none" w:sz="0" w:space="0" w:color="auto"/>
      </w:divBdr>
    </w:div>
    <w:div w:id="1790585291">
      <w:bodyDiv w:val="1"/>
      <w:marLeft w:val="0"/>
      <w:marRight w:val="0"/>
      <w:marTop w:val="0"/>
      <w:marBottom w:val="0"/>
      <w:divBdr>
        <w:top w:val="none" w:sz="0" w:space="0" w:color="auto"/>
        <w:left w:val="none" w:sz="0" w:space="0" w:color="auto"/>
        <w:bottom w:val="none" w:sz="0" w:space="0" w:color="auto"/>
        <w:right w:val="none" w:sz="0" w:space="0" w:color="auto"/>
      </w:divBdr>
      <w:divsChild>
        <w:div w:id="1402093892">
          <w:marLeft w:val="0"/>
          <w:marRight w:val="0"/>
          <w:marTop w:val="0"/>
          <w:marBottom w:val="0"/>
          <w:divBdr>
            <w:top w:val="none" w:sz="0" w:space="0" w:color="auto"/>
            <w:left w:val="none" w:sz="0" w:space="0" w:color="auto"/>
            <w:bottom w:val="none" w:sz="0" w:space="0" w:color="auto"/>
            <w:right w:val="none" w:sz="0" w:space="0" w:color="auto"/>
          </w:divBdr>
          <w:divsChild>
            <w:div w:id="747963638">
              <w:marLeft w:val="0"/>
              <w:marRight w:val="0"/>
              <w:marTop w:val="0"/>
              <w:marBottom w:val="0"/>
              <w:divBdr>
                <w:top w:val="none" w:sz="0" w:space="0" w:color="auto"/>
                <w:left w:val="none" w:sz="0" w:space="0" w:color="auto"/>
                <w:bottom w:val="none" w:sz="0" w:space="0" w:color="auto"/>
                <w:right w:val="none" w:sz="0" w:space="0" w:color="auto"/>
              </w:divBdr>
            </w:div>
          </w:divsChild>
        </w:div>
        <w:div w:id="1162694781">
          <w:marLeft w:val="0"/>
          <w:marRight w:val="0"/>
          <w:marTop w:val="0"/>
          <w:marBottom w:val="0"/>
          <w:divBdr>
            <w:top w:val="none" w:sz="0" w:space="0" w:color="auto"/>
            <w:left w:val="none" w:sz="0" w:space="0" w:color="auto"/>
            <w:bottom w:val="none" w:sz="0" w:space="0" w:color="auto"/>
            <w:right w:val="none" w:sz="0" w:space="0" w:color="auto"/>
          </w:divBdr>
          <w:divsChild>
            <w:div w:id="366564563">
              <w:marLeft w:val="0"/>
              <w:marRight w:val="0"/>
              <w:marTop w:val="0"/>
              <w:marBottom w:val="0"/>
              <w:divBdr>
                <w:top w:val="none" w:sz="0" w:space="0" w:color="auto"/>
                <w:left w:val="none" w:sz="0" w:space="0" w:color="auto"/>
                <w:bottom w:val="none" w:sz="0" w:space="0" w:color="auto"/>
                <w:right w:val="none" w:sz="0" w:space="0" w:color="auto"/>
              </w:divBdr>
              <w:divsChild>
                <w:div w:id="1796948483">
                  <w:marLeft w:val="15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99058321">
      <w:bodyDiv w:val="1"/>
      <w:marLeft w:val="0"/>
      <w:marRight w:val="0"/>
      <w:marTop w:val="0"/>
      <w:marBottom w:val="0"/>
      <w:divBdr>
        <w:top w:val="none" w:sz="0" w:space="0" w:color="auto"/>
        <w:left w:val="none" w:sz="0" w:space="0" w:color="auto"/>
        <w:bottom w:val="none" w:sz="0" w:space="0" w:color="auto"/>
        <w:right w:val="none" w:sz="0" w:space="0" w:color="auto"/>
      </w:divBdr>
    </w:div>
    <w:div w:id="1844659786">
      <w:bodyDiv w:val="1"/>
      <w:marLeft w:val="0"/>
      <w:marRight w:val="0"/>
      <w:marTop w:val="0"/>
      <w:marBottom w:val="0"/>
      <w:divBdr>
        <w:top w:val="none" w:sz="0" w:space="0" w:color="auto"/>
        <w:left w:val="none" w:sz="0" w:space="0" w:color="auto"/>
        <w:bottom w:val="none" w:sz="0" w:space="0" w:color="auto"/>
        <w:right w:val="none" w:sz="0" w:space="0" w:color="auto"/>
      </w:divBdr>
      <w:divsChild>
        <w:div w:id="1377973935">
          <w:marLeft w:val="240"/>
          <w:marRight w:val="0"/>
          <w:marTop w:val="0"/>
          <w:marBottom w:val="0"/>
          <w:divBdr>
            <w:top w:val="none" w:sz="0" w:space="0" w:color="auto"/>
            <w:left w:val="none" w:sz="0" w:space="0" w:color="auto"/>
            <w:bottom w:val="none" w:sz="0" w:space="0" w:color="auto"/>
            <w:right w:val="none" w:sz="0" w:space="0" w:color="auto"/>
          </w:divBdr>
        </w:div>
        <w:div w:id="1408381850">
          <w:marLeft w:val="240"/>
          <w:marRight w:val="0"/>
          <w:marTop w:val="0"/>
          <w:marBottom w:val="0"/>
          <w:divBdr>
            <w:top w:val="none" w:sz="0" w:space="0" w:color="auto"/>
            <w:left w:val="none" w:sz="0" w:space="0" w:color="auto"/>
            <w:bottom w:val="none" w:sz="0" w:space="0" w:color="auto"/>
            <w:right w:val="none" w:sz="0" w:space="0" w:color="auto"/>
          </w:divBdr>
        </w:div>
      </w:divsChild>
    </w:div>
    <w:div w:id="2001541932">
      <w:bodyDiv w:val="1"/>
      <w:marLeft w:val="0"/>
      <w:marRight w:val="0"/>
      <w:marTop w:val="0"/>
      <w:marBottom w:val="0"/>
      <w:divBdr>
        <w:top w:val="none" w:sz="0" w:space="0" w:color="auto"/>
        <w:left w:val="none" w:sz="0" w:space="0" w:color="auto"/>
        <w:bottom w:val="none" w:sz="0" w:space="0" w:color="auto"/>
        <w:right w:val="none" w:sz="0" w:space="0" w:color="auto"/>
      </w:divBdr>
    </w:div>
    <w:div w:id="2037343195">
      <w:bodyDiv w:val="1"/>
      <w:marLeft w:val="0"/>
      <w:marRight w:val="0"/>
      <w:marTop w:val="0"/>
      <w:marBottom w:val="0"/>
      <w:divBdr>
        <w:top w:val="none" w:sz="0" w:space="0" w:color="auto"/>
        <w:left w:val="none" w:sz="0" w:space="0" w:color="auto"/>
        <w:bottom w:val="none" w:sz="0" w:space="0" w:color="auto"/>
        <w:right w:val="none" w:sz="0" w:space="0" w:color="auto"/>
      </w:divBdr>
    </w:div>
    <w:div w:id="20849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c.blog.musiclibraryassoc.org/mla-best-practices/" TargetMode="External"/><Relationship Id="rId13" Type="http://schemas.openxmlformats.org/officeDocument/2006/relationships/hyperlink" Target="http://cmc.blog.musiclibraryassoc.org/types-of-composition-for-use-in-authorized-access-points-for-music-complete-list/" TargetMode="External"/><Relationship Id="rId18" Type="http://schemas.openxmlformats.org/officeDocument/2006/relationships/hyperlink" Target="mailto:billet@jh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nferences.blog.musiclibraryassoc.org/" TargetMode="External"/><Relationship Id="rId7" Type="http://schemas.openxmlformats.org/officeDocument/2006/relationships/hyperlink" Target="http://cmc.blog.musiclibraryassoc.org/mla-best-practices/" TargetMode="External"/><Relationship Id="rId12" Type="http://schemas.openxmlformats.org/officeDocument/2006/relationships/hyperlink" Target="http://cmc.blog.musiclibraryassoc.org/types-of-composition-for-use-in-authorized-access-points-for-music-a-manual-for-use-with-rda/" TargetMode="External"/><Relationship Id="rId17" Type="http://schemas.openxmlformats.org/officeDocument/2006/relationships/hyperlink" Target="https://www.musiclibraryassoc.org/page/musiccatbullet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oc.gov/marc/bibliographic/bd348.html" TargetMode="External"/><Relationship Id="rId20" Type="http://schemas.openxmlformats.org/officeDocument/2006/relationships/hyperlink" Target="http://cmc.blog.musiclibraryassoc.org/frequently-asked-ques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c.blog.musiclibraryassoc.org/saco-music-funnel/" TargetMode="External"/><Relationship Id="rId24" Type="http://schemas.openxmlformats.org/officeDocument/2006/relationships/hyperlink" Target="https://musicoclcusers.org/2022-annual-meeting/" TargetMode="External"/><Relationship Id="rId5" Type="http://schemas.openxmlformats.org/officeDocument/2006/relationships/footnotes" Target="footnotes.xml"/><Relationship Id="rId15" Type="http://schemas.openxmlformats.org/officeDocument/2006/relationships/hyperlink" Target="http://cmc.blog.musiclibraryassoc.org/frequently-asked-questions/" TargetMode="External"/><Relationship Id="rId23" Type="http://schemas.openxmlformats.org/officeDocument/2006/relationships/hyperlink" Target="https://musicoclcusers.org/" TargetMode="External"/><Relationship Id="rId10" Type="http://schemas.openxmlformats.org/officeDocument/2006/relationships/hyperlink" Target="https://www.musiclibraryassoc.org/page/musiccatbulletin" TargetMode="External"/><Relationship Id="rId19" Type="http://schemas.openxmlformats.org/officeDocument/2006/relationships/hyperlink" Target="https://files.library.northwestern.edu/public/Music382/" TargetMode="External"/><Relationship Id="rId4" Type="http://schemas.openxmlformats.org/officeDocument/2006/relationships/webSettings" Target="webSettings.xml"/><Relationship Id="rId9" Type="http://schemas.openxmlformats.org/officeDocument/2006/relationships/hyperlink" Target="https://docs.google.com/forms/d/e/1FAIpQLScQtOA5sDU_hL0qffuW8YshOuTFnq85dzoIvQs3frrY6XzuCw/viewform" TargetMode="External"/><Relationship Id="rId14" Type="http://schemas.openxmlformats.org/officeDocument/2006/relationships/hyperlink" Target="http://cmc.blog.musiclibraryassoc.org/thematic-indexes-used-in-library-of-congress-naco-authority-files/" TargetMode="External"/><Relationship Id="rId22" Type="http://schemas.openxmlformats.org/officeDocument/2006/relationships/hyperlink" Target="http://conferences.blog.musiclibraryasso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Belford, Rebecca</dc:creator>
  <cp:lastModifiedBy>Candy Riley</cp:lastModifiedBy>
  <cp:revision>2</cp:revision>
  <cp:lastPrinted>2022-01-14T16:17:00Z</cp:lastPrinted>
  <dcterms:created xsi:type="dcterms:W3CDTF">2022-01-14T16:18:00Z</dcterms:created>
  <dcterms:modified xsi:type="dcterms:W3CDTF">2022-01-14T16:18:00Z</dcterms:modified>
</cp:coreProperties>
</file>