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D5B12" w:rsidRDefault="004B0027">
      <w:pPr>
        <w:jc w:val="center"/>
      </w:pPr>
      <w:r>
        <w:t>ACRL Chapters Council Meeting Agenda</w:t>
      </w:r>
    </w:p>
    <w:p w14:paraId="00000002" w14:textId="77777777" w:rsidR="004D5B12" w:rsidRDefault="004B0027">
      <w:pPr>
        <w:jc w:val="center"/>
      </w:pPr>
      <w:r>
        <w:t>June 24 2022</w:t>
      </w:r>
    </w:p>
    <w:p w14:paraId="00000003" w14:textId="77777777" w:rsidR="004D5B12" w:rsidRDefault="004B0027">
      <w:pPr>
        <w:jc w:val="center"/>
      </w:pPr>
      <w:r>
        <w:t>8:30- 10:00 AM EST</w:t>
      </w:r>
    </w:p>
    <w:p w14:paraId="00000004" w14:textId="77777777" w:rsidR="004D5B12" w:rsidRDefault="004B0027">
      <w:pPr>
        <w:jc w:val="center"/>
      </w:pPr>
      <w:r>
        <w:t>The Renaissance Rooms 08 and 09/Virtual via Zoom</w:t>
      </w:r>
    </w:p>
    <w:p w14:paraId="00000005" w14:textId="77777777" w:rsidR="004D5B12" w:rsidRDefault="004D5B12"/>
    <w:p w14:paraId="00000006" w14:textId="77777777" w:rsidR="004D5B12" w:rsidRDefault="004B0027">
      <w:pPr>
        <w:numPr>
          <w:ilvl w:val="0"/>
          <w:numId w:val="1"/>
        </w:numPr>
      </w:pPr>
      <w:r>
        <w:t>8:30-8:35: Welcome by Chair Dawn Behrend</w:t>
      </w:r>
    </w:p>
    <w:p w14:paraId="00000007" w14:textId="77777777" w:rsidR="004D5B12" w:rsidRDefault="004D5B12"/>
    <w:p w14:paraId="00000008" w14:textId="77777777" w:rsidR="004D5B12" w:rsidRDefault="004B0027">
      <w:pPr>
        <w:numPr>
          <w:ilvl w:val="0"/>
          <w:numId w:val="1"/>
        </w:numPr>
      </w:pPr>
      <w:r>
        <w:t>8:35-9:10: Program with Q&amp;A</w:t>
      </w:r>
    </w:p>
    <w:p w14:paraId="00000009" w14:textId="77777777" w:rsidR="004D5B12" w:rsidRDefault="004D5B12">
      <w:pPr>
        <w:ind w:left="720"/>
      </w:pPr>
    </w:p>
    <w:p w14:paraId="0000000A" w14:textId="77777777" w:rsidR="004D5B12" w:rsidRDefault="004B0027">
      <w:pPr>
        <w:ind w:left="720"/>
      </w:pPr>
      <w:r>
        <w:t xml:space="preserve">Lisa </w:t>
      </w:r>
      <w:proofErr w:type="spellStart"/>
      <w:r>
        <w:t>Janicke</w:t>
      </w:r>
      <w:proofErr w:type="spellEnd"/>
      <w:r>
        <w:t xml:space="preserve"> Hinchliffe, past ACRL president and Coordinator for Information Literacy Services and Instruction in the University Library and Affiliate Professor in the School of Information Sciences at the University of Illinois at Urbana-Champaign, presen</w:t>
      </w:r>
      <w:r>
        <w:t>ts:</w:t>
      </w:r>
    </w:p>
    <w:p w14:paraId="0000000B" w14:textId="77777777" w:rsidR="004D5B12" w:rsidRDefault="004D5B12">
      <w:pPr>
        <w:ind w:left="720"/>
      </w:pPr>
    </w:p>
    <w:p w14:paraId="0000000C" w14:textId="77777777" w:rsidR="004D5B12" w:rsidRDefault="004B0027">
      <w:pPr>
        <w:ind w:left="720"/>
        <w:jc w:val="center"/>
      </w:pPr>
      <w:r>
        <w:rPr>
          <w:i/>
        </w:rPr>
        <w:t>The Libraries Our Institutions Need: Assessment, Impact, and Organizational Resilience</w:t>
      </w:r>
      <w:r>
        <w:t xml:space="preserve"> </w:t>
      </w:r>
    </w:p>
    <w:p w14:paraId="0000000D" w14:textId="77777777" w:rsidR="004D5B12" w:rsidRDefault="004D5B12">
      <w:pPr>
        <w:ind w:left="720"/>
        <w:jc w:val="center"/>
      </w:pPr>
    </w:p>
    <w:p w14:paraId="0000000E" w14:textId="09C20E97" w:rsidR="004D5B12" w:rsidRDefault="004B0027">
      <w:pPr>
        <w:ind w:left="720"/>
      </w:pPr>
      <w:r>
        <w:t xml:space="preserve">Program Description: </w:t>
      </w:r>
      <w:bookmarkStart w:id="0" w:name="_GoBack"/>
      <w:bookmarkEnd w:id="0"/>
      <w:r>
        <w:t>Every aspect of our institutions were "stress tested" by the pandemic -- and our libraries are no exception. We made programmatic changes, ado</w:t>
      </w:r>
      <w:r>
        <w:t xml:space="preserve">pted new pedagogical practices, leveraged our long-developing virtual capacities, and responded to a dynamic information environment in order to support student learning, faculty research, and institutional success in very difficult circumstances. In many </w:t>
      </w:r>
      <w:r>
        <w:t xml:space="preserve">cases there was almost no time to plan and we have had little time for reflection. We may not realize just how much we achieved in light of the challenges we faced. In reality, our successes are tremendous and our contributions to institutional resilience </w:t>
      </w:r>
      <w:r>
        <w:t>should be a source of great pride. As we look to the coming years, we can draw wisdom and insight from our experiences through the frameworks of reflective practice and appreciative inquiry, which offer us a way to make sense of our experiences, to recogni</w:t>
      </w:r>
      <w:r>
        <w:t>ze our collective challenges, and to celebrate our successes.</w:t>
      </w:r>
    </w:p>
    <w:p w14:paraId="0000000F" w14:textId="77777777" w:rsidR="004D5B12" w:rsidRDefault="004D5B12">
      <w:pPr>
        <w:ind w:left="720"/>
      </w:pPr>
    </w:p>
    <w:p w14:paraId="00000010" w14:textId="77777777" w:rsidR="004D5B12" w:rsidRDefault="004B0027">
      <w:pPr>
        <w:numPr>
          <w:ilvl w:val="0"/>
          <w:numId w:val="1"/>
        </w:numPr>
      </w:pPr>
      <w:r>
        <w:t>9:10-10:00: Business meeting</w:t>
      </w:r>
    </w:p>
    <w:p w14:paraId="00000011" w14:textId="77777777" w:rsidR="004D5B12" w:rsidRDefault="004B0027">
      <w:pPr>
        <w:numPr>
          <w:ilvl w:val="1"/>
          <w:numId w:val="1"/>
        </w:numPr>
      </w:pPr>
      <w:r>
        <w:t>Introductions (in chat box please)</w:t>
      </w:r>
    </w:p>
    <w:p w14:paraId="00000012" w14:textId="77777777" w:rsidR="004D5B12" w:rsidRDefault="004B0027">
      <w:pPr>
        <w:numPr>
          <w:ilvl w:val="1"/>
          <w:numId w:val="1"/>
        </w:numPr>
      </w:pPr>
      <w:r>
        <w:t>Election of Vice Chair/Chair Elect &amp; Secretary</w:t>
      </w:r>
    </w:p>
    <w:p w14:paraId="00000013" w14:textId="77777777" w:rsidR="004D5B12" w:rsidRDefault="004B0027">
      <w:pPr>
        <w:numPr>
          <w:ilvl w:val="1"/>
          <w:numId w:val="1"/>
        </w:numPr>
      </w:pPr>
      <w:r>
        <w:t xml:space="preserve">Call for volunteer to serve as Legislation Representative </w:t>
      </w:r>
    </w:p>
    <w:p w14:paraId="00000014" w14:textId="77777777" w:rsidR="004D5B12" w:rsidRDefault="004B0027">
      <w:pPr>
        <w:numPr>
          <w:ilvl w:val="1"/>
          <w:numId w:val="1"/>
        </w:numPr>
      </w:pPr>
      <w:r>
        <w:t>Leadership Updates:</w:t>
      </w:r>
    </w:p>
    <w:p w14:paraId="00000015" w14:textId="77777777" w:rsidR="004D5B12" w:rsidRDefault="004B0027">
      <w:pPr>
        <w:numPr>
          <w:ilvl w:val="2"/>
          <w:numId w:val="1"/>
        </w:numPr>
      </w:pPr>
      <w:r>
        <w:t>Dr.</w:t>
      </w:r>
      <w:r>
        <w:t xml:space="preserve"> Jay Malone, ACRL Executive Director</w:t>
      </w:r>
    </w:p>
    <w:p w14:paraId="00000016" w14:textId="77777777" w:rsidR="004D5B12" w:rsidRDefault="004B0027">
      <w:pPr>
        <w:numPr>
          <w:ilvl w:val="2"/>
          <w:numId w:val="1"/>
        </w:numPr>
      </w:pPr>
      <w:r>
        <w:t>Ms. Julie Garrison, ACRL President</w:t>
      </w:r>
    </w:p>
    <w:p w14:paraId="00000017" w14:textId="77777777" w:rsidR="004D5B12" w:rsidRDefault="004B0027">
      <w:pPr>
        <w:numPr>
          <w:ilvl w:val="2"/>
          <w:numId w:val="1"/>
        </w:numPr>
      </w:pPr>
      <w:r>
        <w:t>Ms. Lauren Carlton, ACRL Program Coordinator, Program Services</w:t>
      </w:r>
    </w:p>
    <w:p w14:paraId="00000018" w14:textId="77777777" w:rsidR="004D5B12" w:rsidRDefault="004B0027">
      <w:pPr>
        <w:numPr>
          <w:ilvl w:val="2"/>
          <w:numId w:val="1"/>
        </w:numPr>
      </w:pPr>
      <w:r>
        <w:t>Ms. Carrie Dunham-</w:t>
      </w:r>
      <w:proofErr w:type="spellStart"/>
      <w:r>
        <w:t>LaGree</w:t>
      </w:r>
      <w:proofErr w:type="spellEnd"/>
      <w:r>
        <w:t xml:space="preserve">, Legislative Representative </w:t>
      </w:r>
    </w:p>
    <w:p w14:paraId="00000019" w14:textId="77777777" w:rsidR="004D5B12" w:rsidRDefault="004B0027">
      <w:pPr>
        <w:numPr>
          <w:ilvl w:val="1"/>
          <w:numId w:val="1"/>
        </w:numPr>
      </w:pPr>
      <w:r>
        <w:t xml:space="preserve">Announcements from Chapters-Please provide any updates or upcoming </w:t>
      </w:r>
      <w:r>
        <w:t>events for your chapter. This is also a great chance to put out a call for collaboration with other chapters.</w:t>
      </w:r>
    </w:p>
    <w:p w14:paraId="0000001A" w14:textId="77777777" w:rsidR="004D5B12" w:rsidRDefault="004B0027">
      <w:pPr>
        <w:numPr>
          <w:ilvl w:val="1"/>
          <w:numId w:val="1"/>
        </w:numPr>
      </w:pPr>
      <w:r>
        <w:t>Old Business</w:t>
      </w:r>
    </w:p>
    <w:p w14:paraId="0000001B" w14:textId="77777777" w:rsidR="004D5B12" w:rsidRDefault="004B0027">
      <w:pPr>
        <w:numPr>
          <w:ilvl w:val="2"/>
          <w:numId w:val="1"/>
        </w:numPr>
      </w:pPr>
      <w:r>
        <w:t xml:space="preserve">Chapters Directory project. Congrats to all on a great response rate! Please add and/or update your chapter’s information </w:t>
      </w:r>
      <w:hyperlink r:id="rId5">
        <w:r>
          <w:rPr>
            <w:color w:val="1155CC"/>
            <w:u w:val="single"/>
          </w:rPr>
          <w:t>here</w:t>
        </w:r>
      </w:hyperlink>
      <w:r>
        <w:t xml:space="preserve">. </w:t>
      </w:r>
    </w:p>
    <w:p w14:paraId="0000001C" w14:textId="77777777" w:rsidR="004D5B12" w:rsidRDefault="004B0027">
      <w:pPr>
        <w:numPr>
          <w:ilvl w:val="2"/>
          <w:numId w:val="1"/>
        </w:numPr>
      </w:pPr>
      <w:r>
        <w:t>Chapters Council Position Description project-Updates from Past Chair Ali Larsen</w:t>
      </w:r>
    </w:p>
    <w:p w14:paraId="0000001D" w14:textId="77777777" w:rsidR="004D5B12" w:rsidRDefault="004B0027">
      <w:pPr>
        <w:numPr>
          <w:ilvl w:val="1"/>
          <w:numId w:val="1"/>
        </w:numPr>
      </w:pPr>
      <w:r>
        <w:t>New Business</w:t>
      </w:r>
    </w:p>
    <w:p w14:paraId="0000001E" w14:textId="77777777" w:rsidR="004D5B12" w:rsidRDefault="004B0027">
      <w:pPr>
        <w:numPr>
          <w:ilvl w:val="2"/>
          <w:numId w:val="1"/>
        </w:numPr>
      </w:pPr>
      <w:r>
        <w:t>Incoming Chair focus discussion</w:t>
      </w:r>
    </w:p>
    <w:p w14:paraId="0000001F" w14:textId="77777777" w:rsidR="004D5B12" w:rsidRDefault="004B0027">
      <w:pPr>
        <w:numPr>
          <w:ilvl w:val="1"/>
          <w:numId w:val="1"/>
        </w:numPr>
      </w:pPr>
      <w:r>
        <w:t xml:space="preserve">Next </w:t>
      </w:r>
      <w:r>
        <w:t>meeting--TBD</w:t>
      </w:r>
    </w:p>
    <w:p w14:paraId="00000020" w14:textId="77777777" w:rsidR="004D5B12" w:rsidRDefault="004B0027">
      <w:pPr>
        <w:numPr>
          <w:ilvl w:val="1"/>
          <w:numId w:val="1"/>
        </w:numPr>
      </w:pPr>
      <w:r>
        <w:t>Adjournment</w:t>
      </w:r>
    </w:p>
    <w:sectPr w:rsidR="004D5B12">
      <w:pgSz w:w="12240" w:h="15840"/>
      <w:pgMar w:top="1152" w:right="1008" w:bottom="1152"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90395"/>
    <w:multiLevelType w:val="multilevel"/>
    <w:tmpl w:val="558E8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12"/>
    <w:rsid w:val="004B0027"/>
    <w:rsid w:val="004D5B12"/>
    <w:rsid w:val="00A3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7CD7"/>
  <w15:docId w15:val="{5AE629D2-CA9A-40AF-AE8C-27BFF5AD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iOui-OYDKNMG1eTWiBk3okGi_duXHWl5MA6dFeaW9Ok/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lru</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Behrend, Dawn</dc:creator>
  <cp:lastModifiedBy>Behrend, Dawn</cp:lastModifiedBy>
  <cp:revision>3</cp:revision>
  <dcterms:created xsi:type="dcterms:W3CDTF">2022-06-02T14:16:00Z</dcterms:created>
  <dcterms:modified xsi:type="dcterms:W3CDTF">2022-06-02T14:16:00Z</dcterms:modified>
</cp:coreProperties>
</file>