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5601F" w14:textId="2F0CA19F" w:rsidR="009C24FB" w:rsidRDefault="005170C6" w:rsidP="00AF5335">
      <w:pPr>
        <w:autoSpaceDE w:val="0"/>
        <w:autoSpaceDN w:val="0"/>
        <w:adjustRightInd w:val="0"/>
        <w:jc w:val="center"/>
        <w:rPr>
          <w:b/>
          <w:color w:val="000000"/>
          <w:sz w:val="32"/>
          <w:szCs w:val="32"/>
        </w:rPr>
      </w:pPr>
      <w:r>
        <w:rPr>
          <w:b/>
          <w:color w:val="000000"/>
          <w:sz w:val="32"/>
          <w:szCs w:val="32"/>
        </w:rPr>
        <w:t xml:space="preserve">Draft </w:t>
      </w:r>
      <w:r w:rsidR="00B9380D">
        <w:rPr>
          <w:b/>
          <w:color w:val="000000"/>
          <w:sz w:val="32"/>
          <w:szCs w:val="32"/>
        </w:rPr>
        <w:t>5</w:t>
      </w:r>
      <w:r w:rsidR="00D2094B">
        <w:rPr>
          <w:b/>
          <w:color w:val="000000"/>
          <w:sz w:val="32"/>
          <w:szCs w:val="32"/>
        </w:rPr>
        <w:t>.0</w:t>
      </w:r>
      <w:r>
        <w:rPr>
          <w:b/>
          <w:color w:val="000000"/>
          <w:sz w:val="32"/>
          <w:szCs w:val="32"/>
        </w:rPr>
        <w:t xml:space="preserve"> </w:t>
      </w:r>
      <w:r w:rsidR="00D2094B">
        <w:rPr>
          <w:b/>
          <w:color w:val="000000"/>
          <w:sz w:val="32"/>
          <w:szCs w:val="32"/>
        </w:rPr>
        <w:t xml:space="preserve">April </w:t>
      </w:r>
      <w:r w:rsidR="00B9380D">
        <w:rPr>
          <w:b/>
          <w:color w:val="000000"/>
          <w:sz w:val="32"/>
          <w:szCs w:val="32"/>
        </w:rPr>
        <w:t>20</w:t>
      </w:r>
      <w:r w:rsidR="009C24FB">
        <w:rPr>
          <w:b/>
          <w:color w:val="000000"/>
          <w:sz w:val="32"/>
          <w:szCs w:val="32"/>
        </w:rPr>
        <w:t>, 2015</w:t>
      </w:r>
    </w:p>
    <w:p w14:paraId="08657549" w14:textId="77777777" w:rsidR="009C24FB" w:rsidRDefault="009C24FB" w:rsidP="00AF5335">
      <w:pPr>
        <w:autoSpaceDE w:val="0"/>
        <w:autoSpaceDN w:val="0"/>
        <w:adjustRightInd w:val="0"/>
        <w:jc w:val="center"/>
        <w:rPr>
          <w:b/>
          <w:color w:val="000000"/>
          <w:sz w:val="32"/>
          <w:szCs w:val="32"/>
        </w:rPr>
      </w:pPr>
    </w:p>
    <w:p w14:paraId="375113D6" w14:textId="77777777" w:rsidR="00AF5335" w:rsidRDefault="00AF5335" w:rsidP="00AF5335">
      <w:pPr>
        <w:autoSpaceDE w:val="0"/>
        <w:autoSpaceDN w:val="0"/>
        <w:adjustRightInd w:val="0"/>
        <w:jc w:val="center"/>
        <w:rPr>
          <w:b/>
          <w:color w:val="000000"/>
          <w:sz w:val="32"/>
          <w:szCs w:val="32"/>
        </w:rPr>
      </w:pPr>
      <w:r>
        <w:rPr>
          <w:b/>
          <w:color w:val="000000"/>
          <w:sz w:val="32"/>
          <w:szCs w:val="32"/>
        </w:rPr>
        <w:t>Rating Systems</w:t>
      </w:r>
    </w:p>
    <w:p w14:paraId="3C72D9ED" w14:textId="77777777" w:rsidR="00AF5335" w:rsidRDefault="00AF5335" w:rsidP="00AF5335">
      <w:pPr>
        <w:autoSpaceDE w:val="0"/>
        <w:autoSpaceDN w:val="0"/>
        <w:adjustRightInd w:val="0"/>
        <w:jc w:val="center"/>
        <w:rPr>
          <w:i/>
          <w:iCs/>
          <w:color w:val="000000"/>
          <w:sz w:val="32"/>
          <w:szCs w:val="32"/>
        </w:rPr>
      </w:pPr>
      <w:r>
        <w:rPr>
          <w:color w:val="000000"/>
          <w:sz w:val="32"/>
          <w:szCs w:val="32"/>
        </w:rPr>
        <w:t xml:space="preserve">An Interpretation of the </w:t>
      </w:r>
      <w:r>
        <w:rPr>
          <w:i/>
          <w:iCs/>
          <w:color w:val="000000"/>
          <w:sz w:val="32"/>
          <w:szCs w:val="32"/>
        </w:rPr>
        <w:t>Library Bill of Rights</w:t>
      </w:r>
    </w:p>
    <w:p w14:paraId="1D1F2321" w14:textId="77777777" w:rsidR="00AF5335" w:rsidRDefault="00AF5335" w:rsidP="00AF5335">
      <w:pPr>
        <w:autoSpaceDE w:val="0"/>
        <w:autoSpaceDN w:val="0"/>
        <w:adjustRightInd w:val="0"/>
        <w:rPr>
          <w:b/>
          <w:bCs/>
          <w:color w:val="000000"/>
          <w:sz w:val="32"/>
          <w:szCs w:val="32"/>
        </w:rPr>
      </w:pPr>
    </w:p>
    <w:p w14:paraId="4E936E26" w14:textId="04760663" w:rsidR="00AF5335" w:rsidRDefault="00011952" w:rsidP="00110B1A">
      <w:pPr>
        <w:autoSpaceDE w:val="0"/>
        <w:autoSpaceDN w:val="0"/>
        <w:adjustRightInd w:val="0"/>
        <w:ind w:firstLine="720"/>
        <w:rPr>
          <w:color w:val="000000"/>
          <w:sz w:val="32"/>
          <w:szCs w:val="32"/>
        </w:rPr>
      </w:pPr>
      <w:r>
        <w:rPr>
          <w:bCs/>
          <w:color w:val="000000"/>
          <w:sz w:val="32"/>
          <w:szCs w:val="32"/>
        </w:rPr>
        <w:t>Even the smallest librar</w:t>
      </w:r>
      <w:r w:rsidR="00117B25">
        <w:rPr>
          <w:bCs/>
          <w:color w:val="000000"/>
          <w:sz w:val="32"/>
          <w:szCs w:val="32"/>
        </w:rPr>
        <w:t>y</w:t>
      </w:r>
      <w:r>
        <w:rPr>
          <w:bCs/>
          <w:color w:val="000000"/>
          <w:sz w:val="32"/>
          <w:szCs w:val="32"/>
        </w:rPr>
        <w:t xml:space="preserve"> contain</w:t>
      </w:r>
      <w:r w:rsidR="00117B25">
        <w:rPr>
          <w:bCs/>
          <w:color w:val="000000"/>
          <w:sz w:val="32"/>
          <w:szCs w:val="32"/>
        </w:rPr>
        <w:t>s</w:t>
      </w:r>
      <w:r>
        <w:rPr>
          <w:bCs/>
          <w:color w:val="000000"/>
          <w:sz w:val="32"/>
          <w:szCs w:val="32"/>
        </w:rPr>
        <w:t xml:space="preserve"> an enormous wealth of viewpoints</w:t>
      </w:r>
      <w:r w:rsidR="00117B25">
        <w:rPr>
          <w:bCs/>
          <w:color w:val="000000"/>
          <w:sz w:val="32"/>
          <w:szCs w:val="32"/>
        </w:rPr>
        <w:t xml:space="preserve"> for consideration by its users</w:t>
      </w:r>
      <w:r w:rsidR="00D2094B">
        <w:rPr>
          <w:bCs/>
          <w:color w:val="000000"/>
          <w:sz w:val="32"/>
          <w:szCs w:val="32"/>
        </w:rPr>
        <w:t>.</w:t>
      </w:r>
      <w:r w:rsidR="00117B25">
        <w:rPr>
          <w:bCs/>
          <w:color w:val="000000"/>
          <w:sz w:val="32"/>
          <w:szCs w:val="32"/>
        </w:rPr>
        <w:t xml:space="preserve">  </w:t>
      </w:r>
      <w:r>
        <w:rPr>
          <w:bCs/>
          <w:color w:val="000000"/>
          <w:sz w:val="32"/>
          <w:szCs w:val="32"/>
        </w:rPr>
        <w:t>However, l</w:t>
      </w:r>
      <w:r w:rsidR="00AF5335" w:rsidRPr="00011952">
        <w:rPr>
          <w:bCs/>
          <w:color w:val="000000"/>
          <w:sz w:val="32"/>
          <w:szCs w:val="32"/>
        </w:rPr>
        <w:t xml:space="preserve">ibraries do not advocate </w:t>
      </w:r>
      <w:r w:rsidR="00117B25">
        <w:rPr>
          <w:bCs/>
          <w:color w:val="000000"/>
          <w:sz w:val="32"/>
          <w:szCs w:val="32"/>
        </w:rPr>
        <w:t xml:space="preserve">or endorse </w:t>
      </w:r>
      <w:r w:rsidR="00117B25">
        <w:rPr>
          <w:color w:val="000000"/>
          <w:sz w:val="32"/>
          <w:szCs w:val="32"/>
        </w:rPr>
        <w:t xml:space="preserve">the content </w:t>
      </w:r>
      <w:r w:rsidR="00AF5335">
        <w:rPr>
          <w:color w:val="000000"/>
          <w:sz w:val="32"/>
          <w:szCs w:val="32"/>
        </w:rPr>
        <w:t xml:space="preserve">found in their collections or in resources </w:t>
      </w:r>
      <w:r w:rsidR="00117B25">
        <w:rPr>
          <w:color w:val="000000"/>
          <w:sz w:val="32"/>
          <w:szCs w:val="32"/>
        </w:rPr>
        <w:t xml:space="preserve">made </w:t>
      </w:r>
      <w:r w:rsidR="00AF5335">
        <w:rPr>
          <w:color w:val="000000"/>
          <w:sz w:val="32"/>
          <w:szCs w:val="32"/>
        </w:rPr>
        <w:t xml:space="preserve">accessible through the library. </w:t>
      </w:r>
      <w:r w:rsidR="002E092D">
        <w:rPr>
          <w:color w:val="000000"/>
          <w:sz w:val="32"/>
          <w:szCs w:val="32"/>
        </w:rPr>
        <w:t>R</w:t>
      </w:r>
      <w:r w:rsidR="00AF5335">
        <w:rPr>
          <w:color w:val="000000"/>
          <w:sz w:val="32"/>
          <w:szCs w:val="32"/>
        </w:rPr>
        <w:t>ating systems</w:t>
      </w:r>
      <w:r w:rsidR="0006690E">
        <w:rPr>
          <w:color w:val="000000"/>
          <w:sz w:val="32"/>
          <w:szCs w:val="32"/>
        </w:rPr>
        <w:t xml:space="preserve"> </w:t>
      </w:r>
      <w:r w:rsidR="0031750A">
        <w:rPr>
          <w:color w:val="000000"/>
          <w:sz w:val="32"/>
          <w:szCs w:val="32"/>
        </w:rPr>
        <w:t xml:space="preserve">appearing </w:t>
      </w:r>
      <w:r w:rsidR="0006690E">
        <w:rPr>
          <w:color w:val="000000"/>
          <w:sz w:val="32"/>
          <w:szCs w:val="32"/>
        </w:rPr>
        <w:t xml:space="preserve">in library </w:t>
      </w:r>
      <w:r w:rsidR="00722379">
        <w:rPr>
          <w:color w:val="000000"/>
          <w:sz w:val="32"/>
          <w:szCs w:val="32"/>
        </w:rPr>
        <w:t xml:space="preserve"> </w:t>
      </w:r>
      <w:r w:rsidR="0031750A">
        <w:rPr>
          <w:color w:val="000000"/>
          <w:sz w:val="32"/>
          <w:szCs w:val="32"/>
        </w:rPr>
        <w:t xml:space="preserve">public access catalogs </w:t>
      </w:r>
      <w:r w:rsidR="00D2094B">
        <w:rPr>
          <w:color w:val="000000"/>
          <w:sz w:val="32"/>
          <w:szCs w:val="32"/>
        </w:rPr>
        <w:t xml:space="preserve"> or resource discovery tools </w:t>
      </w:r>
      <w:r w:rsidR="00AF5335">
        <w:rPr>
          <w:color w:val="000000"/>
          <w:sz w:val="32"/>
          <w:szCs w:val="32"/>
        </w:rPr>
        <w:t>present distinct challenges to these intellectual freedom principles.</w:t>
      </w:r>
    </w:p>
    <w:p w14:paraId="08F57463" w14:textId="77777777" w:rsidR="0006690E" w:rsidRDefault="0006690E" w:rsidP="003C79E9">
      <w:pPr>
        <w:autoSpaceDE w:val="0"/>
        <w:autoSpaceDN w:val="0"/>
        <w:adjustRightInd w:val="0"/>
        <w:rPr>
          <w:color w:val="000000"/>
          <w:sz w:val="32"/>
          <w:szCs w:val="32"/>
        </w:rPr>
      </w:pPr>
    </w:p>
    <w:p w14:paraId="4B7E9F81" w14:textId="77777777" w:rsidR="0006690E" w:rsidRPr="003C79E9" w:rsidRDefault="0006690E" w:rsidP="003C79E9">
      <w:pPr>
        <w:autoSpaceDE w:val="0"/>
        <w:autoSpaceDN w:val="0"/>
        <w:adjustRightInd w:val="0"/>
        <w:rPr>
          <w:b/>
          <w:color w:val="000000"/>
          <w:sz w:val="32"/>
          <w:szCs w:val="32"/>
        </w:rPr>
      </w:pPr>
      <w:r w:rsidRPr="003C79E9">
        <w:rPr>
          <w:b/>
          <w:color w:val="000000"/>
          <w:sz w:val="32"/>
          <w:szCs w:val="32"/>
        </w:rPr>
        <w:t>Rating S</w:t>
      </w:r>
      <w:r w:rsidR="003C79E9">
        <w:rPr>
          <w:b/>
          <w:color w:val="000000"/>
          <w:sz w:val="32"/>
          <w:szCs w:val="32"/>
        </w:rPr>
        <w:t>y</w:t>
      </w:r>
      <w:r w:rsidRPr="003C79E9">
        <w:rPr>
          <w:b/>
          <w:color w:val="000000"/>
          <w:sz w:val="32"/>
          <w:szCs w:val="32"/>
        </w:rPr>
        <w:t>stems</w:t>
      </w:r>
    </w:p>
    <w:p w14:paraId="53B9F1C7" w14:textId="77777777" w:rsidR="0006690E" w:rsidRDefault="0006690E" w:rsidP="00AF5335">
      <w:pPr>
        <w:autoSpaceDE w:val="0"/>
        <w:autoSpaceDN w:val="0"/>
        <w:adjustRightInd w:val="0"/>
        <w:ind w:firstLine="720"/>
        <w:rPr>
          <w:color w:val="000000"/>
          <w:sz w:val="32"/>
          <w:szCs w:val="32"/>
        </w:rPr>
      </w:pPr>
    </w:p>
    <w:p w14:paraId="16DED73A" w14:textId="6D7EA64E" w:rsidR="00722379" w:rsidRDefault="00307C4B" w:rsidP="00722379">
      <w:pPr>
        <w:autoSpaceDE w:val="0"/>
        <w:autoSpaceDN w:val="0"/>
        <w:adjustRightInd w:val="0"/>
        <w:ind w:firstLine="720"/>
        <w:rPr>
          <w:color w:val="000000"/>
          <w:sz w:val="32"/>
          <w:szCs w:val="32"/>
        </w:rPr>
      </w:pPr>
      <w:r>
        <w:rPr>
          <w:color w:val="000000"/>
          <w:sz w:val="32"/>
          <w:szCs w:val="32"/>
        </w:rPr>
        <w:tab/>
      </w:r>
      <w:r w:rsidR="003C79E9">
        <w:rPr>
          <w:color w:val="000000"/>
          <w:sz w:val="32"/>
          <w:szCs w:val="32"/>
        </w:rPr>
        <w:t>M</w:t>
      </w:r>
      <w:r>
        <w:rPr>
          <w:color w:val="000000"/>
          <w:sz w:val="32"/>
          <w:szCs w:val="32"/>
        </w:rPr>
        <w:t xml:space="preserve">any organizations use or devise </w:t>
      </w:r>
      <w:r w:rsidRPr="0006690E">
        <w:rPr>
          <w:color w:val="000000"/>
          <w:sz w:val="32"/>
          <w:szCs w:val="32"/>
        </w:rPr>
        <w:t>rating systems</w:t>
      </w:r>
      <w:r>
        <w:rPr>
          <w:color w:val="000000"/>
          <w:sz w:val="32"/>
          <w:szCs w:val="32"/>
        </w:rPr>
        <w:t xml:space="preserve"> as a means of advising either their members or the general public regarding the organizations’ opinions of the contents and suitability or appropriate age for use of certain books, films, recordings, websites, games, or other materials. </w:t>
      </w:r>
      <w:r w:rsidR="001E41E3">
        <w:rPr>
          <w:color w:val="000000"/>
          <w:sz w:val="32"/>
          <w:szCs w:val="32"/>
        </w:rPr>
        <w:t xml:space="preserve"> Rating</w:t>
      </w:r>
      <w:r w:rsidR="00110B1A">
        <w:rPr>
          <w:color w:val="000000"/>
          <w:sz w:val="32"/>
          <w:szCs w:val="32"/>
        </w:rPr>
        <w:t xml:space="preserve"> systems </w:t>
      </w:r>
      <w:r w:rsidR="001E41E3">
        <w:rPr>
          <w:color w:val="000000"/>
          <w:sz w:val="32"/>
          <w:szCs w:val="32"/>
        </w:rPr>
        <w:t xml:space="preserve">presuppose the existence of individuals or groups with wisdom to determine by </w:t>
      </w:r>
      <w:r w:rsidR="0086241B">
        <w:rPr>
          <w:color w:val="000000"/>
          <w:sz w:val="32"/>
          <w:szCs w:val="32"/>
        </w:rPr>
        <w:t xml:space="preserve">their </w:t>
      </w:r>
      <w:r w:rsidR="001E41E3">
        <w:rPr>
          <w:color w:val="000000"/>
          <w:sz w:val="32"/>
          <w:szCs w:val="32"/>
        </w:rPr>
        <w:t xml:space="preserve">authority what is appropriate or inappropriate for others. </w:t>
      </w:r>
      <w:r w:rsidR="006E29ED">
        <w:rPr>
          <w:color w:val="000000"/>
          <w:sz w:val="32"/>
          <w:szCs w:val="32"/>
        </w:rPr>
        <w:t>Rating systems also</w:t>
      </w:r>
      <w:r w:rsidR="001E41E3">
        <w:rPr>
          <w:color w:val="000000"/>
          <w:sz w:val="32"/>
          <w:szCs w:val="32"/>
        </w:rPr>
        <w:t xml:space="preserve"> presuppose that individuals must be directed in making up their minds about the ideas they examine.  The creation and publication </w:t>
      </w:r>
      <w:r w:rsidR="006E29ED">
        <w:rPr>
          <w:color w:val="000000"/>
          <w:sz w:val="32"/>
          <w:szCs w:val="32"/>
        </w:rPr>
        <w:t xml:space="preserve">of such systems </w:t>
      </w:r>
      <w:r w:rsidR="001E41E3">
        <w:rPr>
          <w:color w:val="000000"/>
          <w:sz w:val="32"/>
          <w:szCs w:val="32"/>
        </w:rPr>
        <w:t>is a</w:t>
      </w:r>
      <w:r w:rsidR="00560BBF">
        <w:rPr>
          <w:color w:val="000000"/>
          <w:sz w:val="32"/>
          <w:szCs w:val="32"/>
        </w:rPr>
        <w:t xml:space="preserve"> perfect</w:t>
      </w:r>
      <w:r w:rsidR="001E41E3">
        <w:rPr>
          <w:color w:val="000000"/>
          <w:sz w:val="32"/>
          <w:szCs w:val="32"/>
        </w:rPr>
        <w:t xml:space="preserve"> example of </w:t>
      </w:r>
      <w:r w:rsidR="00560BBF">
        <w:rPr>
          <w:color w:val="000000"/>
          <w:sz w:val="32"/>
          <w:szCs w:val="32"/>
        </w:rPr>
        <w:t xml:space="preserve">the </w:t>
      </w:r>
      <w:r w:rsidR="001E41E3">
        <w:rPr>
          <w:color w:val="000000"/>
          <w:sz w:val="32"/>
          <w:szCs w:val="32"/>
        </w:rPr>
        <w:t xml:space="preserve">First Amendment’s right of free speech.  </w:t>
      </w:r>
      <w:r w:rsidR="00722379">
        <w:rPr>
          <w:color w:val="000000"/>
          <w:sz w:val="32"/>
          <w:szCs w:val="32"/>
        </w:rPr>
        <w:t xml:space="preserve">However, The American Library Association </w:t>
      </w:r>
      <w:r w:rsidR="00117CC0">
        <w:rPr>
          <w:color w:val="000000"/>
          <w:sz w:val="32"/>
          <w:szCs w:val="32"/>
        </w:rPr>
        <w:t xml:space="preserve">also </w:t>
      </w:r>
      <w:r w:rsidR="00722379">
        <w:rPr>
          <w:color w:val="000000"/>
          <w:sz w:val="32"/>
          <w:szCs w:val="32"/>
        </w:rPr>
        <w:t>affirms the rights of individuals to form their own opinions about resources they choose to read or view.</w:t>
      </w:r>
    </w:p>
    <w:p w14:paraId="40F87641" w14:textId="4910717E" w:rsidR="00110B1A" w:rsidRDefault="00110B1A" w:rsidP="00307C4B">
      <w:pPr>
        <w:autoSpaceDE w:val="0"/>
        <w:autoSpaceDN w:val="0"/>
        <w:adjustRightInd w:val="0"/>
        <w:rPr>
          <w:color w:val="000000"/>
          <w:sz w:val="32"/>
          <w:szCs w:val="32"/>
        </w:rPr>
      </w:pPr>
    </w:p>
    <w:p w14:paraId="4B6D9523" w14:textId="77777777" w:rsidR="00110B1A" w:rsidRDefault="00110B1A" w:rsidP="00307C4B">
      <w:pPr>
        <w:autoSpaceDE w:val="0"/>
        <w:autoSpaceDN w:val="0"/>
        <w:adjustRightInd w:val="0"/>
        <w:rPr>
          <w:color w:val="000000"/>
          <w:sz w:val="32"/>
          <w:szCs w:val="32"/>
        </w:rPr>
      </w:pPr>
    </w:p>
    <w:p w14:paraId="684BE451" w14:textId="2D8E54B1" w:rsidR="00307C4B" w:rsidRDefault="00722379" w:rsidP="00110B1A">
      <w:pPr>
        <w:autoSpaceDE w:val="0"/>
        <w:autoSpaceDN w:val="0"/>
        <w:adjustRightInd w:val="0"/>
        <w:ind w:firstLine="720"/>
        <w:rPr>
          <w:color w:val="000000"/>
          <w:sz w:val="32"/>
          <w:szCs w:val="32"/>
        </w:rPr>
      </w:pPr>
      <w:r>
        <w:rPr>
          <w:color w:val="000000"/>
          <w:sz w:val="32"/>
          <w:szCs w:val="32"/>
        </w:rPr>
        <w:t>T</w:t>
      </w:r>
      <w:r w:rsidR="00307C4B">
        <w:rPr>
          <w:color w:val="000000"/>
          <w:sz w:val="32"/>
          <w:szCs w:val="32"/>
        </w:rPr>
        <w:t xml:space="preserve">he adoption, enforcement, or endorsement </w:t>
      </w:r>
      <w:r w:rsidR="00D2094B">
        <w:rPr>
          <w:color w:val="000000"/>
          <w:sz w:val="32"/>
          <w:szCs w:val="32"/>
        </w:rPr>
        <w:t xml:space="preserve">either explicitly or implicitly of any of these rating systems by a library violates the Library Bill of Rights </w:t>
      </w:r>
      <w:r w:rsidR="00D2094B" w:rsidRPr="00B9380D">
        <w:rPr>
          <w:strike/>
          <w:color w:val="000000"/>
          <w:sz w:val="32"/>
          <w:szCs w:val="32"/>
        </w:rPr>
        <w:t>or</w:t>
      </w:r>
      <w:r w:rsidR="00307C4B">
        <w:rPr>
          <w:color w:val="000000"/>
          <w:sz w:val="32"/>
          <w:szCs w:val="32"/>
        </w:rPr>
        <w:t xml:space="preserve"> </w:t>
      </w:r>
      <w:r w:rsidR="006E29ED">
        <w:rPr>
          <w:color w:val="000000"/>
          <w:sz w:val="32"/>
          <w:szCs w:val="32"/>
        </w:rPr>
        <w:t xml:space="preserve">and </w:t>
      </w:r>
      <w:r w:rsidR="00307C4B">
        <w:rPr>
          <w:color w:val="000000"/>
          <w:sz w:val="32"/>
          <w:szCs w:val="32"/>
        </w:rPr>
        <w:t>may be unconstitutional. If enforcement of labeling or rating systems is mandated by law, the library should seek legal advice regarding the law’s applicability to library operations.</w:t>
      </w:r>
    </w:p>
    <w:p w14:paraId="4282E605" w14:textId="77777777" w:rsidR="003C79E9" w:rsidRDefault="003C79E9" w:rsidP="00307C4B">
      <w:pPr>
        <w:autoSpaceDE w:val="0"/>
        <w:autoSpaceDN w:val="0"/>
        <w:adjustRightInd w:val="0"/>
        <w:rPr>
          <w:color w:val="000000"/>
          <w:sz w:val="32"/>
          <w:szCs w:val="32"/>
        </w:rPr>
      </w:pPr>
    </w:p>
    <w:p w14:paraId="32BF2B8E" w14:textId="17984888" w:rsidR="00062312" w:rsidRDefault="00AF5335" w:rsidP="002E092D">
      <w:pPr>
        <w:autoSpaceDE w:val="0"/>
        <w:autoSpaceDN w:val="0"/>
        <w:adjustRightInd w:val="0"/>
        <w:ind w:firstLine="720"/>
        <w:rPr>
          <w:color w:val="000000"/>
          <w:sz w:val="32"/>
          <w:szCs w:val="32"/>
        </w:rPr>
      </w:pPr>
      <w:r>
        <w:rPr>
          <w:color w:val="000000"/>
          <w:sz w:val="32"/>
          <w:szCs w:val="32"/>
        </w:rPr>
        <w:lastRenderedPageBreak/>
        <w:t>Libraries sometimes acquire resources that include ratings as part of their packaging. Librarians should not endorse the inclusion of such rating systems; however, removing or destroying the ratings—if placed there by</w:t>
      </w:r>
      <w:r w:rsidR="00991DE4">
        <w:rPr>
          <w:color w:val="000000"/>
          <w:sz w:val="32"/>
          <w:szCs w:val="32"/>
        </w:rPr>
        <w:t xml:space="preserve"> the publisher</w:t>
      </w:r>
      <w:r w:rsidR="00117CC0">
        <w:rPr>
          <w:color w:val="000000"/>
          <w:sz w:val="32"/>
          <w:szCs w:val="32"/>
        </w:rPr>
        <w:t xml:space="preserve">, </w:t>
      </w:r>
      <w:r w:rsidR="00991DE4">
        <w:rPr>
          <w:color w:val="000000"/>
          <w:sz w:val="32"/>
          <w:szCs w:val="32"/>
        </w:rPr>
        <w:t>distributor</w:t>
      </w:r>
      <w:r>
        <w:rPr>
          <w:color w:val="000000"/>
          <w:sz w:val="32"/>
          <w:szCs w:val="32"/>
        </w:rPr>
        <w:t xml:space="preserve">, or copyright holder—could constitute expurgation (see “Expurgation of Library Materials: An Interpretation of the </w:t>
      </w:r>
      <w:r>
        <w:rPr>
          <w:i/>
          <w:iCs/>
          <w:color w:val="000000"/>
          <w:sz w:val="32"/>
          <w:szCs w:val="32"/>
        </w:rPr>
        <w:t>Library Bill of Rights</w:t>
      </w:r>
      <w:r>
        <w:rPr>
          <w:color w:val="000000"/>
          <w:sz w:val="32"/>
          <w:szCs w:val="32"/>
        </w:rPr>
        <w:t xml:space="preserve">”). </w:t>
      </w:r>
    </w:p>
    <w:p w14:paraId="6AF6A2FA" w14:textId="77777777" w:rsidR="002E092D" w:rsidRDefault="002E092D" w:rsidP="00A71F9B">
      <w:pPr>
        <w:autoSpaceDE w:val="0"/>
        <w:autoSpaceDN w:val="0"/>
        <w:adjustRightInd w:val="0"/>
        <w:rPr>
          <w:color w:val="000000"/>
          <w:sz w:val="32"/>
          <w:szCs w:val="32"/>
        </w:rPr>
      </w:pPr>
    </w:p>
    <w:p w14:paraId="6450288D" w14:textId="46C4C2C0" w:rsidR="00787FB1" w:rsidRDefault="00062312" w:rsidP="003C79E9">
      <w:pPr>
        <w:autoSpaceDE w:val="0"/>
        <w:autoSpaceDN w:val="0"/>
        <w:adjustRightInd w:val="0"/>
        <w:ind w:firstLine="720"/>
        <w:rPr>
          <w:color w:val="000000"/>
          <w:sz w:val="32"/>
          <w:szCs w:val="32"/>
        </w:rPr>
      </w:pPr>
      <w:r>
        <w:rPr>
          <w:color w:val="000000"/>
          <w:sz w:val="32"/>
          <w:szCs w:val="32"/>
        </w:rPr>
        <w:t xml:space="preserve">Because </w:t>
      </w:r>
      <w:r w:rsidR="00117CC0">
        <w:rPr>
          <w:color w:val="000000"/>
          <w:sz w:val="32"/>
          <w:szCs w:val="32"/>
        </w:rPr>
        <w:t>AACRII</w:t>
      </w:r>
      <w:r w:rsidR="006E29ED">
        <w:rPr>
          <w:color w:val="000000"/>
          <w:sz w:val="32"/>
          <w:szCs w:val="32"/>
        </w:rPr>
        <w:t>,</w:t>
      </w:r>
      <w:r>
        <w:rPr>
          <w:color w:val="000000"/>
          <w:sz w:val="32"/>
          <w:szCs w:val="32"/>
        </w:rPr>
        <w:t xml:space="preserve"> RDA </w:t>
      </w:r>
      <w:r w:rsidR="006E29ED">
        <w:rPr>
          <w:color w:val="000000"/>
          <w:sz w:val="32"/>
          <w:szCs w:val="32"/>
        </w:rPr>
        <w:t>and the MARC</w:t>
      </w:r>
      <w:bookmarkStart w:id="0" w:name="_GoBack"/>
      <w:bookmarkEnd w:id="0"/>
      <w:r w:rsidR="006E29ED">
        <w:rPr>
          <w:color w:val="000000"/>
          <w:sz w:val="32"/>
          <w:szCs w:val="32"/>
        </w:rPr>
        <w:t xml:space="preserve"> format </w:t>
      </w:r>
      <w:r>
        <w:rPr>
          <w:color w:val="000000"/>
          <w:sz w:val="32"/>
          <w:szCs w:val="32"/>
        </w:rPr>
        <w:t xml:space="preserve">provide an opportunity for libraries to include ratings in their bibliographic records, many libraries have chosen to do so – some by acceptance of standard records containing such ratings and others by a desire to provide the maximum descriptive information available on a resource.  </w:t>
      </w:r>
      <w:r w:rsidR="003C79E9">
        <w:rPr>
          <w:color w:val="000000"/>
          <w:sz w:val="32"/>
          <w:szCs w:val="32"/>
        </w:rPr>
        <w:t xml:space="preserve">Libraries are not required by cataloging codes to provide this information.  However, if they </w:t>
      </w:r>
      <w:r w:rsidR="00787FB1">
        <w:rPr>
          <w:color w:val="000000"/>
          <w:sz w:val="32"/>
          <w:szCs w:val="32"/>
        </w:rPr>
        <w:t xml:space="preserve">choose </w:t>
      </w:r>
      <w:r w:rsidR="003C79E9">
        <w:rPr>
          <w:color w:val="000000"/>
          <w:sz w:val="32"/>
          <w:szCs w:val="32"/>
        </w:rPr>
        <w:t xml:space="preserve">do so, </w:t>
      </w:r>
      <w:r w:rsidR="00054637">
        <w:rPr>
          <w:color w:val="000000"/>
          <w:sz w:val="32"/>
          <w:szCs w:val="32"/>
        </w:rPr>
        <w:t xml:space="preserve">whatever the reason, </w:t>
      </w:r>
      <w:r w:rsidR="003C79E9">
        <w:rPr>
          <w:color w:val="000000"/>
          <w:sz w:val="32"/>
          <w:szCs w:val="32"/>
        </w:rPr>
        <w:t>they should add a disclaimer to their catalog or discovery tool displays indicating that the library does not endorse any external rating system.</w:t>
      </w:r>
    </w:p>
    <w:p w14:paraId="65DC8C80" w14:textId="77777777" w:rsidR="00A71F9B" w:rsidRDefault="00A71F9B" w:rsidP="003C79E9">
      <w:pPr>
        <w:autoSpaceDE w:val="0"/>
        <w:autoSpaceDN w:val="0"/>
        <w:adjustRightInd w:val="0"/>
        <w:ind w:firstLine="720"/>
        <w:rPr>
          <w:color w:val="000000"/>
          <w:sz w:val="32"/>
          <w:szCs w:val="32"/>
        </w:rPr>
      </w:pPr>
    </w:p>
    <w:p w14:paraId="5906E5E9" w14:textId="0749B937" w:rsidR="00551059" w:rsidRDefault="003C79E9" w:rsidP="00AF5335">
      <w:pPr>
        <w:autoSpaceDE w:val="0"/>
        <w:autoSpaceDN w:val="0"/>
        <w:adjustRightInd w:val="0"/>
        <w:ind w:firstLine="720"/>
        <w:rPr>
          <w:i/>
          <w:iCs/>
          <w:color w:val="000000"/>
          <w:sz w:val="32"/>
          <w:szCs w:val="32"/>
        </w:rPr>
      </w:pPr>
      <w:r>
        <w:rPr>
          <w:color w:val="000000"/>
          <w:sz w:val="32"/>
          <w:szCs w:val="32"/>
        </w:rPr>
        <w:t>T</w:t>
      </w:r>
      <w:r w:rsidR="00AF5335">
        <w:rPr>
          <w:color w:val="000000"/>
          <w:sz w:val="32"/>
          <w:szCs w:val="32"/>
        </w:rPr>
        <w:t>he inclusion of ratings</w:t>
      </w:r>
      <w:r w:rsidR="00966965">
        <w:rPr>
          <w:color w:val="000000"/>
          <w:sz w:val="32"/>
          <w:szCs w:val="32"/>
        </w:rPr>
        <w:t xml:space="preserve"> </w:t>
      </w:r>
      <w:r w:rsidR="00AF5335">
        <w:rPr>
          <w:color w:val="000000"/>
          <w:sz w:val="32"/>
          <w:szCs w:val="32"/>
        </w:rPr>
        <w:t>on bibliographic records in library catalogs</w:t>
      </w:r>
      <w:r w:rsidR="00062312">
        <w:rPr>
          <w:color w:val="000000"/>
          <w:sz w:val="32"/>
          <w:szCs w:val="32"/>
        </w:rPr>
        <w:t xml:space="preserve"> </w:t>
      </w:r>
      <w:r w:rsidR="00110B1A">
        <w:rPr>
          <w:color w:val="000000"/>
          <w:sz w:val="32"/>
          <w:szCs w:val="32"/>
        </w:rPr>
        <w:t xml:space="preserve">or discovery tools </w:t>
      </w:r>
      <w:r w:rsidR="00054637">
        <w:rPr>
          <w:color w:val="000000"/>
          <w:sz w:val="32"/>
          <w:szCs w:val="32"/>
        </w:rPr>
        <w:t xml:space="preserve">may </w:t>
      </w:r>
      <w:r w:rsidR="00062312">
        <w:rPr>
          <w:color w:val="000000"/>
          <w:sz w:val="32"/>
          <w:szCs w:val="32"/>
        </w:rPr>
        <w:t xml:space="preserve">be </w:t>
      </w:r>
      <w:r>
        <w:rPr>
          <w:color w:val="000000"/>
          <w:sz w:val="32"/>
          <w:szCs w:val="32"/>
        </w:rPr>
        <w:t>interpreted</w:t>
      </w:r>
      <w:r w:rsidR="00062312">
        <w:rPr>
          <w:color w:val="000000"/>
          <w:sz w:val="32"/>
          <w:szCs w:val="32"/>
        </w:rPr>
        <w:t xml:space="preserve"> as an endorsement by the library</w:t>
      </w:r>
      <w:r>
        <w:rPr>
          <w:color w:val="000000"/>
          <w:sz w:val="32"/>
          <w:szCs w:val="32"/>
        </w:rPr>
        <w:t xml:space="preserve">.  Therefore, without a disclaimer, inclusion of such ratings </w:t>
      </w:r>
      <w:r w:rsidR="00AF5335">
        <w:rPr>
          <w:color w:val="000000"/>
          <w:sz w:val="32"/>
          <w:szCs w:val="32"/>
        </w:rPr>
        <w:t>is</w:t>
      </w:r>
      <w:r w:rsidR="00062312">
        <w:rPr>
          <w:color w:val="000000"/>
          <w:sz w:val="32"/>
          <w:szCs w:val="32"/>
        </w:rPr>
        <w:t xml:space="preserve"> </w:t>
      </w:r>
      <w:r w:rsidR="00AF5335">
        <w:rPr>
          <w:color w:val="000000"/>
          <w:sz w:val="32"/>
          <w:szCs w:val="32"/>
        </w:rPr>
        <w:t xml:space="preserve">a violation of the </w:t>
      </w:r>
      <w:r w:rsidR="00AF5335">
        <w:rPr>
          <w:i/>
          <w:iCs/>
          <w:color w:val="000000"/>
          <w:sz w:val="32"/>
          <w:szCs w:val="32"/>
        </w:rPr>
        <w:t>Library Bill of Rights.</w:t>
      </w:r>
    </w:p>
    <w:p w14:paraId="78AF0C8F" w14:textId="77777777" w:rsidR="00A71F9B" w:rsidRDefault="00A71F9B" w:rsidP="00AF5335">
      <w:pPr>
        <w:autoSpaceDE w:val="0"/>
        <w:autoSpaceDN w:val="0"/>
        <w:adjustRightInd w:val="0"/>
        <w:ind w:firstLine="720"/>
        <w:rPr>
          <w:color w:val="000000"/>
          <w:sz w:val="32"/>
          <w:szCs w:val="32"/>
        </w:rPr>
      </w:pPr>
    </w:p>
    <w:p w14:paraId="6E81BFE2" w14:textId="196CF815" w:rsidR="00AF5335" w:rsidRDefault="00AF5335" w:rsidP="00AF5335">
      <w:pPr>
        <w:autoSpaceDE w:val="0"/>
        <w:autoSpaceDN w:val="0"/>
        <w:adjustRightInd w:val="0"/>
        <w:ind w:firstLine="720"/>
        <w:rPr>
          <w:color w:val="000000"/>
          <w:sz w:val="32"/>
          <w:szCs w:val="32"/>
        </w:rPr>
      </w:pPr>
      <w:r>
        <w:rPr>
          <w:color w:val="000000"/>
          <w:sz w:val="32"/>
          <w:szCs w:val="32"/>
        </w:rPr>
        <w:t>The fact that libraries do not advocate or use rating systems does not preclude them from answering questions about</w:t>
      </w:r>
      <w:r w:rsidR="00551059">
        <w:rPr>
          <w:color w:val="000000"/>
          <w:sz w:val="32"/>
          <w:szCs w:val="32"/>
        </w:rPr>
        <w:t xml:space="preserve"> such systems</w:t>
      </w:r>
      <w:r>
        <w:rPr>
          <w:color w:val="000000"/>
          <w:sz w:val="32"/>
          <w:szCs w:val="32"/>
        </w:rPr>
        <w:t xml:space="preserve">. </w:t>
      </w:r>
      <w:r w:rsidR="008F0785">
        <w:rPr>
          <w:color w:val="000000"/>
          <w:sz w:val="32"/>
          <w:szCs w:val="32"/>
        </w:rPr>
        <w:t>In fact, providing access to source</w:t>
      </w:r>
      <w:r w:rsidR="0006690E">
        <w:rPr>
          <w:color w:val="000000"/>
          <w:sz w:val="32"/>
          <w:szCs w:val="32"/>
        </w:rPr>
        <w:t>s</w:t>
      </w:r>
      <w:r w:rsidR="008F0785">
        <w:rPr>
          <w:color w:val="000000"/>
          <w:sz w:val="32"/>
          <w:szCs w:val="32"/>
        </w:rPr>
        <w:t xml:space="preserve"> </w:t>
      </w:r>
      <w:r w:rsidR="00D2094B">
        <w:rPr>
          <w:color w:val="000000"/>
          <w:sz w:val="32"/>
          <w:szCs w:val="32"/>
        </w:rPr>
        <w:t xml:space="preserve">containing </w:t>
      </w:r>
      <w:r w:rsidR="00054637">
        <w:rPr>
          <w:color w:val="000000"/>
          <w:sz w:val="32"/>
          <w:szCs w:val="32"/>
        </w:rPr>
        <w:t xml:space="preserve">information on </w:t>
      </w:r>
      <w:r w:rsidR="008F0785">
        <w:rPr>
          <w:color w:val="000000"/>
          <w:sz w:val="32"/>
          <w:szCs w:val="32"/>
        </w:rPr>
        <w:t xml:space="preserve">rating systems </w:t>
      </w:r>
      <w:r w:rsidR="0031750A">
        <w:rPr>
          <w:color w:val="000000"/>
          <w:sz w:val="32"/>
          <w:szCs w:val="32"/>
        </w:rPr>
        <w:t xml:space="preserve">in order </w:t>
      </w:r>
      <w:r w:rsidR="008F0785">
        <w:rPr>
          <w:color w:val="000000"/>
          <w:sz w:val="32"/>
          <w:szCs w:val="32"/>
        </w:rPr>
        <w:t xml:space="preserve">to meet the specific information seeking needs of individual users is perfectly appropriate professional behavior.  </w:t>
      </w:r>
    </w:p>
    <w:p w14:paraId="02AB3DB6" w14:textId="77777777" w:rsidR="00AF5335" w:rsidRDefault="00AF5335" w:rsidP="00AF5335">
      <w:pPr>
        <w:autoSpaceDE w:val="0"/>
        <w:autoSpaceDN w:val="0"/>
        <w:adjustRightInd w:val="0"/>
        <w:ind w:firstLine="720"/>
        <w:rPr>
          <w:color w:val="000000"/>
          <w:sz w:val="32"/>
          <w:szCs w:val="32"/>
        </w:rPr>
      </w:pPr>
    </w:p>
    <w:p w14:paraId="7E6B2549" w14:textId="77777777" w:rsidR="00AF5335" w:rsidRDefault="00AF5335" w:rsidP="00AF5335">
      <w:pPr>
        <w:autoSpaceDE w:val="0"/>
        <w:autoSpaceDN w:val="0"/>
        <w:adjustRightInd w:val="0"/>
        <w:rPr>
          <w:b/>
          <w:color w:val="000000"/>
        </w:rPr>
      </w:pPr>
      <w:r>
        <w:rPr>
          <w:color w:val="000000"/>
        </w:rPr>
        <w:t>Adopted July 13, 1951, by the ALA Council; amended June 25, 1971; July 1, 1981; June 26, 1990; January 19, 2005; July 15, 2009; and July 1, 2014.</w:t>
      </w:r>
    </w:p>
    <w:p w14:paraId="6F826E3C" w14:textId="77777777" w:rsidR="00AF5335" w:rsidRDefault="00AF5335" w:rsidP="00AF5335"/>
    <w:p w14:paraId="79CBE95B" w14:textId="77777777" w:rsidR="004E555B" w:rsidRDefault="004E555B"/>
    <w:sectPr w:rsidR="004E5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Wright">
    <w15:presenceInfo w15:providerId="AD" w15:userId="S-1-5-21-1078597840-4067477732-2761074256-1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35"/>
    <w:rsid w:val="00000ECF"/>
    <w:rsid w:val="00011952"/>
    <w:rsid w:val="0001750A"/>
    <w:rsid w:val="000466F5"/>
    <w:rsid w:val="00054637"/>
    <w:rsid w:val="00062312"/>
    <w:rsid w:val="0006690E"/>
    <w:rsid w:val="000712EB"/>
    <w:rsid w:val="000976FF"/>
    <w:rsid w:val="000A35A2"/>
    <w:rsid w:val="000A447B"/>
    <w:rsid w:val="000C216E"/>
    <w:rsid w:val="000C50F3"/>
    <w:rsid w:val="000E6269"/>
    <w:rsid w:val="00103EF2"/>
    <w:rsid w:val="00110B1A"/>
    <w:rsid w:val="00115E0D"/>
    <w:rsid w:val="00117B25"/>
    <w:rsid w:val="00117CC0"/>
    <w:rsid w:val="001465E6"/>
    <w:rsid w:val="00173A85"/>
    <w:rsid w:val="001B60FF"/>
    <w:rsid w:val="001E41E3"/>
    <w:rsid w:val="001E4FBE"/>
    <w:rsid w:val="00203145"/>
    <w:rsid w:val="00205188"/>
    <w:rsid w:val="0021259B"/>
    <w:rsid w:val="00216222"/>
    <w:rsid w:val="002342E0"/>
    <w:rsid w:val="0025582C"/>
    <w:rsid w:val="002601BA"/>
    <w:rsid w:val="002757FE"/>
    <w:rsid w:val="002A4CB1"/>
    <w:rsid w:val="002C6A1B"/>
    <w:rsid w:val="002E092D"/>
    <w:rsid w:val="002E4148"/>
    <w:rsid w:val="00307C4B"/>
    <w:rsid w:val="0031737A"/>
    <w:rsid w:val="0031750A"/>
    <w:rsid w:val="0032644D"/>
    <w:rsid w:val="00330F6E"/>
    <w:rsid w:val="003C79E9"/>
    <w:rsid w:val="00403C4D"/>
    <w:rsid w:val="004127C7"/>
    <w:rsid w:val="00457C70"/>
    <w:rsid w:val="0049000C"/>
    <w:rsid w:val="004A0527"/>
    <w:rsid w:val="004E2492"/>
    <w:rsid w:val="004E555B"/>
    <w:rsid w:val="005017BC"/>
    <w:rsid w:val="005170C6"/>
    <w:rsid w:val="00537377"/>
    <w:rsid w:val="00551059"/>
    <w:rsid w:val="00556748"/>
    <w:rsid w:val="00560BBF"/>
    <w:rsid w:val="0059594C"/>
    <w:rsid w:val="005B490A"/>
    <w:rsid w:val="005B70EB"/>
    <w:rsid w:val="005C25B7"/>
    <w:rsid w:val="005E61AF"/>
    <w:rsid w:val="00614BC0"/>
    <w:rsid w:val="0062470D"/>
    <w:rsid w:val="00647F33"/>
    <w:rsid w:val="0068154B"/>
    <w:rsid w:val="006B6EC7"/>
    <w:rsid w:val="006B706C"/>
    <w:rsid w:val="006E29ED"/>
    <w:rsid w:val="006E4DA6"/>
    <w:rsid w:val="00713085"/>
    <w:rsid w:val="00722379"/>
    <w:rsid w:val="0072424A"/>
    <w:rsid w:val="00770C8D"/>
    <w:rsid w:val="00770FC0"/>
    <w:rsid w:val="00787FB1"/>
    <w:rsid w:val="007C6C9D"/>
    <w:rsid w:val="007E03CF"/>
    <w:rsid w:val="007E0DEC"/>
    <w:rsid w:val="00816A4C"/>
    <w:rsid w:val="0082201A"/>
    <w:rsid w:val="00824234"/>
    <w:rsid w:val="00826853"/>
    <w:rsid w:val="0086241B"/>
    <w:rsid w:val="008A0A7E"/>
    <w:rsid w:val="008C109A"/>
    <w:rsid w:val="008C4CF9"/>
    <w:rsid w:val="008D17A4"/>
    <w:rsid w:val="008F0785"/>
    <w:rsid w:val="009053A2"/>
    <w:rsid w:val="0092412D"/>
    <w:rsid w:val="009435B6"/>
    <w:rsid w:val="00966965"/>
    <w:rsid w:val="00976895"/>
    <w:rsid w:val="00991DE4"/>
    <w:rsid w:val="00997232"/>
    <w:rsid w:val="009A64D1"/>
    <w:rsid w:val="009C0104"/>
    <w:rsid w:val="009C24FB"/>
    <w:rsid w:val="009C6EE6"/>
    <w:rsid w:val="009D7CE6"/>
    <w:rsid w:val="00A221C0"/>
    <w:rsid w:val="00A376FF"/>
    <w:rsid w:val="00A40C6F"/>
    <w:rsid w:val="00A66E94"/>
    <w:rsid w:val="00A71F9B"/>
    <w:rsid w:val="00A77D3A"/>
    <w:rsid w:val="00AC251E"/>
    <w:rsid w:val="00AC3D9C"/>
    <w:rsid w:val="00AD4924"/>
    <w:rsid w:val="00AF5335"/>
    <w:rsid w:val="00B266FF"/>
    <w:rsid w:val="00B31D38"/>
    <w:rsid w:val="00B347DC"/>
    <w:rsid w:val="00B73939"/>
    <w:rsid w:val="00B9380D"/>
    <w:rsid w:val="00BC4749"/>
    <w:rsid w:val="00BC66F1"/>
    <w:rsid w:val="00BF43CE"/>
    <w:rsid w:val="00C04F62"/>
    <w:rsid w:val="00C068C2"/>
    <w:rsid w:val="00C15F86"/>
    <w:rsid w:val="00C81B7F"/>
    <w:rsid w:val="00C86D90"/>
    <w:rsid w:val="00C91FE7"/>
    <w:rsid w:val="00CB3B15"/>
    <w:rsid w:val="00CD1461"/>
    <w:rsid w:val="00CD5E08"/>
    <w:rsid w:val="00CF249E"/>
    <w:rsid w:val="00D06764"/>
    <w:rsid w:val="00D2094B"/>
    <w:rsid w:val="00D349AD"/>
    <w:rsid w:val="00D6486B"/>
    <w:rsid w:val="00D665A8"/>
    <w:rsid w:val="00D90699"/>
    <w:rsid w:val="00D9709F"/>
    <w:rsid w:val="00DA5D28"/>
    <w:rsid w:val="00E30DA0"/>
    <w:rsid w:val="00E85F1A"/>
    <w:rsid w:val="00EA2349"/>
    <w:rsid w:val="00EA64CB"/>
    <w:rsid w:val="00EE5222"/>
    <w:rsid w:val="00F10ADD"/>
    <w:rsid w:val="00F149BF"/>
    <w:rsid w:val="00F25670"/>
    <w:rsid w:val="00F37B2C"/>
    <w:rsid w:val="00F461CE"/>
    <w:rsid w:val="00F85548"/>
    <w:rsid w:val="00F85557"/>
    <w:rsid w:val="00FD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07C4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7C4B"/>
    <w:rPr>
      <w:rFonts w:ascii="Tahoma" w:hAnsi="Tahoma" w:cs="Tahoma"/>
      <w:sz w:val="16"/>
      <w:szCs w:val="16"/>
    </w:rPr>
  </w:style>
  <w:style w:type="character" w:customStyle="1" w:styleId="BalloonTextChar">
    <w:name w:val="Balloon Text Char"/>
    <w:basedOn w:val="DefaultParagraphFont"/>
    <w:link w:val="BalloonText"/>
    <w:uiPriority w:val="99"/>
    <w:semiHidden/>
    <w:rsid w:val="00307C4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1E3"/>
    <w:rPr>
      <w:sz w:val="16"/>
      <w:szCs w:val="16"/>
    </w:rPr>
  </w:style>
  <w:style w:type="paragraph" w:styleId="CommentText">
    <w:name w:val="annotation text"/>
    <w:basedOn w:val="Normal"/>
    <w:link w:val="CommentTextChar"/>
    <w:uiPriority w:val="99"/>
    <w:semiHidden/>
    <w:unhideWhenUsed/>
    <w:rsid w:val="001E41E3"/>
    <w:rPr>
      <w:sz w:val="20"/>
      <w:szCs w:val="20"/>
    </w:rPr>
  </w:style>
  <w:style w:type="character" w:customStyle="1" w:styleId="CommentTextChar">
    <w:name w:val="Comment Text Char"/>
    <w:basedOn w:val="DefaultParagraphFont"/>
    <w:link w:val="CommentText"/>
    <w:uiPriority w:val="99"/>
    <w:semiHidden/>
    <w:rsid w:val="001E41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1E3"/>
    <w:rPr>
      <w:b/>
      <w:bCs/>
    </w:rPr>
  </w:style>
  <w:style w:type="character" w:customStyle="1" w:styleId="CommentSubjectChar">
    <w:name w:val="Comment Subject Char"/>
    <w:basedOn w:val="CommentTextChar"/>
    <w:link w:val="CommentSubject"/>
    <w:uiPriority w:val="99"/>
    <w:semiHidden/>
    <w:rsid w:val="001E41E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07C4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7C4B"/>
    <w:rPr>
      <w:rFonts w:ascii="Tahoma" w:hAnsi="Tahoma" w:cs="Tahoma"/>
      <w:sz w:val="16"/>
      <w:szCs w:val="16"/>
    </w:rPr>
  </w:style>
  <w:style w:type="character" w:customStyle="1" w:styleId="BalloonTextChar">
    <w:name w:val="Balloon Text Char"/>
    <w:basedOn w:val="DefaultParagraphFont"/>
    <w:link w:val="BalloonText"/>
    <w:uiPriority w:val="99"/>
    <w:semiHidden/>
    <w:rsid w:val="00307C4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1E3"/>
    <w:rPr>
      <w:sz w:val="16"/>
      <w:szCs w:val="16"/>
    </w:rPr>
  </w:style>
  <w:style w:type="paragraph" w:styleId="CommentText">
    <w:name w:val="annotation text"/>
    <w:basedOn w:val="Normal"/>
    <w:link w:val="CommentTextChar"/>
    <w:uiPriority w:val="99"/>
    <w:semiHidden/>
    <w:unhideWhenUsed/>
    <w:rsid w:val="001E41E3"/>
    <w:rPr>
      <w:sz w:val="20"/>
      <w:szCs w:val="20"/>
    </w:rPr>
  </w:style>
  <w:style w:type="character" w:customStyle="1" w:styleId="CommentTextChar">
    <w:name w:val="Comment Text Char"/>
    <w:basedOn w:val="DefaultParagraphFont"/>
    <w:link w:val="CommentText"/>
    <w:uiPriority w:val="99"/>
    <w:semiHidden/>
    <w:rsid w:val="001E41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1E3"/>
    <w:rPr>
      <w:b/>
      <w:bCs/>
    </w:rPr>
  </w:style>
  <w:style w:type="character" w:customStyle="1" w:styleId="CommentSubjectChar">
    <w:name w:val="Comment Subject Char"/>
    <w:basedOn w:val="CommentTextChar"/>
    <w:link w:val="CommentSubject"/>
    <w:uiPriority w:val="99"/>
    <w:semiHidden/>
    <w:rsid w:val="001E41E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Archer</dc:creator>
  <cp:lastModifiedBy>Doug Archer</cp:lastModifiedBy>
  <cp:revision>4</cp:revision>
  <dcterms:created xsi:type="dcterms:W3CDTF">2015-04-23T20:17:00Z</dcterms:created>
  <dcterms:modified xsi:type="dcterms:W3CDTF">2015-04-29T12:46:00Z</dcterms:modified>
</cp:coreProperties>
</file>