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D7" w:rsidRPr="00467A40" w:rsidRDefault="00B70B92" w:rsidP="00467A40">
      <w:pPr>
        <w:jc w:val="center"/>
        <w:rPr>
          <w:b/>
          <w:bCs/>
        </w:rPr>
      </w:pPr>
      <w:bookmarkStart w:id="0" w:name="_GoBack"/>
      <w:bookmarkEnd w:id="0"/>
      <w:r w:rsidRPr="00884866">
        <w:rPr>
          <w:b/>
          <w:bCs/>
          <w:sz w:val="24"/>
          <w:szCs w:val="24"/>
        </w:rPr>
        <w:t>Sending Books to Libra with Abbreviated Cataloging</w:t>
      </w:r>
      <w:r w:rsidR="00884866">
        <w:rPr>
          <w:b/>
          <w:bCs/>
        </w:rPr>
        <w:br/>
        <w:t>(GSTS instructions)</w:t>
      </w:r>
    </w:p>
    <w:p w:rsidR="007111D7" w:rsidRPr="007111D7" w:rsidRDefault="007111D7">
      <w:pPr>
        <w:rPr>
          <w:b/>
          <w:bCs/>
          <w:u w:val="single"/>
        </w:rPr>
      </w:pPr>
      <w:r w:rsidRPr="007111D7">
        <w:rPr>
          <w:b/>
          <w:bCs/>
          <w:u w:val="single"/>
        </w:rPr>
        <w:t>Overview</w:t>
      </w:r>
    </w:p>
    <w:p w:rsidR="00B70B92" w:rsidRDefault="00B70B92">
      <w:r>
        <w:t xml:space="preserve">Due to emergency backlogs incurred through the COVID-19 pandemic, and through the growth of physical intake beyond IPC processing capacity, </w:t>
      </w:r>
      <w:r w:rsidR="007111D7">
        <w:t>IPC is</w:t>
      </w:r>
      <w:r>
        <w:t xml:space="preserve"> instituting an emergency plan to send books without full copy and/or call numbers to Libra.</w:t>
      </w:r>
      <w:r w:rsidR="00790FCF">
        <w:t xml:space="preserve"> </w:t>
      </w:r>
    </w:p>
    <w:p w:rsidR="00790FCF" w:rsidRDefault="00790FCF">
      <w:r>
        <w:t>The goal is to have a record published to OCLC for every title so we can later upgrade these in batch.</w:t>
      </w:r>
    </w:p>
    <w:p w:rsidR="00B70B92" w:rsidRDefault="00B70B92">
      <w:r>
        <w:t xml:space="preserve">In some cases this will mean changing the location from </w:t>
      </w:r>
      <w:proofErr w:type="spellStart"/>
      <w:r>
        <w:t>vanp</w:t>
      </w:r>
      <w:proofErr w:type="spellEnd"/>
      <w:r>
        <w:t xml:space="preserve"> or fine etc. to Libra/</w:t>
      </w:r>
      <w:proofErr w:type="spellStart"/>
      <w:r>
        <w:t>stor</w:t>
      </w:r>
      <w:proofErr w:type="spellEnd"/>
      <w:r>
        <w:t>, even if the books were ordered for those locations. Every book will get barcoded, stamped, and plated and sent to Libra via blue crate.</w:t>
      </w:r>
    </w:p>
    <w:p w:rsidR="007111D7" w:rsidRPr="007111D7" w:rsidRDefault="007111D7">
      <w:pPr>
        <w:rPr>
          <w:i/>
          <w:iCs/>
          <w:u w:val="single"/>
        </w:rPr>
      </w:pPr>
      <w:r w:rsidRPr="007111D7">
        <w:rPr>
          <w:i/>
          <w:iCs/>
          <w:u w:val="single"/>
        </w:rPr>
        <w:t>Exceptions</w:t>
      </w:r>
    </w:p>
    <w:p w:rsidR="00B70B92" w:rsidRDefault="00B70B92">
      <w:r>
        <w:t>The following categories will be exceptions, and will be cataloged for their target locations:</w:t>
      </w:r>
    </w:p>
    <w:p w:rsidR="00B70B92" w:rsidRDefault="00B70B92" w:rsidP="00B70B92">
      <w:pPr>
        <w:pStyle w:val="ListParagraph"/>
        <w:numPr>
          <w:ilvl w:val="0"/>
          <w:numId w:val="1"/>
        </w:numPr>
      </w:pPr>
      <w:r>
        <w:t xml:space="preserve">Books selected for </w:t>
      </w:r>
      <w:proofErr w:type="spellStart"/>
      <w:r>
        <w:t>Kislak</w:t>
      </w:r>
      <w:proofErr w:type="spellEnd"/>
      <w:r>
        <w:t xml:space="preserve"> locations or another rare space</w:t>
      </w:r>
    </w:p>
    <w:p w:rsidR="00B70B92" w:rsidRDefault="00B70B92" w:rsidP="00B70B92">
      <w:pPr>
        <w:pStyle w:val="ListParagraph"/>
        <w:numPr>
          <w:ilvl w:val="0"/>
          <w:numId w:val="1"/>
        </w:numPr>
      </w:pPr>
      <w:r>
        <w:t>Books selected for a seminar room</w:t>
      </w:r>
    </w:p>
    <w:p w:rsidR="00B70B92" w:rsidRDefault="00B70B92" w:rsidP="00B70B92">
      <w:pPr>
        <w:pStyle w:val="ListParagraph"/>
        <w:numPr>
          <w:ilvl w:val="0"/>
          <w:numId w:val="1"/>
        </w:numPr>
      </w:pPr>
      <w:r>
        <w:t>Bound serials from LC plans</w:t>
      </w:r>
    </w:p>
    <w:p w:rsidR="00B70B92" w:rsidRDefault="00B70B92" w:rsidP="00B70B92">
      <w:pPr>
        <w:pStyle w:val="ListParagraph"/>
        <w:numPr>
          <w:ilvl w:val="0"/>
          <w:numId w:val="1"/>
        </w:numPr>
      </w:pPr>
      <w:r>
        <w:t>Standing orders that are analyzed (they can easily be assigned a call number)</w:t>
      </w:r>
    </w:p>
    <w:p w:rsidR="00B70B92" w:rsidRDefault="00B70B92" w:rsidP="00B70B92">
      <w:pPr>
        <w:pStyle w:val="ListParagraph"/>
        <w:numPr>
          <w:ilvl w:val="0"/>
          <w:numId w:val="1"/>
        </w:numPr>
      </w:pPr>
      <w:r>
        <w:t>Large multivolume sets for East Asia (six volumes or more), or in consultation with selector</w:t>
      </w:r>
    </w:p>
    <w:p w:rsidR="009D4B0B" w:rsidRDefault="009D4B0B">
      <w:r>
        <w:rPr>
          <w:b/>
          <w:bCs/>
          <w:u w:val="single"/>
        </w:rPr>
        <w:t xml:space="preserve">Cataloging </w:t>
      </w:r>
      <w:r w:rsidR="00B70B92" w:rsidRPr="009D4B0B">
        <w:rPr>
          <w:b/>
          <w:bCs/>
          <w:u w:val="single"/>
        </w:rPr>
        <w:t>Processes</w:t>
      </w:r>
      <w:r w:rsidR="00467A40">
        <w:rPr>
          <w:b/>
          <w:bCs/>
          <w:u w:val="single"/>
        </w:rPr>
        <w:t xml:space="preserve"> (</w:t>
      </w:r>
      <w:r w:rsidR="00790FCF">
        <w:rPr>
          <w:b/>
          <w:bCs/>
          <w:u w:val="single"/>
        </w:rPr>
        <w:t xml:space="preserve">positive </w:t>
      </w:r>
      <w:r w:rsidR="00467A40">
        <w:rPr>
          <w:b/>
          <w:bCs/>
          <w:u w:val="single"/>
        </w:rPr>
        <w:t>OCLC record match)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 xml:space="preserve">Identify the best English-language OCLC record (040$b = </w:t>
      </w:r>
      <w:proofErr w:type="spellStart"/>
      <w:r>
        <w:t>eng</w:t>
      </w:r>
      <w:proofErr w:type="spellEnd"/>
      <w:r>
        <w:t>) for the book in hand.</w:t>
      </w:r>
    </w:p>
    <w:p w:rsidR="00467A40" w:rsidRDefault="00467A40" w:rsidP="00467A40">
      <w:pPr>
        <w:pStyle w:val="ListParagraph"/>
        <w:numPr>
          <w:ilvl w:val="1"/>
          <w:numId w:val="2"/>
        </w:numPr>
      </w:pPr>
      <w:r>
        <w:t>Verify that book matches title and description.</w:t>
      </w:r>
    </w:p>
    <w:p w:rsidR="00467A40" w:rsidRDefault="00467A40" w:rsidP="00467A40">
      <w:pPr>
        <w:pStyle w:val="ListParagraph"/>
        <w:numPr>
          <w:ilvl w:val="1"/>
          <w:numId w:val="2"/>
        </w:numPr>
      </w:pPr>
      <w:r>
        <w:t>Absence of call number or subject headings may be expected.</w:t>
      </w:r>
    </w:p>
    <w:p w:rsidR="00467A40" w:rsidRDefault="00467A40" w:rsidP="00467A40">
      <w:pPr>
        <w:pStyle w:val="ListParagraph"/>
        <w:numPr>
          <w:ilvl w:val="1"/>
          <w:numId w:val="2"/>
        </w:numPr>
      </w:pPr>
      <w:r>
        <w:t xml:space="preserve">In some cases, </w:t>
      </w:r>
      <w:r w:rsidRPr="00467A40">
        <w:t>the best record will be a vendor record without a call number.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>Copy and merge that record into the Alma record.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>Set the record to publish to OCLC.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>Update the holdings record.</w:t>
      </w:r>
    </w:p>
    <w:p w:rsidR="00467A40" w:rsidRDefault="00467A40" w:rsidP="00467A40">
      <w:pPr>
        <w:pStyle w:val="ListParagraph"/>
        <w:numPr>
          <w:ilvl w:val="1"/>
          <w:numId w:val="2"/>
        </w:numPr>
      </w:pPr>
      <w:r>
        <w:t>If there is a call number, proceed to catalog the book for the Alma location.</w:t>
      </w:r>
    </w:p>
    <w:p w:rsidR="00467A40" w:rsidRDefault="00467A40" w:rsidP="00467A40">
      <w:pPr>
        <w:pStyle w:val="ListParagraph"/>
        <w:numPr>
          <w:ilvl w:val="1"/>
          <w:numId w:val="2"/>
        </w:numPr>
      </w:pPr>
      <w:r>
        <w:t xml:space="preserve">If there is no call number, update the 852 location to $b Libra $c </w:t>
      </w:r>
      <w:proofErr w:type="spellStart"/>
      <w:r>
        <w:t>stor</w:t>
      </w:r>
      <w:proofErr w:type="spellEnd"/>
      <w:r>
        <w:t xml:space="preserve"> (</w:t>
      </w:r>
      <w:r w:rsidRPr="00467A40">
        <w:rPr>
          <w:i/>
          <w:iCs/>
        </w:rPr>
        <w:t>see exceptions above</w:t>
      </w:r>
      <w:r>
        <w:t>)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>Edit the item record with barcode, material type, item policy, and receiving date as necessary.</w:t>
      </w:r>
    </w:p>
    <w:p w:rsidR="00467A40" w:rsidRDefault="00467A40" w:rsidP="00467A40">
      <w:pPr>
        <w:pStyle w:val="ListParagraph"/>
        <w:numPr>
          <w:ilvl w:val="0"/>
          <w:numId w:val="2"/>
        </w:numPr>
      </w:pPr>
      <w:r>
        <w:t xml:space="preserve">If the bib record chosen from OCLC lacks </w:t>
      </w:r>
      <w:r w:rsidR="00790FCF">
        <w:t xml:space="preserve">subjects headings or is missing description, you will add an Internal Note 2 </w:t>
      </w:r>
      <w:proofErr w:type="spellStart"/>
      <w:r w:rsidR="00790FCF" w:rsidRPr="00790FCF">
        <w:rPr>
          <w:b/>
          <w:bCs/>
        </w:rPr>
        <w:t>AbbrevCat</w:t>
      </w:r>
      <w:proofErr w:type="spellEnd"/>
      <w:r w:rsidR="00790FCF" w:rsidRPr="00790FCF">
        <w:rPr>
          <w:b/>
          <w:bCs/>
        </w:rPr>
        <w:t xml:space="preserve"> (GSTS)</w:t>
      </w:r>
    </w:p>
    <w:p w:rsidR="00790FCF" w:rsidRDefault="00790FCF" w:rsidP="00790FCF">
      <w:pPr>
        <w:pStyle w:val="ListParagraph"/>
        <w:numPr>
          <w:ilvl w:val="1"/>
          <w:numId w:val="2"/>
        </w:numPr>
      </w:pPr>
      <w:r>
        <w:t>This will let use retrieve the records for later batch fixes.</w:t>
      </w:r>
    </w:p>
    <w:p w:rsidR="00790FCF" w:rsidRDefault="00790FCF" w:rsidP="00790FCF">
      <w:pPr>
        <w:pStyle w:val="ListParagraph"/>
        <w:numPr>
          <w:ilvl w:val="0"/>
          <w:numId w:val="2"/>
        </w:numPr>
      </w:pPr>
      <w:r>
        <w:t>Collect the statistics. All of the books processed will be considered “cataloged”.</w:t>
      </w:r>
    </w:p>
    <w:p w:rsidR="007817D9" w:rsidRDefault="007817D9" w:rsidP="00790FCF">
      <w:pPr>
        <w:rPr>
          <w:b/>
          <w:bCs/>
          <w:u w:val="single"/>
        </w:rPr>
      </w:pPr>
    </w:p>
    <w:p w:rsidR="00790FCF" w:rsidRDefault="00790FCF" w:rsidP="00790FCF">
      <w:r>
        <w:rPr>
          <w:b/>
          <w:bCs/>
          <w:u w:val="single"/>
        </w:rPr>
        <w:t xml:space="preserve">Cataloging </w:t>
      </w:r>
      <w:r w:rsidRPr="009D4B0B">
        <w:rPr>
          <w:b/>
          <w:bCs/>
          <w:u w:val="single"/>
        </w:rPr>
        <w:t>Processes</w:t>
      </w:r>
      <w:r>
        <w:rPr>
          <w:b/>
          <w:bCs/>
          <w:u w:val="single"/>
        </w:rPr>
        <w:t xml:space="preserve"> (no OCLC record match)</w:t>
      </w:r>
    </w:p>
    <w:p w:rsidR="00790FCF" w:rsidRDefault="007817D9" w:rsidP="007817D9">
      <w:pPr>
        <w:pStyle w:val="ListParagraph"/>
        <w:numPr>
          <w:ilvl w:val="0"/>
          <w:numId w:val="3"/>
        </w:numPr>
      </w:pPr>
      <w:r>
        <w:t>Confirm that no suitable record exists in OCLC.</w:t>
      </w:r>
    </w:p>
    <w:p w:rsidR="007817D9" w:rsidRDefault="007817D9" w:rsidP="007817D9">
      <w:pPr>
        <w:pStyle w:val="ListParagraph"/>
        <w:numPr>
          <w:ilvl w:val="1"/>
          <w:numId w:val="3"/>
        </w:numPr>
      </w:pPr>
      <w:r>
        <w:lastRenderedPageBreak/>
        <w:t xml:space="preserve">Records with 040$b </w:t>
      </w:r>
      <w:r w:rsidRPr="007817D9">
        <w:rPr>
          <w:rFonts w:hint="eastAsia"/>
        </w:rPr>
        <w:t>≠</w:t>
      </w:r>
      <w:proofErr w:type="spellStart"/>
      <w:r>
        <w:rPr>
          <w:rFonts w:hint="eastAsia"/>
        </w:rPr>
        <w:t>eng</w:t>
      </w:r>
      <w:proofErr w:type="spellEnd"/>
      <w:r>
        <w:rPr>
          <w:rFonts w:hint="eastAsia"/>
        </w:rPr>
        <w:t xml:space="preserve"> are not </w:t>
      </w:r>
      <w:r>
        <w:t>considered suitable. (e.g. 040$b is “ger”, “</w:t>
      </w:r>
      <w:proofErr w:type="spellStart"/>
      <w:r>
        <w:t>dut</w:t>
      </w:r>
      <w:proofErr w:type="spellEnd"/>
      <w:r>
        <w:t>”, “chi”, “</w:t>
      </w:r>
      <w:proofErr w:type="spellStart"/>
      <w:r>
        <w:t>ara</w:t>
      </w:r>
      <w:proofErr w:type="spellEnd"/>
      <w:r>
        <w:t>”, “</w:t>
      </w:r>
      <w:proofErr w:type="spellStart"/>
      <w:r>
        <w:t>jpn</w:t>
      </w:r>
      <w:proofErr w:type="spellEnd"/>
      <w:r>
        <w:t>” etc.)</w:t>
      </w:r>
    </w:p>
    <w:p w:rsidR="007817D9" w:rsidRDefault="007817D9" w:rsidP="007817D9">
      <w:pPr>
        <w:pStyle w:val="ListParagraph"/>
        <w:numPr>
          <w:ilvl w:val="0"/>
          <w:numId w:val="3"/>
        </w:numPr>
      </w:pPr>
      <w:r>
        <w:t xml:space="preserve">Enhance existing record in Alma to meet </w:t>
      </w:r>
      <w:r>
        <w:rPr>
          <w:rFonts w:hint="eastAsia"/>
        </w:rPr>
        <w:t>OCLC Abbreviated Cataloging guidelines (</w:t>
      </w:r>
      <w:hyperlink r:id="rId7" w:anchor="levels" w:history="1">
        <w:r w:rsidRPr="003C06E3">
          <w:rPr>
            <w:rStyle w:val="Hyperlink"/>
          </w:rPr>
          <w:t>https://www.oclc.org/bibformats/en/onlinecataloging.html#levels</w:t>
        </w:r>
      </w:hyperlink>
      <w:r>
        <w:t xml:space="preserve">). </w:t>
      </w:r>
      <w:r w:rsidRPr="007817D9">
        <w:rPr>
          <w:i/>
          <w:iCs/>
        </w:rPr>
        <w:t>More below</w:t>
      </w:r>
      <w:r>
        <w:rPr>
          <w:i/>
          <w:iCs/>
        </w:rPr>
        <w:t xml:space="preserve"> in Abbreviated Cataloging </w:t>
      </w:r>
      <w:r w:rsidR="00884866">
        <w:rPr>
          <w:i/>
          <w:iCs/>
        </w:rPr>
        <w:t>Guidelines</w:t>
      </w:r>
      <w:r w:rsidRPr="007817D9">
        <w:rPr>
          <w:i/>
          <w:iCs/>
        </w:rPr>
        <w:t>.</w:t>
      </w:r>
    </w:p>
    <w:p w:rsidR="007817D9" w:rsidRDefault="007817D9" w:rsidP="007817D9">
      <w:pPr>
        <w:pStyle w:val="ListParagraph"/>
        <w:numPr>
          <w:ilvl w:val="0"/>
          <w:numId w:val="3"/>
        </w:numPr>
      </w:pPr>
      <w:r>
        <w:t xml:space="preserve">Publish record to OCLC. </w:t>
      </w:r>
    </w:p>
    <w:p w:rsidR="007817D9" w:rsidRDefault="007817D9" w:rsidP="007817D9">
      <w:pPr>
        <w:pStyle w:val="ListParagraph"/>
        <w:numPr>
          <w:ilvl w:val="1"/>
          <w:numId w:val="3"/>
        </w:numPr>
      </w:pPr>
      <w:r>
        <w:t>This will generate a file that will create a new record in OCLC. The process will update the Alma record to have an OCLC number after a specified period.</w:t>
      </w:r>
    </w:p>
    <w:p w:rsidR="007817D9" w:rsidRDefault="007817D9" w:rsidP="007817D9">
      <w:pPr>
        <w:pStyle w:val="ListParagraph"/>
        <w:numPr>
          <w:ilvl w:val="0"/>
          <w:numId w:val="3"/>
        </w:numPr>
      </w:pPr>
      <w:r>
        <w:t xml:space="preserve">Update holdings to Libra / </w:t>
      </w:r>
      <w:proofErr w:type="spellStart"/>
      <w:r>
        <w:t>stor</w:t>
      </w:r>
      <w:proofErr w:type="spellEnd"/>
      <w:r>
        <w:t>.</w:t>
      </w:r>
    </w:p>
    <w:p w:rsidR="007817D9" w:rsidRDefault="007817D9" w:rsidP="007817D9">
      <w:pPr>
        <w:pStyle w:val="ListParagraph"/>
        <w:numPr>
          <w:ilvl w:val="0"/>
          <w:numId w:val="3"/>
        </w:numPr>
      </w:pPr>
      <w:r>
        <w:t>Edit the item record with barcode, material type, item policy, and receiving date as necessary.</w:t>
      </w:r>
    </w:p>
    <w:p w:rsidR="007817D9" w:rsidRPr="007817D9" w:rsidRDefault="007817D9" w:rsidP="007817D9">
      <w:pPr>
        <w:pStyle w:val="ListParagraph"/>
        <w:numPr>
          <w:ilvl w:val="0"/>
          <w:numId w:val="3"/>
        </w:numPr>
      </w:pPr>
      <w:r>
        <w:t xml:space="preserve">Add an Internal Note 2 </w:t>
      </w:r>
      <w:proofErr w:type="spellStart"/>
      <w:r w:rsidRPr="00790FCF">
        <w:rPr>
          <w:b/>
          <w:bCs/>
        </w:rPr>
        <w:t>AbbrevCat</w:t>
      </w:r>
      <w:proofErr w:type="spellEnd"/>
      <w:r w:rsidRPr="00790FCF">
        <w:rPr>
          <w:b/>
          <w:bCs/>
        </w:rPr>
        <w:t xml:space="preserve"> (GSTS)</w:t>
      </w:r>
    </w:p>
    <w:p w:rsidR="007817D9" w:rsidRDefault="007817D9" w:rsidP="007817D9">
      <w:pPr>
        <w:pStyle w:val="ListParagraph"/>
        <w:numPr>
          <w:ilvl w:val="0"/>
          <w:numId w:val="3"/>
        </w:numPr>
      </w:pPr>
      <w:r>
        <w:t>Collect the statistics. All of the books processed will be considered “cataloged”.</w:t>
      </w:r>
    </w:p>
    <w:p w:rsidR="007817D9" w:rsidRDefault="007817D9" w:rsidP="007817D9">
      <w:pPr>
        <w:rPr>
          <w:b/>
          <w:bCs/>
          <w:u w:val="single"/>
        </w:rPr>
      </w:pPr>
    </w:p>
    <w:p w:rsidR="007817D9" w:rsidRDefault="007817D9" w:rsidP="007817D9">
      <w:pPr>
        <w:rPr>
          <w:b/>
          <w:bCs/>
          <w:u w:val="single"/>
        </w:rPr>
      </w:pPr>
      <w:r w:rsidRPr="007817D9">
        <w:rPr>
          <w:b/>
          <w:bCs/>
          <w:u w:val="single"/>
        </w:rPr>
        <w:t>Abbreviated Cataloging Guidelines</w:t>
      </w:r>
    </w:p>
    <w:p w:rsidR="007817D9" w:rsidRDefault="007817D9" w:rsidP="007817D9">
      <w:pPr>
        <w:rPr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55"/>
        <w:gridCol w:w="8640"/>
      </w:tblGrid>
      <w:tr w:rsidR="009A51D2" w:rsidTr="009A51D2">
        <w:tc>
          <w:tcPr>
            <w:tcW w:w="1255" w:type="dxa"/>
          </w:tcPr>
          <w:p w:rsidR="009A51D2" w:rsidRPr="009A51D2" w:rsidRDefault="009A51D2" w:rsidP="009A5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</w:t>
            </w:r>
          </w:p>
        </w:tc>
        <w:tc>
          <w:tcPr>
            <w:tcW w:w="8640" w:type="dxa"/>
          </w:tcPr>
          <w:p w:rsidR="009A51D2" w:rsidRPr="009A51D2" w:rsidRDefault="009A51D2" w:rsidP="009A51D2">
            <w:pPr>
              <w:jc w:val="center"/>
              <w:rPr>
                <w:b/>
                <w:bCs/>
              </w:rPr>
            </w:pPr>
            <w:r w:rsidRPr="009A51D2">
              <w:rPr>
                <w:b/>
                <w:bCs/>
              </w:rPr>
              <w:t>Instructions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LDR</w:t>
            </w:r>
          </w:p>
        </w:tc>
        <w:tc>
          <w:tcPr>
            <w:tcW w:w="8640" w:type="dxa"/>
          </w:tcPr>
          <w:p w:rsidR="009A51D2" w:rsidRDefault="009A51D2" w:rsidP="009A51D2">
            <w:r>
              <w:t>Set Encoding Level (position 17) = “5” (partial/preliminary)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008</w:t>
            </w:r>
          </w:p>
        </w:tc>
        <w:tc>
          <w:tcPr>
            <w:tcW w:w="8640" w:type="dxa"/>
          </w:tcPr>
          <w:p w:rsidR="009A51D2" w:rsidRDefault="009A51D2" w:rsidP="009A51D2">
            <w:pPr>
              <w:pStyle w:val="ListParagraph"/>
              <w:numPr>
                <w:ilvl w:val="0"/>
                <w:numId w:val="4"/>
              </w:numPr>
            </w:pPr>
            <w:r>
              <w:t>Ensure accurate date, language, country codes.</w:t>
            </w:r>
          </w:p>
          <w:p w:rsidR="009A51D2" w:rsidRDefault="009A51D2" w:rsidP="009A51D2">
            <w:pPr>
              <w:pStyle w:val="ListParagraph"/>
              <w:numPr>
                <w:ilvl w:val="0"/>
                <w:numId w:val="4"/>
              </w:numPr>
            </w:pPr>
            <w:r>
              <w:t>Use default “#” or “0” for positions 18-34, and 39.</w:t>
            </w:r>
          </w:p>
          <w:p w:rsidR="009A51D2" w:rsidRDefault="009A51D2" w:rsidP="009A51D2">
            <w:pPr>
              <w:pStyle w:val="ListParagraph"/>
              <w:numPr>
                <w:ilvl w:val="0"/>
                <w:numId w:val="4"/>
              </w:numPr>
            </w:pPr>
            <w:r>
              <w:t>Cataloging source (39) = “d”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010</w:t>
            </w:r>
          </w:p>
        </w:tc>
        <w:tc>
          <w:tcPr>
            <w:tcW w:w="8640" w:type="dxa"/>
          </w:tcPr>
          <w:p w:rsidR="009A51D2" w:rsidRDefault="009A51D2" w:rsidP="009A51D2">
            <w:r>
              <w:t>Add LCCN if known from book.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774AE8">
            <w:pPr>
              <w:jc w:val="center"/>
            </w:pPr>
            <w:r>
              <w:t>020</w:t>
            </w:r>
            <w:r w:rsidR="00774AE8">
              <w:t>/024</w:t>
            </w:r>
          </w:p>
        </w:tc>
        <w:tc>
          <w:tcPr>
            <w:tcW w:w="8640" w:type="dxa"/>
          </w:tcPr>
          <w:p w:rsidR="00774AE8" w:rsidRDefault="009A51D2" w:rsidP="00774AE8">
            <w:pPr>
              <w:pStyle w:val="ListParagraph"/>
              <w:numPr>
                <w:ilvl w:val="0"/>
                <w:numId w:val="10"/>
              </w:numPr>
            </w:pPr>
            <w:r>
              <w:t xml:space="preserve">Add ISBN as found on book. </w:t>
            </w:r>
          </w:p>
          <w:p w:rsidR="009A51D2" w:rsidRDefault="009A51D2" w:rsidP="00774AE8">
            <w:pPr>
              <w:pStyle w:val="ListParagraph"/>
              <w:numPr>
                <w:ilvl w:val="0"/>
                <w:numId w:val="10"/>
              </w:numPr>
            </w:pPr>
            <w:r>
              <w:t>Do not attempt to convert ISBN 10/13s if not present.</w:t>
            </w:r>
          </w:p>
          <w:p w:rsidR="00774AE8" w:rsidRDefault="00774AE8" w:rsidP="00774AE8">
            <w:pPr>
              <w:pStyle w:val="ListParagraph"/>
              <w:numPr>
                <w:ilvl w:val="0"/>
                <w:numId w:val="10"/>
              </w:numPr>
            </w:pPr>
            <w:r>
              <w:t>Add barcode in case of non-ISBN product codes in 024 (e.g. DVD product codes)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040</w:t>
            </w:r>
          </w:p>
        </w:tc>
        <w:tc>
          <w:tcPr>
            <w:tcW w:w="8640" w:type="dxa"/>
          </w:tcPr>
          <w:p w:rsidR="009A51D2" w:rsidRDefault="00774AE8" w:rsidP="007817D9">
            <w:r>
              <w:t>Add this string to an 040 field:</w:t>
            </w:r>
          </w:p>
          <w:p w:rsidR="009A51D2" w:rsidRDefault="00774AE8" w:rsidP="009A51D2">
            <w:r>
              <w:t xml:space="preserve">      </w:t>
            </w:r>
            <w:r w:rsidR="009A51D2" w:rsidRPr="009A51D2">
              <w:t xml:space="preserve">‡a </w:t>
            </w:r>
            <w:r w:rsidR="009A51D2">
              <w:t>PAU</w:t>
            </w:r>
            <w:r w:rsidR="009A51D2" w:rsidRPr="009A51D2">
              <w:t xml:space="preserve"> ‡b </w:t>
            </w:r>
            <w:proofErr w:type="spellStart"/>
            <w:r w:rsidR="009A51D2" w:rsidRPr="009A51D2">
              <w:t>eng</w:t>
            </w:r>
            <w:proofErr w:type="spellEnd"/>
            <w:r w:rsidR="009A51D2" w:rsidRPr="009A51D2">
              <w:t xml:space="preserve"> ‡e </w:t>
            </w:r>
            <w:proofErr w:type="spellStart"/>
            <w:r w:rsidR="009A51D2" w:rsidRPr="009A51D2">
              <w:t>rda</w:t>
            </w:r>
            <w:proofErr w:type="spellEnd"/>
            <w:r w:rsidR="009A51D2" w:rsidRPr="009A51D2">
              <w:t xml:space="preserve"> ‡c </w:t>
            </w:r>
            <w:r w:rsidR="009A51D2">
              <w:t>PAU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1XX</w:t>
            </w:r>
          </w:p>
        </w:tc>
        <w:tc>
          <w:tcPr>
            <w:tcW w:w="8640" w:type="dxa"/>
          </w:tcPr>
          <w:p w:rsidR="00774AE8" w:rsidRDefault="009A51D2" w:rsidP="00774AE8">
            <w:pPr>
              <w:pStyle w:val="ListParagraph"/>
              <w:numPr>
                <w:ilvl w:val="0"/>
                <w:numId w:val="9"/>
              </w:numPr>
            </w:pPr>
            <w:r>
              <w:t xml:space="preserve">Add author data, typically in 100$a. </w:t>
            </w:r>
          </w:p>
          <w:p w:rsidR="009A51D2" w:rsidRDefault="009A51D2" w:rsidP="00774AE8">
            <w:pPr>
              <w:pStyle w:val="ListParagraph"/>
              <w:numPr>
                <w:ilvl w:val="0"/>
                <w:numId w:val="9"/>
              </w:numPr>
            </w:pPr>
            <w:r>
              <w:t>Supply $d dates if present on book or known.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9A51D2">
            <w:pPr>
              <w:jc w:val="center"/>
            </w:pPr>
            <w:r>
              <w:t>245</w:t>
            </w:r>
          </w:p>
        </w:tc>
        <w:tc>
          <w:tcPr>
            <w:tcW w:w="8640" w:type="dxa"/>
          </w:tcPr>
          <w:p w:rsidR="009A51D2" w:rsidRDefault="009A51D2" w:rsidP="007817D9">
            <w:r>
              <w:t>Transcribe title and statement of responsibility.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774AE8">
            <w:pPr>
              <w:jc w:val="center"/>
            </w:pPr>
            <w:r>
              <w:t>246</w:t>
            </w:r>
          </w:p>
        </w:tc>
        <w:tc>
          <w:tcPr>
            <w:tcW w:w="8640" w:type="dxa"/>
          </w:tcPr>
          <w:p w:rsidR="009A51D2" w:rsidRDefault="009A51D2" w:rsidP="007817D9">
            <w:r>
              <w:t>Add additional titles on item if found.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774AE8">
            <w:pPr>
              <w:jc w:val="center"/>
            </w:pPr>
            <w:r>
              <w:t>250</w:t>
            </w:r>
          </w:p>
        </w:tc>
        <w:tc>
          <w:tcPr>
            <w:tcW w:w="8640" w:type="dxa"/>
          </w:tcPr>
          <w:p w:rsidR="009A51D2" w:rsidRDefault="009A51D2" w:rsidP="007817D9">
            <w:r>
              <w:t>Add edition statement.</w:t>
            </w:r>
          </w:p>
        </w:tc>
      </w:tr>
      <w:tr w:rsidR="00774AE8" w:rsidTr="009A51D2">
        <w:tc>
          <w:tcPr>
            <w:tcW w:w="1255" w:type="dxa"/>
          </w:tcPr>
          <w:p w:rsidR="00774AE8" w:rsidRDefault="00774AE8" w:rsidP="00774AE8">
            <w:pPr>
              <w:jc w:val="center"/>
            </w:pPr>
            <w:r>
              <w:t>264</w:t>
            </w:r>
          </w:p>
        </w:tc>
        <w:tc>
          <w:tcPr>
            <w:tcW w:w="8640" w:type="dxa"/>
          </w:tcPr>
          <w:p w:rsidR="00774AE8" w:rsidRDefault="00774AE8" w:rsidP="007817D9">
            <w:r>
              <w:t xml:space="preserve">Transcribe place, publisher, and date. </w:t>
            </w:r>
          </w:p>
          <w:p w:rsidR="00774AE8" w:rsidRDefault="00774AE8" w:rsidP="007817D9">
            <w:r>
              <w:t>If publisher cannot be determined, use “[</w:t>
            </w:r>
            <w:r w:rsidRPr="00774AE8">
              <w:t>publisher not identified]</w:t>
            </w:r>
          </w:p>
        </w:tc>
      </w:tr>
      <w:tr w:rsidR="009A51D2" w:rsidTr="009A51D2">
        <w:tc>
          <w:tcPr>
            <w:tcW w:w="1255" w:type="dxa"/>
          </w:tcPr>
          <w:p w:rsidR="009A51D2" w:rsidRDefault="009A51D2" w:rsidP="00774AE8">
            <w:pPr>
              <w:jc w:val="center"/>
            </w:pPr>
            <w:r>
              <w:t>300</w:t>
            </w:r>
          </w:p>
        </w:tc>
        <w:tc>
          <w:tcPr>
            <w:tcW w:w="8640" w:type="dxa"/>
          </w:tcPr>
          <w:p w:rsidR="009A51D2" w:rsidRDefault="009A51D2" w:rsidP="00774AE8">
            <w:r>
              <w:t>S</w:t>
            </w:r>
            <w:r w:rsidR="00774AE8">
              <w:t>upply 300$a (pagination/extent) only. Do not add other subfields if not present.</w:t>
            </w:r>
            <w:r>
              <w:t xml:space="preserve"> </w:t>
            </w:r>
          </w:p>
        </w:tc>
      </w:tr>
      <w:tr w:rsidR="009A51D2" w:rsidTr="009A51D2">
        <w:tc>
          <w:tcPr>
            <w:tcW w:w="1255" w:type="dxa"/>
          </w:tcPr>
          <w:p w:rsidR="009A51D2" w:rsidRDefault="00774AE8" w:rsidP="00774AE8">
            <w:pPr>
              <w:jc w:val="center"/>
            </w:pPr>
            <w:r>
              <w:t>490</w:t>
            </w:r>
          </w:p>
        </w:tc>
        <w:tc>
          <w:tcPr>
            <w:tcW w:w="8640" w:type="dxa"/>
          </w:tcPr>
          <w:p w:rsidR="00774AE8" w:rsidRDefault="00774AE8" w:rsidP="00774AE8">
            <w:pPr>
              <w:pStyle w:val="ListParagraph"/>
              <w:numPr>
                <w:ilvl w:val="0"/>
                <w:numId w:val="7"/>
              </w:numPr>
            </w:pPr>
            <w:r>
              <w:t>In general, add series title, treating as untraced (first indicator “0”)</w:t>
            </w:r>
          </w:p>
          <w:p w:rsidR="00774AE8" w:rsidRPr="00774AE8" w:rsidRDefault="00774AE8" w:rsidP="00774AE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774AE8">
              <w:rPr>
                <w:i/>
                <w:iCs/>
              </w:rPr>
              <w:t xml:space="preserve">For standing order titles that </w:t>
            </w:r>
            <w:r>
              <w:rPr>
                <w:i/>
                <w:iCs/>
              </w:rPr>
              <w:t>(</w:t>
            </w:r>
            <w:r w:rsidRPr="00774AE8">
              <w:rPr>
                <w:i/>
                <w:iCs/>
              </w:rPr>
              <w:t xml:space="preserve">analyzed or class </w:t>
            </w:r>
            <w:proofErr w:type="spellStart"/>
            <w:r w:rsidRPr="00774AE8"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>)</w:t>
            </w:r>
            <w:r w:rsidRPr="00774AE8">
              <w:rPr>
                <w:i/>
                <w:iCs/>
              </w:rPr>
              <w:t>, trace series and add 830.</w:t>
            </w:r>
          </w:p>
        </w:tc>
      </w:tr>
      <w:tr w:rsidR="009A51D2" w:rsidTr="009A51D2">
        <w:tc>
          <w:tcPr>
            <w:tcW w:w="1255" w:type="dxa"/>
          </w:tcPr>
          <w:p w:rsidR="009A51D2" w:rsidRDefault="00774AE8" w:rsidP="00774AE8">
            <w:pPr>
              <w:jc w:val="center"/>
            </w:pPr>
            <w:r>
              <w:t>6XX</w:t>
            </w:r>
          </w:p>
        </w:tc>
        <w:tc>
          <w:tcPr>
            <w:tcW w:w="8640" w:type="dxa"/>
          </w:tcPr>
          <w:p w:rsidR="009A51D2" w:rsidRDefault="00774AE8" w:rsidP="00774AE8">
            <w:pPr>
              <w:pStyle w:val="ListParagraph"/>
              <w:numPr>
                <w:ilvl w:val="0"/>
                <w:numId w:val="6"/>
              </w:numPr>
            </w:pPr>
            <w:r>
              <w:t>If possible, add ONE LC subject in 600, 610, 611, 630, 650, or 651) or else 655 genre term</w:t>
            </w:r>
          </w:p>
          <w:p w:rsidR="00774AE8" w:rsidRDefault="00774AE8" w:rsidP="00774AE8">
            <w:pPr>
              <w:pStyle w:val="ListParagraph"/>
              <w:numPr>
                <w:ilvl w:val="0"/>
                <w:numId w:val="6"/>
              </w:numPr>
            </w:pPr>
            <w:r>
              <w:t>If LC subject cannot be formulated, supply keyword as 650 with second indicator “4” (local subject in Franklin)</w:t>
            </w:r>
          </w:p>
          <w:p w:rsidR="00774AE8" w:rsidRDefault="00774AE8" w:rsidP="00774AE8">
            <w:pPr>
              <w:pStyle w:val="ListParagraph"/>
              <w:numPr>
                <w:ilvl w:val="0"/>
                <w:numId w:val="6"/>
              </w:numPr>
            </w:pPr>
            <w:r>
              <w:t>If not subject can be determined (or item is not “about” anything), ignore</w:t>
            </w:r>
          </w:p>
        </w:tc>
      </w:tr>
      <w:tr w:rsidR="009A51D2" w:rsidTr="009A51D2">
        <w:tc>
          <w:tcPr>
            <w:tcW w:w="1255" w:type="dxa"/>
          </w:tcPr>
          <w:p w:rsidR="009A51D2" w:rsidRPr="00774AE8" w:rsidRDefault="00774AE8" w:rsidP="00774AE8">
            <w:pPr>
              <w:jc w:val="center"/>
              <w:rPr>
                <w:i/>
                <w:iCs/>
              </w:rPr>
            </w:pPr>
            <w:r w:rsidRPr="00774AE8">
              <w:rPr>
                <w:i/>
                <w:iCs/>
              </w:rPr>
              <w:t>830</w:t>
            </w:r>
          </w:p>
        </w:tc>
        <w:tc>
          <w:tcPr>
            <w:tcW w:w="8640" w:type="dxa"/>
          </w:tcPr>
          <w:p w:rsidR="009A51D2" w:rsidRPr="00774AE8" w:rsidRDefault="00774AE8" w:rsidP="007817D9">
            <w:pPr>
              <w:rPr>
                <w:i/>
                <w:iCs/>
              </w:rPr>
            </w:pPr>
            <w:r w:rsidRPr="00774AE8">
              <w:rPr>
                <w:i/>
                <w:iCs/>
              </w:rPr>
              <w:t>Do not supply</w:t>
            </w:r>
            <w:r>
              <w:rPr>
                <w:i/>
                <w:iCs/>
              </w:rPr>
              <w:t xml:space="preserve"> unless title is standing order in Alma (class </w:t>
            </w:r>
            <w:proofErr w:type="spellStart"/>
            <w:r>
              <w:rPr>
                <w:i/>
                <w:iCs/>
              </w:rPr>
              <w:t>sep.</w:t>
            </w:r>
            <w:proofErr w:type="spellEnd"/>
            <w:r>
              <w:rPr>
                <w:i/>
                <w:iCs/>
              </w:rPr>
              <w:t xml:space="preserve"> or analyzed)</w:t>
            </w:r>
          </w:p>
        </w:tc>
      </w:tr>
    </w:tbl>
    <w:p w:rsidR="007817D9" w:rsidRPr="00467A40" w:rsidRDefault="007817D9" w:rsidP="007817D9"/>
    <w:sectPr w:rsidR="007817D9" w:rsidRPr="00467A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32" w:rsidRDefault="00BB1032" w:rsidP="00B70B92">
      <w:pPr>
        <w:spacing w:after="0" w:line="240" w:lineRule="auto"/>
      </w:pPr>
      <w:r>
        <w:separator/>
      </w:r>
    </w:p>
  </w:endnote>
  <w:endnote w:type="continuationSeparator" w:id="0">
    <w:p w:rsidR="00BB1032" w:rsidRDefault="00BB1032" w:rsidP="00B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92" w:rsidRDefault="00B70B92">
    <w:pPr>
      <w:pStyle w:val="Footer"/>
    </w:pPr>
    <w:proofErr w:type="spellStart"/>
    <w:r>
      <w:t>mpw</w:t>
    </w:r>
    <w:proofErr w:type="spellEnd"/>
    <w:r>
      <w:t xml:space="preserve"> 9/15/21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32" w:rsidRDefault="00BB1032" w:rsidP="00B70B92">
      <w:pPr>
        <w:spacing w:after="0" w:line="240" w:lineRule="auto"/>
      </w:pPr>
      <w:r>
        <w:separator/>
      </w:r>
    </w:p>
  </w:footnote>
  <w:footnote w:type="continuationSeparator" w:id="0">
    <w:p w:rsidR="00BB1032" w:rsidRDefault="00BB1032" w:rsidP="00B7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520"/>
    <w:multiLevelType w:val="hybridMultilevel"/>
    <w:tmpl w:val="F87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292"/>
    <w:multiLevelType w:val="hybridMultilevel"/>
    <w:tmpl w:val="15AA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2BD8"/>
    <w:multiLevelType w:val="hybridMultilevel"/>
    <w:tmpl w:val="88F0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E1E"/>
    <w:multiLevelType w:val="hybridMultilevel"/>
    <w:tmpl w:val="29C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5C0"/>
    <w:multiLevelType w:val="hybridMultilevel"/>
    <w:tmpl w:val="437A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2637"/>
    <w:multiLevelType w:val="hybridMultilevel"/>
    <w:tmpl w:val="726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251"/>
    <w:multiLevelType w:val="hybridMultilevel"/>
    <w:tmpl w:val="4B1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5E65"/>
    <w:multiLevelType w:val="hybridMultilevel"/>
    <w:tmpl w:val="0E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3517"/>
    <w:multiLevelType w:val="hybridMultilevel"/>
    <w:tmpl w:val="F710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5C6F"/>
    <w:multiLevelType w:val="hybridMultilevel"/>
    <w:tmpl w:val="8BA8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92"/>
    <w:rsid w:val="00004DC8"/>
    <w:rsid w:val="000059CB"/>
    <w:rsid w:val="00013781"/>
    <w:rsid w:val="00017857"/>
    <w:rsid w:val="00026163"/>
    <w:rsid w:val="00030BFA"/>
    <w:rsid w:val="00035AB0"/>
    <w:rsid w:val="000363FE"/>
    <w:rsid w:val="00045AE8"/>
    <w:rsid w:val="000468B3"/>
    <w:rsid w:val="000504E9"/>
    <w:rsid w:val="00057A54"/>
    <w:rsid w:val="00063EDB"/>
    <w:rsid w:val="00065B5A"/>
    <w:rsid w:val="00083C0C"/>
    <w:rsid w:val="00091C0B"/>
    <w:rsid w:val="000A626E"/>
    <w:rsid w:val="000A6A54"/>
    <w:rsid w:val="000A71C4"/>
    <w:rsid w:val="000A785B"/>
    <w:rsid w:val="000A7989"/>
    <w:rsid w:val="000B3717"/>
    <w:rsid w:val="000B6102"/>
    <w:rsid w:val="000C23DE"/>
    <w:rsid w:val="000D1989"/>
    <w:rsid w:val="000D45E8"/>
    <w:rsid w:val="000E7743"/>
    <w:rsid w:val="000F3A41"/>
    <w:rsid w:val="000F4E23"/>
    <w:rsid w:val="00116399"/>
    <w:rsid w:val="001203C3"/>
    <w:rsid w:val="00121AAB"/>
    <w:rsid w:val="00123F02"/>
    <w:rsid w:val="00124FB4"/>
    <w:rsid w:val="0012506B"/>
    <w:rsid w:val="00125AAE"/>
    <w:rsid w:val="00141E55"/>
    <w:rsid w:val="00147D7E"/>
    <w:rsid w:val="00154635"/>
    <w:rsid w:val="00155202"/>
    <w:rsid w:val="0016518F"/>
    <w:rsid w:val="001713F9"/>
    <w:rsid w:val="00174E1C"/>
    <w:rsid w:val="0017567A"/>
    <w:rsid w:val="0017776E"/>
    <w:rsid w:val="001853EE"/>
    <w:rsid w:val="001916F9"/>
    <w:rsid w:val="001B36CC"/>
    <w:rsid w:val="001C7210"/>
    <w:rsid w:val="001D7A23"/>
    <w:rsid w:val="001E479B"/>
    <w:rsid w:val="001F0325"/>
    <w:rsid w:val="001F7286"/>
    <w:rsid w:val="00200F14"/>
    <w:rsid w:val="0020724D"/>
    <w:rsid w:val="00221003"/>
    <w:rsid w:val="00224041"/>
    <w:rsid w:val="002320D0"/>
    <w:rsid w:val="002410C4"/>
    <w:rsid w:val="00242588"/>
    <w:rsid w:val="002677F7"/>
    <w:rsid w:val="00297A07"/>
    <w:rsid w:val="002A1830"/>
    <w:rsid w:val="002B0D5B"/>
    <w:rsid w:val="002B4AA3"/>
    <w:rsid w:val="002B5E53"/>
    <w:rsid w:val="002B7D7A"/>
    <w:rsid w:val="002C3808"/>
    <w:rsid w:val="002C58D9"/>
    <w:rsid w:val="002C6548"/>
    <w:rsid w:val="002D05B4"/>
    <w:rsid w:val="002E22FA"/>
    <w:rsid w:val="002E3208"/>
    <w:rsid w:val="002E48B4"/>
    <w:rsid w:val="002F2E96"/>
    <w:rsid w:val="002F6F15"/>
    <w:rsid w:val="00301742"/>
    <w:rsid w:val="00305EC6"/>
    <w:rsid w:val="00306137"/>
    <w:rsid w:val="00306266"/>
    <w:rsid w:val="00312600"/>
    <w:rsid w:val="00313F61"/>
    <w:rsid w:val="00322D61"/>
    <w:rsid w:val="003258DD"/>
    <w:rsid w:val="00342187"/>
    <w:rsid w:val="003523F3"/>
    <w:rsid w:val="00355664"/>
    <w:rsid w:val="00362FD2"/>
    <w:rsid w:val="0037733B"/>
    <w:rsid w:val="00380A6B"/>
    <w:rsid w:val="00382F7A"/>
    <w:rsid w:val="00384532"/>
    <w:rsid w:val="0039257B"/>
    <w:rsid w:val="00393AD0"/>
    <w:rsid w:val="0039771D"/>
    <w:rsid w:val="00397CF3"/>
    <w:rsid w:val="003A2100"/>
    <w:rsid w:val="003A2A3A"/>
    <w:rsid w:val="003A4EA4"/>
    <w:rsid w:val="003B036F"/>
    <w:rsid w:val="003B448B"/>
    <w:rsid w:val="003C564C"/>
    <w:rsid w:val="003C5908"/>
    <w:rsid w:val="003D1B26"/>
    <w:rsid w:val="003D28A8"/>
    <w:rsid w:val="003D2BE3"/>
    <w:rsid w:val="003D6417"/>
    <w:rsid w:val="003F2F2F"/>
    <w:rsid w:val="003F4E2C"/>
    <w:rsid w:val="0040709A"/>
    <w:rsid w:val="00412D0A"/>
    <w:rsid w:val="00413E60"/>
    <w:rsid w:val="00414A5A"/>
    <w:rsid w:val="0042423A"/>
    <w:rsid w:val="00455E72"/>
    <w:rsid w:val="00461505"/>
    <w:rsid w:val="00462218"/>
    <w:rsid w:val="00462297"/>
    <w:rsid w:val="00467A40"/>
    <w:rsid w:val="004740DB"/>
    <w:rsid w:val="00480EC4"/>
    <w:rsid w:val="00496E78"/>
    <w:rsid w:val="004A4A41"/>
    <w:rsid w:val="004A566C"/>
    <w:rsid w:val="004A7560"/>
    <w:rsid w:val="004A7EB2"/>
    <w:rsid w:val="004B155F"/>
    <w:rsid w:val="004B1A67"/>
    <w:rsid w:val="004B5A48"/>
    <w:rsid w:val="004C2188"/>
    <w:rsid w:val="004C2684"/>
    <w:rsid w:val="004C6144"/>
    <w:rsid w:val="004D3C0A"/>
    <w:rsid w:val="004E3E00"/>
    <w:rsid w:val="004E5AA4"/>
    <w:rsid w:val="004F1033"/>
    <w:rsid w:val="004F499C"/>
    <w:rsid w:val="004F4EB5"/>
    <w:rsid w:val="00504218"/>
    <w:rsid w:val="005100A2"/>
    <w:rsid w:val="00517550"/>
    <w:rsid w:val="00522A57"/>
    <w:rsid w:val="00524099"/>
    <w:rsid w:val="005262BC"/>
    <w:rsid w:val="005459CC"/>
    <w:rsid w:val="00553267"/>
    <w:rsid w:val="00555C4A"/>
    <w:rsid w:val="00562B90"/>
    <w:rsid w:val="00562EDD"/>
    <w:rsid w:val="00562FD9"/>
    <w:rsid w:val="00565BEA"/>
    <w:rsid w:val="00573BC6"/>
    <w:rsid w:val="00575353"/>
    <w:rsid w:val="00580601"/>
    <w:rsid w:val="00582B4D"/>
    <w:rsid w:val="00582D29"/>
    <w:rsid w:val="00586C8D"/>
    <w:rsid w:val="00586DDD"/>
    <w:rsid w:val="0059213A"/>
    <w:rsid w:val="00592F3B"/>
    <w:rsid w:val="005948B6"/>
    <w:rsid w:val="00596BB4"/>
    <w:rsid w:val="005A2CD5"/>
    <w:rsid w:val="005A3180"/>
    <w:rsid w:val="005A73FB"/>
    <w:rsid w:val="005B2DAD"/>
    <w:rsid w:val="005B3368"/>
    <w:rsid w:val="005B6762"/>
    <w:rsid w:val="005B7EFC"/>
    <w:rsid w:val="005C0275"/>
    <w:rsid w:val="005C77EB"/>
    <w:rsid w:val="005D2BBD"/>
    <w:rsid w:val="005D3980"/>
    <w:rsid w:val="005D55AC"/>
    <w:rsid w:val="005D5AE6"/>
    <w:rsid w:val="005E1956"/>
    <w:rsid w:val="005E5830"/>
    <w:rsid w:val="00600E7F"/>
    <w:rsid w:val="00606A06"/>
    <w:rsid w:val="00613257"/>
    <w:rsid w:val="00621146"/>
    <w:rsid w:val="0063068E"/>
    <w:rsid w:val="00637638"/>
    <w:rsid w:val="006436FC"/>
    <w:rsid w:val="00647E98"/>
    <w:rsid w:val="0065404E"/>
    <w:rsid w:val="00661F55"/>
    <w:rsid w:val="00670DDA"/>
    <w:rsid w:val="00687E5E"/>
    <w:rsid w:val="00691A95"/>
    <w:rsid w:val="0069628C"/>
    <w:rsid w:val="00697658"/>
    <w:rsid w:val="006A1DC9"/>
    <w:rsid w:val="006A52E2"/>
    <w:rsid w:val="006B22D8"/>
    <w:rsid w:val="006C1759"/>
    <w:rsid w:val="006C1C00"/>
    <w:rsid w:val="006C366D"/>
    <w:rsid w:val="006E5853"/>
    <w:rsid w:val="006E6954"/>
    <w:rsid w:val="006F1769"/>
    <w:rsid w:val="006F3AFD"/>
    <w:rsid w:val="006F5E6C"/>
    <w:rsid w:val="00702562"/>
    <w:rsid w:val="0070464C"/>
    <w:rsid w:val="00705CD1"/>
    <w:rsid w:val="007060CF"/>
    <w:rsid w:val="00706F20"/>
    <w:rsid w:val="007111D7"/>
    <w:rsid w:val="00717DEC"/>
    <w:rsid w:val="0073059F"/>
    <w:rsid w:val="0074537E"/>
    <w:rsid w:val="00746765"/>
    <w:rsid w:val="0075054F"/>
    <w:rsid w:val="00764EF4"/>
    <w:rsid w:val="00770AF8"/>
    <w:rsid w:val="00774AE8"/>
    <w:rsid w:val="007817D9"/>
    <w:rsid w:val="007843F1"/>
    <w:rsid w:val="00784E25"/>
    <w:rsid w:val="00790FCF"/>
    <w:rsid w:val="00792C45"/>
    <w:rsid w:val="007938BB"/>
    <w:rsid w:val="007978C8"/>
    <w:rsid w:val="007979AF"/>
    <w:rsid w:val="007A30AF"/>
    <w:rsid w:val="007A74D2"/>
    <w:rsid w:val="007B4C0B"/>
    <w:rsid w:val="007B4CFD"/>
    <w:rsid w:val="007C13D8"/>
    <w:rsid w:val="007D4AD5"/>
    <w:rsid w:val="007D6624"/>
    <w:rsid w:val="007E2175"/>
    <w:rsid w:val="007E2E99"/>
    <w:rsid w:val="007E3C6F"/>
    <w:rsid w:val="007F04CC"/>
    <w:rsid w:val="007F5D82"/>
    <w:rsid w:val="008009E0"/>
    <w:rsid w:val="008017F7"/>
    <w:rsid w:val="008050BA"/>
    <w:rsid w:val="00806C44"/>
    <w:rsid w:val="00812EA9"/>
    <w:rsid w:val="00813AA1"/>
    <w:rsid w:val="008200CB"/>
    <w:rsid w:val="008262B4"/>
    <w:rsid w:val="0083478D"/>
    <w:rsid w:val="00835FEB"/>
    <w:rsid w:val="0083780D"/>
    <w:rsid w:val="00837D0C"/>
    <w:rsid w:val="00842568"/>
    <w:rsid w:val="00842F8B"/>
    <w:rsid w:val="00854E55"/>
    <w:rsid w:val="0085696E"/>
    <w:rsid w:val="0086114B"/>
    <w:rsid w:val="008714C0"/>
    <w:rsid w:val="00877E0D"/>
    <w:rsid w:val="00884866"/>
    <w:rsid w:val="00886522"/>
    <w:rsid w:val="00887DC6"/>
    <w:rsid w:val="00890B4B"/>
    <w:rsid w:val="00891998"/>
    <w:rsid w:val="008A27D8"/>
    <w:rsid w:val="008A2CCE"/>
    <w:rsid w:val="008A67B8"/>
    <w:rsid w:val="008A6870"/>
    <w:rsid w:val="008A69D2"/>
    <w:rsid w:val="008B20F5"/>
    <w:rsid w:val="008C19FC"/>
    <w:rsid w:val="008C1EE3"/>
    <w:rsid w:val="008C3B83"/>
    <w:rsid w:val="008D2940"/>
    <w:rsid w:val="008D5C49"/>
    <w:rsid w:val="008D7781"/>
    <w:rsid w:val="008F43C3"/>
    <w:rsid w:val="00925480"/>
    <w:rsid w:val="00931663"/>
    <w:rsid w:val="00933349"/>
    <w:rsid w:val="0093544B"/>
    <w:rsid w:val="0094018C"/>
    <w:rsid w:val="00945D2B"/>
    <w:rsid w:val="00972C9E"/>
    <w:rsid w:val="00977F75"/>
    <w:rsid w:val="0098010C"/>
    <w:rsid w:val="00995DF1"/>
    <w:rsid w:val="00997E75"/>
    <w:rsid w:val="009A01E2"/>
    <w:rsid w:val="009A26F8"/>
    <w:rsid w:val="009A48FA"/>
    <w:rsid w:val="009A51D2"/>
    <w:rsid w:val="009B7319"/>
    <w:rsid w:val="009C151B"/>
    <w:rsid w:val="009C479F"/>
    <w:rsid w:val="009C7B98"/>
    <w:rsid w:val="009D49B6"/>
    <w:rsid w:val="009D4B0B"/>
    <w:rsid w:val="009D6E2F"/>
    <w:rsid w:val="009E09F1"/>
    <w:rsid w:val="009E30F2"/>
    <w:rsid w:val="009E4A9F"/>
    <w:rsid w:val="009E70B4"/>
    <w:rsid w:val="009F03AD"/>
    <w:rsid w:val="009F04A1"/>
    <w:rsid w:val="009F6B20"/>
    <w:rsid w:val="009F7116"/>
    <w:rsid w:val="00A14BDA"/>
    <w:rsid w:val="00A1684C"/>
    <w:rsid w:val="00A176B7"/>
    <w:rsid w:val="00A26BBF"/>
    <w:rsid w:val="00A3508C"/>
    <w:rsid w:val="00A5006E"/>
    <w:rsid w:val="00A50A5E"/>
    <w:rsid w:val="00A51256"/>
    <w:rsid w:val="00A629FE"/>
    <w:rsid w:val="00A62C4A"/>
    <w:rsid w:val="00A64E66"/>
    <w:rsid w:val="00A714A0"/>
    <w:rsid w:val="00A73CD5"/>
    <w:rsid w:val="00A742F2"/>
    <w:rsid w:val="00AA6C54"/>
    <w:rsid w:val="00AB12D1"/>
    <w:rsid w:val="00AB1775"/>
    <w:rsid w:val="00AB5C2A"/>
    <w:rsid w:val="00AC56F3"/>
    <w:rsid w:val="00AC5A1D"/>
    <w:rsid w:val="00AC7390"/>
    <w:rsid w:val="00AD2135"/>
    <w:rsid w:val="00AD4048"/>
    <w:rsid w:val="00AD6ED5"/>
    <w:rsid w:val="00AF195C"/>
    <w:rsid w:val="00AF1F0E"/>
    <w:rsid w:val="00B00E1F"/>
    <w:rsid w:val="00B031C6"/>
    <w:rsid w:val="00B034DA"/>
    <w:rsid w:val="00B070AD"/>
    <w:rsid w:val="00B0727B"/>
    <w:rsid w:val="00B10E32"/>
    <w:rsid w:val="00B1321A"/>
    <w:rsid w:val="00B1467F"/>
    <w:rsid w:val="00B1532E"/>
    <w:rsid w:val="00B21031"/>
    <w:rsid w:val="00B2779B"/>
    <w:rsid w:val="00B320FD"/>
    <w:rsid w:val="00B329F2"/>
    <w:rsid w:val="00B36C2A"/>
    <w:rsid w:val="00B42F44"/>
    <w:rsid w:val="00B45D1B"/>
    <w:rsid w:val="00B4737D"/>
    <w:rsid w:val="00B53234"/>
    <w:rsid w:val="00B613BE"/>
    <w:rsid w:val="00B70B92"/>
    <w:rsid w:val="00B71174"/>
    <w:rsid w:val="00B722B5"/>
    <w:rsid w:val="00B73514"/>
    <w:rsid w:val="00B85222"/>
    <w:rsid w:val="00B864C3"/>
    <w:rsid w:val="00B86516"/>
    <w:rsid w:val="00B94782"/>
    <w:rsid w:val="00BA3E2D"/>
    <w:rsid w:val="00BA5729"/>
    <w:rsid w:val="00BA75D7"/>
    <w:rsid w:val="00BB0917"/>
    <w:rsid w:val="00BB1032"/>
    <w:rsid w:val="00BC0BE7"/>
    <w:rsid w:val="00BE2FCC"/>
    <w:rsid w:val="00BF42FC"/>
    <w:rsid w:val="00BF5522"/>
    <w:rsid w:val="00C00237"/>
    <w:rsid w:val="00C01013"/>
    <w:rsid w:val="00C04655"/>
    <w:rsid w:val="00C13122"/>
    <w:rsid w:val="00C46D90"/>
    <w:rsid w:val="00C47D76"/>
    <w:rsid w:val="00C5001C"/>
    <w:rsid w:val="00C577D9"/>
    <w:rsid w:val="00C8065F"/>
    <w:rsid w:val="00C8572A"/>
    <w:rsid w:val="00C86EF8"/>
    <w:rsid w:val="00C91BF1"/>
    <w:rsid w:val="00C94CF2"/>
    <w:rsid w:val="00CA6438"/>
    <w:rsid w:val="00CB0332"/>
    <w:rsid w:val="00CB101D"/>
    <w:rsid w:val="00CB1DD1"/>
    <w:rsid w:val="00CB3E1A"/>
    <w:rsid w:val="00CB7CDA"/>
    <w:rsid w:val="00CE489B"/>
    <w:rsid w:val="00CE4B6D"/>
    <w:rsid w:val="00CE6EA4"/>
    <w:rsid w:val="00CF2D3E"/>
    <w:rsid w:val="00CF4953"/>
    <w:rsid w:val="00D00C69"/>
    <w:rsid w:val="00D01DE0"/>
    <w:rsid w:val="00D045E0"/>
    <w:rsid w:val="00D04C49"/>
    <w:rsid w:val="00D068AD"/>
    <w:rsid w:val="00D071C8"/>
    <w:rsid w:val="00D11F5D"/>
    <w:rsid w:val="00D14290"/>
    <w:rsid w:val="00D144DD"/>
    <w:rsid w:val="00D1481B"/>
    <w:rsid w:val="00D42567"/>
    <w:rsid w:val="00D57231"/>
    <w:rsid w:val="00D60076"/>
    <w:rsid w:val="00D617C0"/>
    <w:rsid w:val="00D635C3"/>
    <w:rsid w:val="00D81D7A"/>
    <w:rsid w:val="00D90AE3"/>
    <w:rsid w:val="00D92508"/>
    <w:rsid w:val="00DA0EDF"/>
    <w:rsid w:val="00DB00B3"/>
    <w:rsid w:val="00DD120B"/>
    <w:rsid w:val="00DD2578"/>
    <w:rsid w:val="00DD70D8"/>
    <w:rsid w:val="00DE019A"/>
    <w:rsid w:val="00DE0EE9"/>
    <w:rsid w:val="00DE2023"/>
    <w:rsid w:val="00DF38A1"/>
    <w:rsid w:val="00DF6B82"/>
    <w:rsid w:val="00E16850"/>
    <w:rsid w:val="00E25ABD"/>
    <w:rsid w:val="00E260AB"/>
    <w:rsid w:val="00E43EBB"/>
    <w:rsid w:val="00E47197"/>
    <w:rsid w:val="00E50DC8"/>
    <w:rsid w:val="00E51B93"/>
    <w:rsid w:val="00E528C3"/>
    <w:rsid w:val="00E7206F"/>
    <w:rsid w:val="00E912E1"/>
    <w:rsid w:val="00E943DC"/>
    <w:rsid w:val="00E9549B"/>
    <w:rsid w:val="00EB6128"/>
    <w:rsid w:val="00ED3AC3"/>
    <w:rsid w:val="00EE7457"/>
    <w:rsid w:val="00EF3F79"/>
    <w:rsid w:val="00F02390"/>
    <w:rsid w:val="00F03486"/>
    <w:rsid w:val="00F05D56"/>
    <w:rsid w:val="00F10041"/>
    <w:rsid w:val="00F12FD7"/>
    <w:rsid w:val="00F1612C"/>
    <w:rsid w:val="00F24980"/>
    <w:rsid w:val="00F31433"/>
    <w:rsid w:val="00F34C5C"/>
    <w:rsid w:val="00F34EBB"/>
    <w:rsid w:val="00F35589"/>
    <w:rsid w:val="00F355EC"/>
    <w:rsid w:val="00F35C8D"/>
    <w:rsid w:val="00F4059B"/>
    <w:rsid w:val="00F46587"/>
    <w:rsid w:val="00F511FE"/>
    <w:rsid w:val="00F538FD"/>
    <w:rsid w:val="00F548FD"/>
    <w:rsid w:val="00F57CE0"/>
    <w:rsid w:val="00F60663"/>
    <w:rsid w:val="00F6133B"/>
    <w:rsid w:val="00F700E4"/>
    <w:rsid w:val="00F8052B"/>
    <w:rsid w:val="00F814F1"/>
    <w:rsid w:val="00F83EAF"/>
    <w:rsid w:val="00F854BF"/>
    <w:rsid w:val="00F85C7C"/>
    <w:rsid w:val="00F94CB6"/>
    <w:rsid w:val="00FB3B51"/>
    <w:rsid w:val="00FE06D9"/>
    <w:rsid w:val="00FE5552"/>
    <w:rsid w:val="00FE6333"/>
    <w:rsid w:val="00FE634A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99D68-E45C-4ADA-AADC-C66F1D1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92"/>
  </w:style>
  <w:style w:type="paragraph" w:styleId="Footer">
    <w:name w:val="footer"/>
    <w:basedOn w:val="Normal"/>
    <w:link w:val="FooterChar"/>
    <w:uiPriority w:val="99"/>
    <w:unhideWhenUsed/>
    <w:rsid w:val="00B7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92"/>
  </w:style>
  <w:style w:type="paragraph" w:styleId="ListParagraph">
    <w:name w:val="List Paragraph"/>
    <w:basedOn w:val="Normal"/>
    <w:uiPriority w:val="34"/>
    <w:qFormat/>
    <w:rsid w:val="00B70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clc.org/bibformats/en/onlinecatalog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Williams</dc:creator>
  <cp:keywords/>
  <dc:description/>
  <cp:lastModifiedBy>Beth Picknally Camden</cp:lastModifiedBy>
  <cp:revision>2</cp:revision>
  <dcterms:created xsi:type="dcterms:W3CDTF">2021-11-19T19:12:00Z</dcterms:created>
  <dcterms:modified xsi:type="dcterms:W3CDTF">2021-11-19T19:12:00Z</dcterms:modified>
</cp:coreProperties>
</file>