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5C2C8" w14:textId="382EF689" w:rsidR="00DE3CE2" w:rsidRPr="00F61B05" w:rsidRDefault="00B92C43" w:rsidP="00B92C43">
      <w:pPr>
        <w:contextualSpacing/>
        <w:jc w:val="center"/>
        <w:rPr>
          <w:rFonts w:asciiTheme="minorHAnsi" w:hAnsiTheme="minorHAnsi" w:cstheme="minorHAnsi"/>
          <w:b/>
          <w:sz w:val="22"/>
          <w:szCs w:val="22"/>
        </w:rPr>
      </w:pPr>
      <w:r>
        <w:rPr>
          <w:rFonts w:asciiTheme="minorHAnsi" w:hAnsiTheme="minorHAnsi" w:cstheme="minorHAnsi"/>
          <w:b/>
          <w:sz w:val="22"/>
          <w:szCs w:val="22"/>
        </w:rPr>
        <w:t>ALA Core</w:t>
      </w:r>
      <w:r w:rsidR="00DE3CE2" w:rsidRPr="00F61B05">
        <w:rPr>
          <w:rFonts w:asciiTheme="minorHAnsi" w:hAnsiTheme="minorHAnsi" w:cstheme="minorHAnsi"/>
          <w:b/>
          <w:sz w:val="22"/>
          <w:szCs w:val="22"/>
        </w:rPr>
        <w:t xml:space="preserve"> Technical Services Directors of Large Research Libraries </w:t>
      </w:r>
      <w:r>
        <w:rPr>
          <w:rFonts w:asciiTheme="minorHAnsi" w:hAnsiTheme="minorHAnsi" w:cstheme="minorHAnsi"/>
          <w:b/>
          <w:sz w:val="22"/>
          <w:szCs w:val="22"/>
        </w:rPr>
        <w:t>Committee</w:t>
      </w:r>
    </w:p>
    <w:p w14:paraId="05B0179B" w14:textId="125BC7F1" w:rsidR="000E48CE" w:rsidRPr="00F61B05" w:rsidRDefault="00DE3CE2" w:rsidP="00197447">
      <w:pPr>
        <w:contextualSpacing/>
        <w:jc w:val="center"/>
        <w:rPr>
          <w:rFonts w:asciiTheme="minorHAnsi" w:hAnsiTheme="minorHAnsi" w:cstheme="minorHAnsi"/>
          <w:b/>
          <w:sz w:val="22"/>
          <w:szCs w:val="22"/>
        </w:rPr>
      </w:pPr>
      <w:r w:rsidRPr="00F61B05">
        <w:rPr>
          <w:rFonts w:asciiTheme="minorHAnsi" w:hAnsiTheme="minorHAnsi" w:cstheme="minorHAnsi"/>
          <w:b/>
          <w:sz w:val="22"/>
          <w:szCs w:val="22"/>
        </w:rPr>
        <w:t>University of Pennsylvania</w:t>
      </w:r>
      <w:r w:rsidR="00301411" w:rsidRPr="00F61B05">
        <w:rPr>
          <w:rFonts w:asciiTheme="minorHAnsi" w:hAnsiTheme="minorHAnsi" w:cstheme="minorHAnsi"/>
          <w:b/>
          <w:sz w:val="22"/>
          <w:szCs w:val="22"/>
        </w:rPr>
        <w:t xml:space="preserve"> </w:t>
      </w:r>
      <w:r w:rsidR="00A83B65" w:rsidRPr="00F61B05">
        <w:rPr>
          <w:rFonts w:asciiTheme="minorHAnsi" w:hAnsiTheme="minorHAnsi" w:cstheme="minorHAnsi"/>
          <w:b/>
          <w:sz w:val="22"/>
          <w:szCs w:val="22"/>
        </w:rPr>
        <w:t xml:space="preserve">Libraries </w:t>
      </w:r>
      <w:r w:rsidR="00301411" w:rsidRPr="00F61B05">
        <w:rPr>
          <w:rFonts w:asciiTheme="minorHAnsi" w:hAnsiTheme="minorHAnsi" w:cstheme="minorHAnsi"/>
          <w:b/>
          <w:sz w:val="22"/>
          <w:szCs w:val="22"/>
        </w:rPr>
        <w:t xml:space="preserve">Update – </w:t>
      </w:r>
      <w:r w:rsidR="000D4032">
        <w:rPr>
          <w:rFonts w:asciiTheme="minorHAnsi" w:hAnsiTheme="minorHAnsi" w:cstheme="minorHAnsi"/>
          <w:b/>
          <w:sz w:val="22"/>
          <w:szCs w:val="22"/>
        </w:rPr>
        <w:t>2020-</w:t>
      </w:r>
      <w:r w:rsidR="00B92C43">
        <w:rPr>
          <w:rFonts w:asciiTheme="minorHAnsi" w:hAnsiTheme="minorHAnsi" w:cstheme="minorHAnsi"/>
          <w:b/>
          <w:sz w:val="22"/>
          <w:szCs w:val="22"/>
        </w:rPr>
        <w:t>2021</w:t>
      </w:r>
    </w:p>
    <w:p w14:paraId="4F8654FF" w14:textId="77777777" w:rsidR="00C020E4" w:rsidRPr="00F61B05" w:rsidRDefault="00E605EE" w:rsidP="00DE3CE2">
      <w:pPr>
        <w:pStyle w:val="PlainText"/>
        <w:rPr>
          <w:rFonts w:asciiTheme="minorHAnsi" w:hAnsiTheme="minorHAnsi" w:cstheme="minorHAnsi"/>
          <w:b/>
          <w:sz w:val="22"/>
          <w:szCs w:val="22"/>
        </w:rPr>
      </w:pPr>
      <w:r>
        <w:rPr>
          <w:rFonts w:asciiTheme="minorHAnsi" w:hAnsiTheme="minorHAnsi" w:cstheme="minorHAnsi"/>
          <w:b/>
          <w:sz w:val="22"/>
          <w:szCs w:val="22"/>
        </w:rPr>
        <w:pict w14:anchorId="3669727C">
          <v:rect id="_x0000_i1030" style="width:0;height:1.5pt" o:hralign="center" o:hrstd="t" o:hr="t" fillcolor="#a0a0a0" stroked="f"/>
        </w:pict>
      </w:r>
    </w:p>
    <w:p w14:paraId="6F77A39C" w14:textId="553BF891" w:rsidR="00AE225B" w:rsidRDefault="00175526" w:rsidP="00E11C58">
      <w:pPr>
        <w:pStyle w:val="PlainText"/>
        <w:rPr>
          <w:rFonts w:asciiTheme="minorHAnsi" w:hAnsiTheme="minorHAnsi" w:cstheme="minorHAnsi"/>
          <w:b/>
          <w:sz w:val="22"/>
          <w:szCs w:val="22"/>
        </w:rPr>
      </w:pPr>
      <w:r>
        <w:rPr>
          <w:rFonts w:asciiTheme="minorHAnsi" w:hAnsiTheme="minorHAnsi" w:cstheme="minorHAnsi"/>
          <w:b/>
          <w:sz w:val="22"/>
          <w:szCs w:val="22"/>
        </w:rPr>
        <w:t>Strategic Plan</w:t>
      </w:r>
    </w:p>
    <w:p w14:paraId="530C9478" w14:textId="1A41F2BB" w:rsidR="00E11C58" w:rsidRDefault="00E11C58" w:rsidP="00E11C58">
      <w:pPr>
        <w:pStyle w:val="PlainText"/>
        <w:rPr>
          <w:rFonts w:asciiTheme="minorHAnsi" w:hAnsiTheme="minorHAnsi" w:cstheme="minorHAnsi"/>
          <w:b/>
          <w:sz w:val="22"/>
          <w:szCs w:val="22"/>
        </w:rPr>
      </w:pPr>
    </w:p>
    <w:p w14:paraId="6F09B3E4" w14:textId="5C4A4F74" w:rsidR="00175526" w:rsidRPr="00175526" w:rsidRDefault="00175526" w:rsidP="00E11C58">
      <w:pPr>
        <w:pStyle w:val="PlainText"/>
        <w:rPr>
          <w:rFonts w:asciiTheme="minorHAnsi" w:hAnsiTheme="minorHAnsi" w:cstheme="minorHAnsi"/>
          <w:bCs/>
          <w:sz w:val="22"/>
          <w:szCs w:val="22"/>
        </w:rPr>
      </w:pPr>
      <w:r>
        <w:rPr>
          <w:rFonts w:asciiTheme="minorHAnsi" w:hAnsiTheme="minorHAnsi" w:cstheme="minorHAnsi"/>
          <w:bCs/>
          <w:sz w:val="22"/>
          <w:szCs w:val="22"/>
        </w:rPr>
        <w:t xml:space="preserve">The Penn Libraries’ Strategic Plan for 2020-2025 was released in November 2020.  </w:t>
      </w:r>
    </w:p>
    <w:p w14:paraId="5E0013C8" w14:textId="3AC0E25B" w:rsidR="00175526" w:rsidRPr="00175526" w:rsidRDefault="00E605EE" w:rsidP="00175526">
      <w:pPr>
        <w:pStyle w:val="PlainText"/>
        <w:rPr>
          <w:rFonts w:asciiTheme="minorHAnsi" w:hAnsiTheme="minorHAnsi" w:cstheme="minorHAnsi"/>
          <w:sz w:val="22"/>
          <w:szCs w:val="22"/>
        </w:rPr>
      </w:pPr>
      <w:hyperlink r:id="rId8" w:history="1">
        <w:r w:rsidR="00175526" w:rsidRPr="00175526">
          <w:rPr>
            <w:rStyle w:val="Hyperlink"/>
            <w:rFonts w:asciiTheme="minorHAnsi" w:hAnsiTheme="minorHAnsi" w:cstheme="minorHAnsi"/>
            <w:sz w:val="22"/>
            <w:szCs w:val="22"/>
          </w:rPr>
          <w:t>https://www.library.upenn.edu/blogs/libraries-news/penn-libraries-releases-strategic-plan-2020-2025</w:t>
        </w:r>
      </w:hyperlink>
      <w:r w:rsidR="00175526">
        <w:rPr>
          <w:rFonts w:asciiTheme="minorHAnsi" w:hAnsiTheme="minorHAnsi" w:cstheme="minorHAnsi"/>
          <w:sz w:val="22"/>
          <w:szCs w:val="22"/>
        </w:rPr>
        <w:t xml:space="preserve">.   The </w:t>
      </w:r>
      <w:r w:rsidR="00175526" w:rsidRPr="00175526">
        <w:rPr>
          <w:rFonts w:asciiTheme="minorHAnsi" w:hAnsiTheme="minorHAnsi" w:cstheme="minorHAnsi"/>
          <w:sz w:val="22"/>
          <w:szCs w:val="22"/>
        </w:rPr>
        <w:t>Strategic Priorities</w:t>
      </w:r>
      <w:r w:rsidR="00175526">
        <w:rPr>
          <w:rFonts w:asciiTheme="minorHAnsi" w:hAnsiTheme="minorHAnsi" w:cstheme="minorHAnsi"/>
          <w:sz w:val="22"/>
          <w:szCs w:val="22"/>
        </w:rPr>
        <w:t xml:space="preserve"> are: </w:t>
      </w:r>
    </w:p>
    <w:p w14:paraId="4D06B102" w14:textId="30240993" w:rsidR="00175526" w:rsidRPr="00175526" w:rsidRDefault="00175526" w:rsidP="005A116B">
      <w:pPr>
        <w:pStyle w:val="PlainText"/>
        <w:numPr>
          <w:ilvl w:val="0"/>
          <w:numId w:val="36"/>
        </w:numPr>
        <w:rPr>
          <w:rFonts w:asciiTheme="minorHAnsi" w:hAnsiTheme="minorHAnsi" w:cstheme="minorHAnsi"/>
          <w:sz w:val="22"/>
          <w:szCs w:val="22"/>
        </w:rPr>
      </w:pPr>
      <w:r w:rsidRPr="00175526">
        <w:rPr>
          <w:rFonts w:asciiTheme="minorHAnsi" w:hAnsiTheme="minorHAnsi" w:cstheme="minorHAnsi"/>
          <w:sz w:val="22"/>
          <w:szCs w:val="22"/>
        </w:rPr>
        <w:t>Advance:  information equity by opening scholarship and resources to expansive audiences.</w:t>
      </w:r>
    </w:p>
    <w:p w14:paraId="14C17C7C" w14:textId="77777777" w:rsidR="00175526" w:rsidRPr="00175526" w:rsidRDefault="00175526" w:rsidP="00175526">
      <w:pPr>
        <w:pStyle w:val="PlainText"/>
        <w:numPr>
          <w:ilvl w:val="0"/>
          <w:numId w:val="36"/>
        </w:numPr>
        <w:rPr>
          <w:rFonts w:asciiTheme="minorHAnsi" w:hAnsiTheme="minorHAnsi" w:cstheme="minorHAnsi"/>
          <w:sz w:val="22"/>
          <w:szCs w:val="22"/>
        </w:rPr>
      </w:pPr>
      <w:r w:rsidRPr="00175526">
        <w:rPr>
          <w:rFonts w:asciiTheme="minorHAnsi" w:hAnsiTheme="minorHAnsi" w:cstheme="minorHAnsi"/>
          <w:sz w:val="22"/>
          <w:szCs w:val="22"/>
        </w:rPr>
        <w:t>Engage:  Expand global impact through intentional and effective engagements with institutions, individuals, and communities.</w:t>
      </w:r>
    </w:p>
    <w:p w14:paraId="44F48FB6" w14:textId="77777777" w:rsidR="00175526" w:rsidRPr="00175526" w:rsidRDefault="00175526" w:rsidP="00175526">
      <w:pPr>
        <w:pStyle w:val="PlainText"/>
        <w:numPr>
          <w:ilvl w:val="0"/>
          <w:numId w:val="36"/>
        </w:numPr>
        <w:rPr>
          <w:rFonts w:asciiTheme="minorHAnsi" w:hAnsiTheme="minorHAnsi" w:cstheme="minorHAnsi"/>
          <w:sz w:val="22"/>
          <w:szCs w:val="22"/>
        </w:rPr>
      </w:pPr>
      <w:r w:rsidRPr="00175526">
        <w:rPr>
          <w:rFonts w:asciiTheme="minorHAnsi" w:hAnsiTheme="minorHAnsi" w:cstheme="minorHAnsi"/>
          <w:sz w:val="22"/>
          <w:szCs w:val="22"/>
        </w:rPr>
        <w:t>Preserve:  Ensure long-term access to and preservation of the scholarly and cultural record in all forms.</w:t>
      </w:r>
    </w:p>
    <w:p w14:paraId="13B6E687" w14:textId="4F271BFD" w:rsidR="00B92C43" w:rsidRPr="00175526" w:rsidRDefault="00175526" w:rsidP="00175526">
      <w:pPr>
        <w:pStyle w:val="PlainText"/>
        <w:numPr>
          <w:ilvl w:val="0"/>
          <w:numId w:val="36"/>
        </w:numPr>
        <w:rPr>
          <w:rFonts w:asciiTheme="minorHAnsi" w:hAnsiTheme="minorHAnsi" w:cstheme="minorHAnsi"/>
          <w:bCs/>
          <w:sz w:val="22"/>
          <w:szCs w:val="22"/>
        </w:rPr>
      </w:pPr>
      <w:r w:rsidRPr="00175526">
        <w:rPr>
          <w:rFonts w:asciiTheme="minorHAnsi" w:hAnsiTheme="minorHAnsi" w:cstheme="minorHAnsi"/>
          <w:sz w:val="22"/>
          <w:szCs w:val="22"/>
        </w:rPr>
        <w:t>Enrich:  Build the organization's capacity through ongoing assessment and development, informed by a commitment to equity, diversity, and inclusion.</w:t>
      </w:r>
    </w:p>
    <w:p w14:paraId="02399A1D" w14:textId="184C7C3D" w:rsidR="00B92C43" w:rsidRPr="00E11C58" w:rsidRDefault="00175526" w:rsidP="00175526">
      <w:pPr>
        <w:pStyle w:val="PlainText"/>
        <w:rPr>
          <w:rFonts w:asciiTheme="minorHAnsi" w:hAnsiTheme="minorHAnsi" w:cstheme="minorHAnsi"/>
          <w:bCs/>
          <w:sz w:val="22"/>
          <w:szCs w:val="22"/>
        </w:rPr>
      </w:pPr>
      <w:r>
        <w:rPr>
          <w:rFonts w:asciiTheme="minorHAnsi" w:hAnsiTheme="minorHAnsi" w:cstheme="minorHAnsi"/>
          <w:bCs/>
          <w:sz w:val="22"/>
          <w:szCs w:val="22"/>
        </w:rPr>
        <w:t xml:space="preserve">Ten Strategic Implementation groups were appointed to implement the plan: </w:t>
      </w:r>
      <w:r w:rsidRPr="00175526">
        <w:rPr>
          <w:rFonts w:asciiTheme="minorHAnsi" w:hAnsiTheme="minorHAnsi" w:cstheme="minorHAnsi"/>
          <w:bCs/>
          <w:sz w:val="22"/>
          <w:szCs w:val="22"/>
        </w:rPr>
        <w:t>Center for Research Data and Digital Scholarship</w:t>
      </w:r>
      <w:r>
        <w:rPr>
          <w:rFonts w:asciiTheme="minorHAnsi" w:hAnsiTheme="minorHAnsi" w:cstheme="minorHAnsi"/>
          <w:bCs/>
          <w:sz w:val="22"/>
          <w:szCs w:val="22"/>
        </w:rPr>
        <w:t xml:space="preserve">; </w:t>
      </w:r>
      <w:r w:rsidRPr="00175526">
        <w:rPr>
          <w:rFonts w:asciiTheme="minorHAnsi" w:hAnsiTheme="minorHAnsi" w:cstheme="minorHAnsi"/>
          <w:bCs/>
          <w:sz w:val="22"/>
          <w:szCs w:val="22"/>
        </w:rPr>
        <w:t>Discovery and Information Access</w:t>
      </w:r>
      <w:r>
        <w:rPr>
          <w:rFonts w:asciiTheme="minorHAnsi" w:hAnsiTheme="minorHAnsi" w:cstheme="minorHAnsi"/>
          <w:bCs/>
          <w:sz w:val="22"/>
          <w:szCs w:val="22"/>
        </w:rPr>
        <w:t xml:space="preserve">; </w:t>
      </w:r>
      <w:r w:rsidRPr="00175526">
        <w:rPr>
          <w:rFonts w:asciiTheme="minorHAnsi" w:hAnsiTheme="minorHAnsi" w:cstheme="minorHAnsi"/>
          <w:bCs/>
          <w:sz w:val="22"/>
          <w:szCs w:val="22"/>
        </w:rPr>
        <w:t>Kaleidoscope of Information Resources</w:t>
      </w:r>
      <w:r>
        <w:rPr>
          <w:rFonts w:asciiTheme="minorHAnsi" w:hAnsiTheme="minorHAnsi" w:cstheme="minorHAnsi"/>
          <w:bCs/>
          <w:sz w:val="22"/>
          <w:szCs w:val="22"/>
        </w:rPr>
        <w:t xml:space="preserve">; </w:t>
      </w:r>
      <w:r w:rsidRPr="00175526">
        <w:rPr>
          <w:rFonts w:asciiTheme="minorHAnsi" w:hAnsiTheme="minorHAnsi" w:cstheme="minorHAnsi"/>
          <w:bCs/>
          <w:sz w:val="22"/>
          <w:szCs w:val="22"/>
        </w:rPr>
        <w:t>OPenn 2.0</w:t>
      </w:r>
      <w:r>
        <w:rPr>
          <w:rFonts w:asciiTheme="minorHAnsi" w:hAnsiTheme="minorHAnsi" w:cstheme="minorHAnsi"/>
          <w:bCs/>
          <w:sz w:val="22"/>
          <w:szCs w:val="22"/>
        </w:rPr>
        <w:t xml:space="preserve">; </w:t>
      </w:r>
      <w:r w:rsidRPr="00175526">
        <w:rPr>
          <w:rFonts w:asciiTheme="minorHAnsi" w:hAnsiTheme="minorHAnsi" w:cstheme="minorHAnsi"/>
          <w:bCs/>
          <w:sz w:val="22"/>
          <w:szCs w:val="22"/>
        </w:rPr>
        <w:t>Organizational Analysis and Impact Assessment</w:t>
      </w:r>
      <w:r>
        <w:rPr>
          <w:rFonts w:asciiTheme="minorHAnsi" w:hAnsiTheme="minorHAnsi" w:cstheme="minorHAnsi"/>
          <w:bCs/>
          <w:sz w:val="22"/>
          <w:szCs w:val="22"/>
        </w:rPr>
        <w:t xml:space="preserve">; </w:t>
      </w:r>
      <w:r w:rsidRPr="00175526">
        <w:rPr>
          <w:rFonts w:asciiTheme="minorHAnsi" w:hAnsiTheme="minorHAnsi" w:cstheme="minorHAnsi"/>
          <w:bCs/>
          <w:sz w:val="22"/>
          <w:szCs w:val="22"/>
        </w:rPr>
        <w:t>Penn Libraries Forward</w:t>
      </w:r>
      <w:r>
        <w:rPr>
          <w:rFonts w:asciiTheme="minorHAnsi" w:hAnsiTheme="minorHAnsi" w:cstheme="minorHAnsi"/>
          <w:bCs/>
          <w:sz w:val="22"/>
          <w:szCs w:val="22"/>
        </w:rPr>
        <w:t xml:space="preserve">; </w:t>
      </w:r>
      <w:r w:rsidRPr="00175526">
        <w:rPr>
          <w:rFonts w:asciiTheme="minorHAnsi" w:hAnsiTheme="minorHAnsi" w:cstheme="minorHAnsi"/>
          <w:bCs/>
          <w:sz w:val="22"/>
          <w:szCs w:val="22"/>
        </w:rPr>
        <w:t>Preserving for the Future</w:t>
      </w:r>
      <w:r>
        <w:rPr>
          <w:rFonts w:asciiTheme="minorHAnsi" w:hAnsiTheme="minorHAnsi" w:cstheme="minorHAnsi"/>
          <w:bCs/>
          <w:sz w:val="22"/>
          <w:szCs w:val="22"/>
        </w:rPr>
        <w:t xml:space="preserve">; </w:t>
      </w:r>
      <w:r w:rsidRPr="00175526">
        <w:rPr>
          <w:rFonts w:asciiTheme="minorHAnsi" w:hAnsiTheme="minorHAnsi" w:cstheme="minorHAnsi"/>
          <w:bCs/>
          <w:sz w:val="22"/>
          <w:szCs w:val="22"/>
        </w:rPr>
        <w:t>Research Support Continuum</w:t>
      </w:r>
      <w:r>
        <w:rPr>
          <w:rFonts w:asciiTheme="minorHAnsi" w:hAnsiTheme="minorHAnsi" w:cstheme="minorHAnsi"/>
          <w:bCs/>
          <w:sz w:val="22"/>
          <w:szCs w:val="22"/>
        </w:rPr>
        <w:t xml:space="preserve">; </w:t>
      </w:r>
      <w:r w:rsidRPr="00175526">
        <w:rPr>
          <w:rFonts w:asciiTheme="minorHAnsi" w:hAnsiTheme="minorHAnsi" w:cstheme="minorHAnsi"/>
          <w:bCs/>
          <w:sz w:val="22"/>
          <w:szCs w:val="22"/>
        </w:rPr>
        <w:t>Staff Development 360</w:t>
      </w:r>
      <w:r>
        <w:rPr>
          <w:rFonts w:asciiTheme="minorHAnsi" w:hAnsiTheme="minorHAnsi" w:cstheme="minorHAnsi"/>
          <w:bCs/>
          <w:sz w:val="22"/>
          <w:szCs w:val="22"/>
        </w:rPr>
        <w:t xml:space="preserve">; </w:t>
      </w:r>
      <w:r w:rsidRPr="00175526">
        <w:rPr>
          <w:rFonts w:asciiTheme="minorHAnsi" w:hAnsiTheme="minorHAnsi" w:cstheme="minorHAnsi"/>
          <w:bCs/>
          <w:sz w:val="22"/>
          <w:szCs w:val="22"/>
        </w:rPr>
        <w:t>Your Story with the Penn Libraries</w:t>
      </w:r>
      <w:r>
        <w:rPr>
          <w:rFonts w:asciiTheme="minorHAnsi" w:hAnsiTheme="minorHAnsi" w:cstheme="minorHAnsi"/>
          <w:bCs/>
          <w:sz w:val="22"/>
          <w:szCs w:val="22"/>
        </w:rPr>
        <w:t xml:space="preserve">.  </w:t>
      </w:r>
    </w:p>
    <w:p w14:paraId="65B6CD0D" w14:textId="77777777" w:rsidR="000E48CE" w:rsidRPr="00F61B05" w:rsidRDefault="000E48CE" w:rsidP="00B05DAD">
      <w:pPr>
        <w:pStyle w:val="PlainText"/>
        <w:rPr>
          <w:rFonts w:asciiTheme="minorHAnsi" w:hAnsiTheme="minorHAnsi" w:cstheme="minorHAnsi"/>
          <w:b/>
          <w:sz w:val="22"/>
          <w:szCs w:val="22"/>
        </w:rPr>
      </w:pPr>
    </w:p>
    <w:p w14:paraId="30E5475C" w14:textId="77777777" w:rsidR="00940D01" w:rsidRPr="00F61B05" w:rsidRDefault="00E605EE" w:rsidP="00B05DAD">
      <w:pPr>
        <w:pStyle w:val="PlainText"/>
        <w:rPr>
          <w:rFonts w:asciiTheme="minorHAnsi" w:hAnsiTheme="minorHAnsi" w:cstheme="minorHAnsi"/>
          <w:b/>
          <w:sz w:val="22"/>
          <w:szCs w:val="22"/>
        </w:rPr>
      </w:pPr>
      <w:r>
        <w:rPr>
          <w:rFonts w:asciiTheme="minorHAnsi" w:hAnsiTheme="minorHAnsi" w:cstheme="minorHAnsi"/>
          <w:b/>
          <w:sz w:val="22"/>
          <w:szCs w:val="22"/>
        </w:rPr>
        <w:pict w14:anchorId="0659DFC8">
          <v:rect id="_x0000_i1031" style="width:0;height:1.5pt" o:hralign="center" o:hrstd="t" o:hr="t" fillcolor="#a0a0a0" stroked="f"/>
        </w:pict>
      </w:r>
    </w:p>
    <w:p w14:paraId="0D68A554" w14:textId="13B0C47C" w:rsidR="00750A7E" w:rsidRDefault="00750A7E" w:rsidP="00815B71">
      <w:pPr>
        <w:pStyle w:val="PlainText"/>
        <w:rPr>
          <w:rFonts w:asciiTheme="minorHAnsi" w:hAnsiTheme="minorHAnsi" w:cstheme="minorHAnsi"/>
          <w:b/>
          <w:bCs/>
          <w:sz w:val="22"/>
          <w:szCs w:val="22"/>
        </w:rPr>
      </w:pPr>
      <w:r w:rsidRPr="00750A7E">
        <w:rPr>
          <w:rFonts w:asciiTheme="minorHAnsi" w:hAnsiTheme="minorHAnsi" w:cstheme="minorHAnsi"/>
          <w:b/>
          <w:bCs/>
          <w:sz w:val="22"/>
          <w:szCs w:val="22"/>
        </w:rPr>
        <w:t>COVID/Remote work</w:t>
      </w:r>
      <w:r w:rsidR="00B92C43">
        <w:rPr>
          <w:rFonts w:asciiTheme="minorHAnsi" w:hAnsiTheme="minorHAnsi" w:cstheme="minorHAnsi"/>
          <w:b/>
          <w:bCs/>
          <w:sz w:val="22"/>
          <w:szCs w:val="22"/>
        </w:rPr>
        <w:t>/Return-to-</w:t>
      </w:r>
      <w:r w:rsidR="0009613A">
        <w:rPr>
          <w:rFonts w:asciiTheme="minorHAnsi" w:hAnsiTheme="minorHAnsi" w:cstheme="minorHAnsi"/>
          <w:b/>
          <w:bCs/>
          <w:sz w:val="22"/>
          <w:szCs w:val="22"/>
        </w:rPr>
        <w:t>in-person-</w:t>
      </w:r>
      <w:r w:rsidR="00B92C43">
        <w:rPr>
          <w:rFonts w:asciiTheme="minorHAnsi" w:hAnsiTheme="minorHAnsi" w:cstheme="minorHAnsi"/>
          <w:b/>
          <w:bCs/>
          <w:sz w:val="22"/>
          <w:szCs w:val="22"/>
        </w:rPr>
        <w:t>work</w:t>
      </w:r>
    </w:p>
    <w:p w14:paraId="713A058F" w14:textId="59F4364F" w:rsidR="0070167B" w:rsidRDefault="0070167B" w:rsidP="00815B71">
      <w:pPr>
        <w:pStyle w:val="PlainText"/>
        <w:rPr>
          <w:rFonts w:asciiTheme="minorHAnsi" w:hAnsiTheme="minorHAnsi" w:cstheme="minorHAnsi"/>
          <w:b/>
          <w:bCs/>
          <w:sz w:val="22"/>
          <w:szCs w:val="22"/>
        </w:rPr>
      </w:pPr>
    </w:p>
    <w:p w14:paraId="7343756B" w14:textId="30A8B968" w:rsidR="0070167B" w:rsidRDefault="0070167B" w:rsidP="0070167B">
      <w:pPr>
        <w:pStyle w:val="PlainText"/>
        <w:rPr>
          <w:rFonts w:asciiTheme="minorHAnsi" w:hAnsiTheme="minorHAnsi" w:cstheme="minorHAnsi"/>
          <w:sz w:val="22"/>
          <w:szCs w:val="22"/>
        </w:rPr>
      </w:pPr>
      <w:r>
        <w:rPr>
          <w:rFonts w:asciiTheme="minorHAnsi" w:hAnsiTheme="minorHAnsi" w:cstheme="minorHAnsi"/>
          <w:sz w:val="22"/>
          <w:szCs w:val="22"/>
        </w:rPr>
        <w:t>Due to COVID-19, much of the work of the Penn Libraries changed in 2020 and 2021.  Library facilities were closed beginning in mid-March 2020, with some st</w:t>
      </w:r>
      <w:r w:rsidR="0009613A">
        <w:rPr>
          <w:rFonts w:asciiTheme="minorHAnsi" w:hAnsiTheme="minorHAnsi" w:cstheme="minorHAnsi"/>
          <w:sz w:val="22"/>
          <w:szCs w:val="22"/>
        </w:rPr>
        <w:t xml:space="preserve">aff returning part-time in summer of </w:t>
      </w:r>
      <w:r>
        <w:rPr>
          <w:rFonts w:asciiTheme="minorHAnsi" w:hAnsiTheme="minorHAnsi" w:cstheme="minorHAnsi"/>
          <w:sz w:val="22"/>
          <w:szCs w:val="22"/>
        </w:rPr>
        <w:t>2020.   Technical Services staff used the remote work time to focus on training and online course work.  A number of remote work projects were launched</w:t>
      </w:r>
      <w:r w:rsidR="003719BA">
        <w:rPr>
          <w:rFonts w:asciiTheme="minorHAnsi" w:hAnsiTheme="minorHAnsi" w:cstheme="minorHAnsi"/>
          <w:sz w:val="22"/>
          <w:szCs w:val="22"/>
        </w:rPr>
        <w:t>,</w:t>
      </w:r>
      <w:r>
        <w:rPr>
          <w:rFonts w:asciiTheme="minorHAnsi" w:hAnsiTheme="minorHAnsi" w:cstheme="minorHAnsi"/>
          <w:sz w:val="22"/>
          <w:szCs w:val="22"/>
        </w:rPr>
        <w:t xml:space="preserve"> including:  </w:t>
      </w:r>
    </w:p>
    <w:p w14:paraId="5E09F70D" w14:textId="675A6E45" w:rsidR="00FF2FF6" w:rsidRDefault="00FF2FF6" w:rsidP="0009613A">
      <w:pPr>
        <w:pStyle w:val="PlainText"/>
        <w:numPr>
          <w:ilvl w:val="1"/>
          <w:numId w:val="33"/>
        </w:numPr>
        <w:rPr>
          <w:rFonts w:asciiTheme="minorHAnsi" w:hAnsiTheme="minorHAnsi" w:cstheme="minorHAnsi"/>
          <w:sz w:val="22"/>
          <w:szCs w:val="22"/>
        </w:rPr>
      </w:pPr>
      <w:r w:rsidRPr="00FF2FF6">
        <w:rPr>
          <w:rFonts w:asciiTheme="minorHAnsi" w:hAnsiTheme="minorHAnsi" w:cstheme="minorHAnsi"/>
          <w:sz w:val="22"/>
          <w:szCs w:val="22"/>
        </w:rPr>
        <w:t>Serial</w:t>
      </w:r>
      <w:r w:rsidR="0070167B">
        <w:rPr>
          <w:rFonts w:asciiTheme="minorHAnsi" w:hAnsiTheme="minorHAnsi" w:cstheme="minorHAnsi"/>
          <w:sz w:val="22"/>
          <w:szCs w:val="22"/>
        </w:rPr>
        <w:t>s</w:t>
      </w:r>
      <w:r>
        <w:rPr>
          <w:rFonts w:asciiTheme="minorHAnsi" w:hAnsiTheme="minorHAnsi" w:cstheme="minorHAnsi"/>
          <w:sz w:val="22"/>
          <w:szCs w:val="22"/>
        </w:rPr>
        <w:t xml:space="preserve"> Deep Backfile copyright review project</w:t>
      </w:r>
      <w:r w:rsidR="0009613A">
        <w:rPr>
          <w:rFonts w:asciiTheme="minorHAnsi" w:hAnsiTheme="minorHAnsi" w:cstheme="minorHAnsi"/>
          <w:sz w:val="22"/>
          <w:szCs w:val="22"/>
        </w:rPr>
        <w:t xml:space="preserve">  </w:t>
      </w:r>
      <w:hyperlink r:id="rId9" w:history="1">
        <w:r w:rsidR="0009613A" w:rsidRPr="00C6635A">
          <w:rPr>
            <w:rStyle w:val="Hyperlink"/>
            <w:rFonts w:asciiTheme="minorHAnsi" w:hAnsiTheme="minorHAnsi" w:cstheme="minorHAnsi"/>
            <w:sz w:val="22"/>
            <w:szCs w:val="22"/>
          </w:rPr>
          <w:t>https://penntoday.upenn.edu/news/copyright-free-penn-libraries-deep-backfile-periodicals</w:t>
        </w:r>
      </w:hyperlink>
      <w:r w:rsidR="0009613A">
        <w:rPr>
          <w:rFonts w:asciiTheme="minorHAnsi" w:hAnsiTheme="minorHAnsi" w:cstheme="minorHAnsi"/>
          <w:sz w:val="22"/>
          <w:szCs w:val="22"/>
        </w:rPr>
        <w:t xml:space="preserve"> </w:t>
      </w:r>
    </w:p>
    <w:p w14:paraId="4D4FF51D" w14:textId="7458C1E5" w:rsidR="00FF2FF6" w:rsidRPr="00FF2FF6" w:rsidRDefault="0070167B" w:rsidP="0009613A">
      <w:pPr>
        <w:pStyle w:val="PlainText"/>
        <w:numPr>
          <w:ilvl w:val="1"/>
          <w:numId w:val="33"/>
        </w:numPr>
        <w:rPr>
          <w:rFonts w:asciiTheme="minorHAnsi" w:hAnsiTheme="minorHAnsi" w:cstheme="minorHAnsi"/>
          <w:sz w:val="22"/>
          <w:szCs w:val="22"/>
        </w:rPr>
      </w:pPr>
      <w:r>
        <w:rPr>
          <w:rFonts w:asciiTheme="minorHAnsi" w:hAnsiTheme="minorHAnsi" w:cstheme="minorHAnsi"/>
          <w:sz w:val="22"/>
          <w:szCs w:val="22"/>
        </w:rPr>
        <w:t>Digital Transcription Project (M</w:t>
      </w:r>
      <w:r w:rsidR="00FF2FF6">
        <w:rPr>
          <w:rFonts w:asciiTheme="minorHAnsi" w:hAnsiTheme="minorHAnsi" w:cstheme="minorHAnsi"/>
          <w:sz w:val="22"/>
          <w:szCs w:val="22"/>
        </w:rPr>
        <w:t>a</w:t>
      </w:r>
      <w:r>
        <w:rPr>
          <w:rFonts w:asciiTheme="minorHAnsi" w:hAnsiTheme="minorHAnsi" w:cstheme="minorHAnsi"/>
          <w:sz w:val="22"/>
          <w:szCs w:val="22"/>
        </w:rPr>
        <w:t>rian Anderson diaries and other digitized content)</w:t>
      </w:r>
      <w:r w:rsidR="0009613A">
        <w:rPr>
          <w:rFonts w:asciiTheme="minorHAnsi" w:hAnsiTheme="minorHAnsi" w:cstheme="minorHAnsi"/>
          <w:sz w:val="22"/>
          <w:szCs w:val="22"/>
        </w:rPr>
        <w:t xml:space="preserve">  </w:t>
      </w:r>
      <w:hyperlink r:id="rId10" w:history="1">
        <w:r w:rsidR="0009613A" w:rsidRPr="00C6635A">
          <w:rPr>
            <w:rStyle w:val="Hyperlink"/>
            <w:rFonts w:asciiTheme="minorHAnsi" w:hAnsiTheme="minorHAnsi" w:cstheme="minorHAnsi"/>
            <w:sz w:val="22"/>
            <w:szCs w:val="22"/>
          </w:rPr>
          <w:t>https://www.library.upenn.edu/blogs/libraries-news/marian-anderson-collection-newly-digitized-penn-libraries-now-accessible</w:t>
        </w:r>
      </w:hyperlink>
      <w:r w:rsidR="0009613A">
        <w:rPr>
          <w:rFonts w:asciiTheme="minorHAnsi" w:hAnsiTheme="minorHAnsi" w:cstheme="minorHAnsi"/>
          <w:sz w:val="22"/>
          <w:szCs w:val="22"/>
        </w:rPr>
        <w:t xml:space="preserve"> </w:t>
      </w:r>
    </w:p>
    <w:p w14:paraId="020E0714" w14:textId="6A6E7857" w:rsidR="00FF2FF6" w:rsidRPr="00245370" w:rsidRDefault="00FF2FF6" w:rsidP="00245370">
      <w:pPr>
        <w:pStyle w:val="PlainText"/>
        <w:numPr>
          <w:ilvl w:val="1"/>
          <w:numId w:val="33"/>
        </w:numPr>
        <w:rPr>
          <w:rFonts w:asciiTheme="minorHAnsi" w:hAnsiTheme="minorHAnsi" w:cstheme="minorHAnsi"/>
          <w:b/>
          <w:bCs/>
          <w:sz w:val="22"/>
          <w:szCs w:val="22"/>
        </w:rPr>
      </w:pPr>
      <w:r w:rsidRPr="00245370">
        <w:rPr>
          <w:rFonts w:asciiTheme="minorHAnsi" w:hAnsiTheme="minorHAnsi" w:cstheme="minorHAnsi"/>
          <w:sz w:val="22"/>
          <w:szCs w:val="22"/>
        </w:rPr>
        <w:t xml:space="preserve">Adding non-Roman scripts </w:t>
      </w:r>
      <w:r w:rsidR="0070167B" w:rsidRPr="00245370">
        <w:rPr>
          <w:rFonts w:asciiTheme="minorHAnsi" w:hAnsiTheme="minorHAnsi" w:cstheme="minorHAnsi"/>
          <w:sz w:val="22"/>
          <w:szCs w:val="22"/>
        </w:rPr>
        <w:t>to</w:t>
      </w:r>
      <w:r w:rsidR="00245370" w:rsidRPr="00245370">
        <w:rPr>
          <w:rFonts w:asciiTheme="minorHAnsi" w:hAnsiTheme="minorHAnsi" w:cstheme="minorHAnsi"/>
          <w:sz w:val="22"/>
          <w:szCs w:val="22"/>
        </w:rPr>
        <w:t xml:space="preserve"> thousands of</w:t>
      </w:r>
      <w:r w:rsidR="0070167B" w:rsidRPr="00245370">
        <w:rPr>
          <w:rFonts w:asciiTheme="minorHAnsi" w:hAnsiTheme="minorHAnsi" w:cstheme="minorHAnsi"/>
          <w:sz w:val="22"/>
          <w:szCs w:val="22"/>
        </w:rPr>
        <w:t xml:space="preserve"> bibliographic records </w:t>
      </w:r>
      <w:r w:rsidR="000E1739" w:rsidRPr="00245370">
        <w:rPr>
          <w:rFonts w:asciiTheme="minorHAnsi" w:hAnsiTheme="minorHAnsi" w:cstheme="minorHAnsi"/>
          <w:sz w:val="22"/>
          <w:szCs w:val="22"/>
        </w:rPr>
        <w:t>that</w:t>
      </w:r>
      <w:r w:rsidR="00873ED8" w:rsidRPr="00245370">
        <w:rPr>
          <w:rFonts w:asciiTheme="minorHAnsi" w:hAnsiTheme="minorHAnsi" w:cstheme="minorHAnsi"/>
          <w:sz w:val="22"/>
          <w:szCs w:val="22"/>
        </w:rPr>
        <w:t xml:space="preserve"> </w:t>
      </w:r>
      <w:r w:rsidR="001E207F" w:rsidRPr="00245370">
        <w:rPr>
          <w:rFonts w:asciiTheme="minorHAnsi" w:hAnsiTheme="minorHAnsi" w:cstheme="minorHAnsi"/>
          <w:sz w:val="22"/>
          <w:szCs w:val="22"/>
        </w:rPr>
        <w:t>previously</w:t>
      </w:r>
      <w:r w:rsidR="000E1739" w:rsidRPr="00245370">
        <w:rPr>
          <w:rFonts w:asciiTheme="minorHAnsi" w:hAnsiTheme="minorHAnsi" w:cstheme="minorHAnsi"/>
          <w:sz w:val="22"/>
          <w:szCs w:val="22"/>
        </w:rPr>
        <w:t xml:space="preserve"> </w:t>
      </w:r>
      <w:r w:rsidR="0070167B" w:rsidRPr="00245370">
        <w:rPr>
          <w:rFonts w:asciiTheme="minorHAnsi" w:hAnsiTheme="minorHAnsi" w:cstheme="minorHAnsi"/>
          <w:sz w:val="22"/>
          <w:szCs w:val="22"/>
        </w:rPr>
        <w:t xml:space="preserve">only included transliteration.  </w:t>
      </w:r>
      <w:r w:rsidR="00245370" w:rsidRPr="00245370">
        <w:rPr>
          <w:rFonts w:asciiTheme="minorHAnsi" w:hAnsiTheme="minorHAnsi" w:cstheme="minorHAnsi"/>
          <w:sz w:val="22"/>
          <w:szCs w:val="22"/>
        </w:rPr>
        <w:t>S</w:t>
      </w:r>
      <w:r w:rsidR="000E1739" w:rsidRPr="00245370">
        <w:rPr>
          <w:rFonts w:asciiTheme="minorHAnsi" w:hAnsiTheme="minorHAnsi" w:cstheme="minorHAnsi"/>
          <w:sz w:val="22"/>
          <w:szCs w:val="22"/>
        </w:rPr>
        <w:t>pecific languages</w:t>
      </w:r>
      <w:r w:rsidR="00245370" w:rsidRPr="00245370">
        <w:rPr>
          <w:rFonts w:asciiTheme="minorHAnsi" w:hAnsiTheme="minorHAnsi" w:cstheme="minorHAnsi"/>
          <w:sz w:val="22"/>
          <w:szCs w:val="22"/>
        </w:rPr>
        <w:t xml:space="preserve"> included </w:t>
      </w:r>
      <w:r w:rsidR="00245370" w:rsidRPr="00245370">
        <w:rPr>
          <w:rFonts w:ascii="Calibri" w:eastAsia="Calibri" w:hAnsi="Calibri" w:cs="Calibri"/>
          <w:sz w:val="22"/>
          <w:szCs w:val="22"/>
        </w:rPr>
        <w:t xml:space="preserve">Russian, Arabic, Persian, Hindi, Bengali, </w:t>
      </w:r>
      <w:r w:rsidR="00245370" w:rsidRPr="00245370">
        <w:rPr>
          <w:rFonts w:asciiTheme="minorHAnsi" w:hAnsiTheme="minorHAnsi" w:cstheme="minorHAnsi"/>
          <w:sz w:val="22"/>
          <w:szCs w:val="22"/>
        </w:rPr>
        <w:t>Malayalam and Tamil</w:t>
      </w:r>
      <w:r w:rsidR="00245370">
        <w:rPr>
          <w:rFonts w:asciiTheme="minorHAnsi" w:hAnsiTheme="minorHAnsi" w:cstheme="minorHAnsi"/>
          <w:sz w:val="22"/>
          <w:szCs w:val="22"/>
        </w:rPr>
        <w:t>.</w:t>
      </w:r>
    </w:p>
    <w:p w14:paraId="4E965576" w14:textId="37922F38" w:rsidR="0070167B" w:rsidRPr="0070167B" w:rsidRDefault="0070167B" w:rsidP="005A7E9D">
      <w:pPr>
        <w:pStyle w:val="PlainText"/>
        <w:numPr>
          <w:ilvl w:val="1"/>
          <w:numId w:val="33"/>
        </w:numPr>
        <w:rPr>
          <w:rFonts w:asciiTheme="minorHAnsi" w:hAnsiTheme="minorHAnsi" w:cstheme="minorHAnsi"/>
          <w:b/>
          <w:bCs/>
          <w:sz w:val="22"/>
          <w:szCs w:val="22"/>
        </w:rPr>
      </w:pPr>
      <w:r w:rsidRPr="0070167B">
        <w:rPr>
          <w:rFonts w:asciiTheme="minorHAnsi" w:hAnsiTheme="minorHAnsi" w:cstheme="minorHAnsi"/>
          <w:sz w:val="22"/>
          <w:szCs w:val="22"/>
        </w:rPr>
        <w:t xml:space="preserve">Adding notes for titles </w:t>
      </w:r>
      <w:r w:rsidR="000E1739">
        <w:rPr>
          <w:rFonts w:asciiTheme="minorHAnsi" w:hAnsiTheme="minorHAnsi" w:cstheme="minorHAnsi"/>
          <w:sz w:val="22"/>
          <w:szCs w:val="22"/>
        </w:rPr>
        <w:t>that</w:t>
      </w:r>
      <w:r w:rsidR="003719BA">
        <w:rPr>
          <w:rFonts w:asciiTheme="minorHAnsi" w:hAnsiTheme="minorHAnsi" w:cstheme="minorHAnsi"/>
          <w:sz w:val="22"/>
          <w:szCs w:val="22"/>
        </w:rPr>
        <w:t xml:space="preserve"> had been recognized with</w:t>
      </w:r>
      <w:r>
        <w:rPr>
          <w:rFonts w:asciiTheme="minorHAnsi" w:hAnsiTheme="minorHAnsi" w:cstheme="minorHAnsi"/>
          <w:sz w:val="22"/>
          <w:szCs w:val="22"/>
        </w:rPr>
        <w:t xml:space="preserve"> various </w:t>
      </w:r>
      <w:r w:rsidRPr="0070167B">
        <w:rPr>
          <w:rFonts w:asciiTheme="minorHAnsi" w:hAnsiTheme="minorHAnsi" w:cstheme="minorHAnsi"/>
          <w:sz w:val="22"/>
          <w:szCs w:val="22"/>
        </w:rPr>
        <w:t>Diversity Awards</w:t>
      </w:r>
      <w:r>
        <w:rPr>
          <w:rFonts w:asciiTheme="minorHAnsi" w:hAnsiTheme="minorHAnsi" w:cstheme="minorHAnsi"/>
          <w:sz w:val="22"/>
          <w:szCs w:val="22"/>
        </w:rPr>
        <w:t>.</w:t>
      </w:r>
      <w:r w:rsidR="000E1739">
        <w:rPr>
          <w:rFonts w:asciiTheme="minorHAnsi" w:hAnsiTheme="minorHAnsi" w:cstheme="minorHAnsi"/>
          <w:sz w:val="22"/>
          <w:szCs w:val="22"/>
        </w:rPr>
        <w:t xml:space="preserve"> </w:t>
      </w:r>
    </w:p>
    <w:p w14:paraId="7B111D0F" w14:textId="73FBDACF" w:rsidR="00EC05D4" w:rsidRPr="009619D9" w:rsidRDefault="0070167B" w:rsidP="0070167B">
      <w:pPr>
        <w:pStyle w:val="PlainText"/>
        <w:numPr>
          <w:ilvl w:val="1"/>
          <w:numId w:val="33"/>
        </w:numPr>
        <w:rPr>
          <w:rFonts w:asciiTheme="minorHAnsi" w:hAnsiTheme="minorHAnsi" w:cstheme="minorHAnsi"/>
          <w:b/>
          <w:bCs/>
          <w:sz w:val="22"/>
          <w:szCs w:val="22"/>
        </w:rPr>
      </w:pPr>
      <w:r>
        <w:rPr>
          <w:rFonts w:asciiTheme="minorHAnsi" w:hAnsiTheme="minorHAnsi" w:cstheme="minorHAnsi"/>
          <w:sz w:val="22"/>
          <w:szCs w:val="22"/>
        </w:rPr>
        <w:t>Merging d</w:t>
      </w:r>
      <w:r w:rsidR="00EC05D4">
        <w:rPr>
          <w:rFonts w:asciiTheme="minorHAnsi" w:hAnsiTheme="minorHAnsi" w:cstheme="minorHAnsi"/>
          <w:sz w:val="22"/>
          <w:szCs w:val="22"/>
        </w:rPr>
        <w:t>uplicate records</w:t>
      </w:r>
      <w:r w:rsidR="000E1739">
        <w:rPr>
          <w:rFonts w:asciiTheme="minorHAnsi" w:hAnsiTheme="minorHAnsi" w:cstheme="minorHAnsi"/>
          <w:sz w:val="22"/>
          <w:szCs w:val="22"/>
        </w:rPr>
        <w:t>.</w:t>
      </w:r>
    </w:p>
    <w:p w14:paraId="28378DCD" w14:textId="257A160C" w:rsidR="009619D9" w:rsidRPr="004854EA" w:rsidRDefault="0070167B" w:rsidP="00FF2FF6">
      <w:pPr>
        <w:pStyle w:val="PlainText"/>
        <w:numPr>
          <w:ilvl w:val="1"/>
          <w:numId w:val="33"/>
        </w:numPr>
        <w:rPr>
          <w:rFonts w:asciiTheme="minorHAnsi" w:hAnsiTheme="minorHAnsi" w:cstheme="minorHAnsi"/>
          <w:b/>
          <w:bCs/>
          <w:sz w:val="22"/>
          <w:szCs w:val="22"/>
        </w:rPr>
      </w:pPr>
      <w:r>
        <w:rPr>
          <w:rFonts w:asciiTheme="minorHAnsi" w:hAnsiTheme="minorHAnsi" w:cstheme="minorHAnsi"/>
          <w:sz w:val="22"/>
          <w:szCs w:val="22"/>
        </w:rPr>
        <w:t xml:space="preserve">Updating obsolete </w:t>
      </w:r>
      <w:r w:rsidR="005A7E9D">
        <w:rPr>
          <w:rFonts w:asciiTheme="minorHAnsi" w:hAnsiTheme="minorHAnsi" w:cstheme="minorHAnsi"/>
          <w:sz w:val="22"/>
          <w:szCs w:val="22"/>
        </w:rPr>
        <w:t xml:space="preserve">MARC </w:t>
      </w:r>
      <w:r>
        <w:rPr>
          <w:rFonts w:asciiTheme="minorHAnsi" w:hAnsiTheme="minorHAnsi" w:cstheme="minorHAnsi"/>
          <w:sz w:val="22"/>
          <w:szCs w:val="22"/>
        </w:rPr>
        <w:t>language</w:t>
      </w:r>
      <w:r w:rsidR="009619D9">
        <w:rPr>
          <w:rFonts w:asciiTheme="minorHAnsi" w:hAnsiTheme="minorHAnsi" w:cstheme="minorHAnsi"/>
          <w:sz w:val="22"/>
          <w:szCs w:val="22"/>
        </w:rPr>
        <w:t xml:space="preserve"> codes</w:t>
      </w:r>
      <w:r w:rsidR="000E1739">
        <w:rPr>
          <w:rFonts w:asciiTheme="minorHAnsi" w:hAnsiTheme="minorHAnsi" w:cstheme="minorHAnsi"/>
          <w:sz w:val="22"/>
          <w:szCs w:val="22"/>
        </w:rPr>
        <w:t>.</w:t>
      </w:r>
    </w:p>
    <w:p w14:paraId="770B6AB2" w14:textId="0C092D72" w:rsidR="005A7E9D" w:rsidRPr="005A7E9D" w:rsidRDefault="005A7E9D" w:rsidP="005A7E9D">
      <w:pPr>
        <w:pStyle w:val="PlainText"/>
        <w:numPr>
          <w:ilvl w:val="1"/>
          <w:numId w:val="33"/>
        </w:numPr>
        <w:rPr>
          <w:rFonts w:asciiTheme="minorHAnsi" w:hAnsiTheme="minorHAnsi" w:cstheme="minorHAnsi"/>
          <w:sz w:val="22"/>
          <w:szCs w:val="22"/>
        </w:rPr>
      </w:pPr>
      <w:r>
        <w:rPr>
          <w:rFonts w:asciiTheme="minorHAnsi" w:hAnsiTheme="minorHAnsi" w:cstheme="minorHAnsi"/>
          <w:sz w:val="22"/>
          <w:szCs w:val="22"/>
        </w:rPr>
        <w:t xml:space="preserve">Adding notes to reflect </w:t>
      </w:r>
      <w:r w:rsidRPr="005A7E9D">
        <w:rPr>
          <w:rFonts w:asciiTheme="minorHAnsi" w:hAnsiTheme="minorHAnsi" w:cstheme="minorHAnsi"/>
          <w:sz w:val="22"/>
          <w:szCs w:val="22"/>
        </w:rPr>
        <w:t>HathiTrust Shared Print Retention Commitments</w:t>
      </w:r>
      <w:r>
        <w:rPr>
          <w:rFonts w:asciiTheme="minorHAnsi" w:hAnsiTheme="minorHAnsi" w:cstheme="minorHAnsi"/>
          <w:sz w:val="22"/>
          <w:szCs w:val="22"/>
        </w:rPr>
        <w:t>.</w:t>
      </w:r>
    </w:p>
    <w:p w14:paraId="632EDFFD" w14:textId="57AC8554" w:rsidR="00FF2FF6" w:rsidRPr="005A7E9D" w:rsidRDefault="0070167B" w:rsidP="00FF2FF6">
      <w:pPr>
        <w:pStyle w:val="PlainText"/>
        <w:numPr>
          <w:ilvl w:val="1"/>
          <w:numId w:val="33"/>
        </w:numPr>
        <w:rPr>
          <w:rFonts w:asciiTheme="minorHAnsi" w:hAnsiTheme="minorHAnsi" w:cstheme="minorHAnsi"/>
          <w:b/>
          <w:bCs/>
          <w:sz w:val="22"/>
          <w:szCs w:val="22"/>
        </w:rPr>
      </w:pPr>
      <w:r>
        <w:rPr>
          <w:rFonts w:asciiTheme="minorHAnsi" w:hAnsiTheme="minorHAnsi" w:cstheme="minorHAnsi"/>
          <w:sz w:val="22"/>
          <w:szCs w:val="22"/>
        </w:rPr>
        <w:t>I</w:t>
      </w:r>
      <w:r w:rsidR="00FF2FF6">
        <w:rPr>
          <w:rFonts w:asciiTheme="minorHAnsi" w:hAnsiTheme="minorHAnsi" w:cstheme="minorHAnsi"/>
          <w:sz w:val="22"/>
          <w:szCs w:val="22"/>
        </w:rPr>
        <w:t>mplementation</w:t>
      </w:r>
      <w:r>
        <w:rPr>
          <w:rFonts w:asciiTheme="minorHAnsi" w:hAnsiTheme="minorHAnsi" w:cstheme="minorHAnsi"/>
          <w:sz w:val="22"/>
          <w:szCs w:val="22"/>
        </w:rPr>
        <w:t xml:space="preserve"> of HathiTrust ETAS program and updating Alma and Franklin to reflect which physical items could not circulate. </w:t>
      </w:r>
    </w:p>
    <w:p w14:paraId="4B5A9329" w14:textId="77777777" w:rsidR="00873ED8" w:rsidRDefault="00873ED8" w:rsidP="00AE58B8">
      <w:pPr>
        <w:pStyle w:val="PlainText"/>
        <w:rPr>
          <w:rFonts w:asciiTheme="minorHAnsi" w:hAnsiTheme="minorHAnsi" w:cstheme="minorHAnsi"/>
          <w:sz w:val="22"/>
          <w:szCs w:val="22"/>
        </w:rPr>
      </w:pPr>
    </w:p>
    <w:p w14:paraId="5B910B7A" w14:textId="5734C8B8" w:rsidR="00FF2FF6" w:rsidRDefault="0070167B" w:rsidP="00AE58B8">
      <w:pPr>
        <w:pStyle w:val="PlainText"/>
        <w:rPr>
          <w:rFonts w:asciiTheme="minorHAnsi" w:hAnsiTheme="minorHAnsi" w:cstheme="minorHAnsi"/>
          <w:sz w:val="22"/>
          <w:szCs w:val="22"/>
        </w:rPr>
      </w:pPr>
      <w:r>
        <w:rPr>
          <w:rFonts w:asciiTheme="minorHAnsi" w:hAnsiTheme="minorHAnsi" w:cstheme="minorHAnsi"/>
          <w:sz w:val="22"/>
          <w:szCs w:val="22"/>
        </w:rPr>
        <w:t xml:space="preserve">When we began a </w:t>
      </w:r>
      <w:r w:rsidR="00FF2FF6">
        <w:rPr>
          <w:rFonts w:asciiTheme="minorHAnsi" w:hAnsiTheme="minorHAnsi" w:cstheme="minorHAnsi"/>
          <w:sz w:val="22"/>
          <w:szCs w:val="22"/>
        </w:rPr>
        <w:t xml:space="preserve">partial </w:t>
      </w:r>
      <w:r>
        <w:rPr>
          <w:rFonts w:asciiTheme="minorHAnsi" w:hAnsiTheme="minorHAnsi" w:cstheme="minorHAnsi"/>
          <w:sz w:val="22"/>
          <w:szCs w:val="22"/>
        </w:rPr>
        <w:t xml:space="preserve">return </w:t>
      </w:r>
      <w:r w:rsidR="00FF2FF6">
        <w:rPr>
          <w:rFonts w:asciiTheme="minorHAnsi" w:hAnsiTheme="minorHAnsi" w:cstheme="minorHAnsi"/>
          <w:sz w:val="22"/>
          <w:szCs w:val="22"/>
        </w:rPr>
        <w:t xml:space="preserve">in-person </w:t>
      </w:r>
      <w:r>
        <w:rPr>
          <w:rFonts w:asciiTheme="minorHAnsi" w:hAnsiTheme="minorHAnsi" w:cstheme="minorHAnsi"/>
          <w:sz w:val="22"/>
          <w:szCs w:val="22"/>
        </w:rPr>
        <w:t xml:space="preserve">work in summer </w:t>
      </w:r>
      <w:r w:rsidR="00FF2FF6">
        <w:rPr>
          <w:rFonts w:asciiTheme="minorHAnsi" w:hAnsiTheme="minorHAnsi" w:cstheme="minorHAnsi"/>
          <w:sz w:val="22"/>
          <w:szCs w:val="22"/>
        </w:rPr>
        <w:t>2020</w:t>
      </w:r>
      <w:r>
        <w:rPr>
          <w:rFonts w:asciiTheme="minorHAnsi" w:hAnsiTheme="minorHAnsi" w:cstheme="minorHAnsi"/>
          <w:sz w:val="22"/>
          <w:szCs w:val="22"/>
        </w:rPr>
        <w:t xml:space="preserve">, our focus shifted to resuming </w:t>
      </w:r>
      <w:r w:rsidR="00AE58B8">
        <w:rPr>
          <w:rFonts w:asciiTheme="minorHAnsi" w:hAnsiTheme="minorHAnsi" w:cstheme="minorHAnsi"/>
          <w:sz w:val="22"/>
          <w:szCs w:val="22"/>
        </w:rPr>
        <w:t xml:space="preserve">shipments of materials that had been held by vendors </w:t>
      </w:r>
      <w:r w:rsidR="001E207F">
        <w:rPr>
          <w:rFonts w:asciiTheme="minorHAnsi" w:hAnsiTheme="minorHAnsi" w:cstheme="minorHAnsi"/>
          <w:sz w:val="22"/>
          <w:szCs w:val="22"/>
        </w:rPr>
        <w:t>(</w:t>
      </w:r>
      <w:r w:rsidR="00AE58B8">
        <w:rPr>
          <w:rFonts w:asciiTheme="minorHAnsi" w:hAnsiTheme="minorHAnsi" w:cstheme="minorHAnsi"/>
          <w:sz w:val="22"/>
          <w:szCs w:val="22"/>
        </w:rPr>
        <w:t>while we were closed</w:t>
      </w:r>
      <w:r w:rsidR="001E207F">
        <w:rPr>
          <w:rFonts w:asciiTheme="minorHAnsi" w:hAnsiTheme="minorHAnsi" w:cstheme="minorHAnsi"/>
          <w:sz w:val="22"/>
          <w:szCs w:val="22"/>
        </w:rPr>
        <w:t>)</w:t>
      </w:r>
      <w:r w:rsidR="00AE58B8">
        <w:rPr>
          <w:rFonts w:asciiTheme="minorHAnsi" w:hAnsiTheme="minorHAnsi" w:cstheme="minorHAnsi"/>
          <w:sz w:val="22"/>
          <w:szCs w:val="22"/>
        </w:rPr>
        <w:t xml:space="preserve">.   The key focus of in-person work was on receiving and other acquisitions functions.  </w:t>
      </w:r>
      <w:r w:rsidR="001E207F">
        <w:rPr>
          <w:rFonts w:asciiTheme="minorHAnsi" w:hAnsiTheme="minorHAnsi" w:cstheme="minorHAnsi"/>
          <w:sz w:val="22"/>
          <w:szCs w:val="22"/>
        </w:rPr>
        <w:t>Therefore</w:t>
      </w:r>
      <w:r w:rsidR="00AE58B8">
        <w:rPr>
          <w:rFonts w:asciiTheme="minorHAnsi" w:hAnsiTheme="minorHAnsi" w:cstheme="minorHAnsi"/>
          <w:sz w:val="22"/>
          <w:szCs w:val="22"/>
        </w:rPr>
        <w:t xml:space="preserve">, cataloging and </w:t>
      </w:r>
      <w:r w:rsidR="001E207F">
        <w:rPr>
          <w:rFonts w:asciiTheme="minorHAnsi" w:hAnsiTheme="minorHAnsi" w:cstheme="minorHAnsi"/>
          <w:sz w:val="22"/>
          <w:szCs w:val="22"/>
        </w:rPr>
        <w:t>processing backlogs</w:t>
      </w:r>
      <w:r w:rsidR="00AE58B8">
        <w:rPr>
          <w:rFonts w:asciiTheme="minorHAnsi" w:hAnsiTheme="minorHAnsi" w:cstheme="minorHAnsi"/>
          <w:sz w:val="22"/>
          <w:szCs w:val="22"/>
        </w:rPr>
        <w:t xml:space="preserve"> developed in all areas.   To alleviate this, we expanded vendor services, </w:t>
      </w:r>
      <w:r w:rsidR="00AE58B8">
        <w:rPr>
          <w:rFonts w:asciiTheme="minorHAnsi" w:hAnsiTheme="minorHAnsi" w:cstheme="minorHAnsi"/>
          <w:sz w:val="22"/>
          <w:szCs w:val="22"/>
        </w:rPr>
        <w:lastRenderedPageBreak/>
        <w:t xml:space="preserve">including shelf </w:t>
      </w:r>
      <w:r w:rsidR="00FF2FF6">
        <w:rPr>
          <w:rFonts w:asciiTheme="minorHAnsi" w:hAnsiTheme="minorHAnsi" w:cstheme="minorHAnsi"/>
          <w:sz w:val="22"/>
          <w:szCs w:val="22"/>
        </w:rPr>
        <w:t xml:space="preserve">ready </w:t>
      </w:r>
      <w:r w:rsidR="00AE58B8">
        <w:rPr>
          <w:rFonts w:asciiTheme="minorHAnsi" w:hAnsiTheme="minorHAnsi" w:cstheme="minorHAnsi"/>
          <w:sz w:val="22"/>
          <w:szCs w:val="22"/>
        </w:rPr>
        <w:t>and MARC records with (GOBI,</w:t>
      </w:r>
      <w:r w:rsidR="00FF2FF6">
        <w:rPr>
          <w:rFonts w:asciiTheme="minorHAnsi" w:hAnsiTheme="minorHAnsi" w:cstheme="minorHAnsi"/>
          <w:sz w:val="22"/>
          <w:szCs w:val="22"/>
        </w:rPr>
        <w:t xml:space="preserve"> Casalini, and Amalivre</w:t>
      </w:r>
      <w:r w:rsidR="00AE58B8">
        <w:rPr>
          <w:rFonts w:asciiTheme="minorHAnsi" w:hAnsiTheme="minorHAnsi" w:cstheme="minorHAnsi"/>
          <w:sz w:val="22"/>
          <w:szCs w:val="22"/>
        </w:rPr>
        <w:t>); MARC enrichment (GOBI)</w:t>
      </w:r>
      <w:r w:rsidR="001E207F">
        <w:rPr>
          <w:rFonts w:asciiTheme="minorHAnsi" w:hAnsiTheme="minorHAnsi" w:cstheme="minorHAnsi"/>
          <w:sz w:val="22"/>
          <w:szCs w:val="22"/>
        </w:rPr>
        <w:t>;</w:t>
      </w:r>
      <w:r w:rsidR="00AE58B8">
        <w:rPr>
          <w:rFonts w:asciiTheme="minorHAnsi" w:hAnsiTheme="minorHAnsi" w:cstheme="minorHAnsi"/>
          <w:sz w:val="22"/>
          <w:szCs w:val="22"/>
        </w:rPr>
        <w:t xml:space="preserve"> and expansion of MARC records and EDI invoicing from </w:t>
      </w:r>
      <w:r w:rsidR="004854EA">
        <w:rPr>
          <w:rFonts w:asciiTheme="minorHAnsi" w:hAnsiTheme="minorHAnsi" w:cstheme="minorHAnsi"/>
          <w:sz w:val="22"/>
          <w:szCs w:val="22"/>
        </w:rPr>
        <w:t>global vendor</w:t>
      </w:r>
      <w:r w:rsidR="00AE58B8">
        <w:rPr>
          <w:rFonts w:asciiTheme="minorHAnsi" w:hAnsiTheme="minorHAnsi" w:cstheme="minorHAnsi"/>
          <w:sz w:val="22"/>
          <w:szCs w:val="22"/>
        </w:rPr>
        <w:t>s</w:t>
      </w:r>
      <w:r w:rsidR="004854EA">
        <w:rPr>
          <w:rFonts w:asciiTheme="minorHAnsi" w:hAnsiTheme="minorHAnsi" w:cstheme="minorHAnsi"/>
          <w:sz w:val="22"/>
          <w:szCs w:val="22"/>
        </w:rPr>
        <w:t xml:space="preserve"> where possible.  </w:t>
      </w:r>
      <w:r w:rsidR="003719BA">
        <w:rPr>
          <w:rFonts w:asciiTheme="minorHAnsi" w:hAnsiTheme="minorHAnsi" w:cstheme="minorHAnsi"/>
          <w:sz w:val="22"/>
          <w:szCs w:val="22"/>
        </w:rPr>
        <w:t>Additionally, we resumed processing of materials for our offsite storage facility.</w:t>
      </w:r>
    </w:p>
    <w:p w14:paraId="070E910B" w14:textId="77777777" w:rsidR="00245370" w:rsidRPr="00750A7E" w:rsidRDefault="00245370" w:rsidP="00AE58B8">
      <w:pPr>
        <w:pStyle w:val="PlainText"/>
        <w:rPr>
          <w:rFonts w:asciiTheme="minorHAnsi" w:hAnsiTheme="minorHAnsi" w:cstheme="minorHAnsi"/>
          <w:b/>
          <w:bCs/>
          <w:sz w:val="22"/>
          <w:szCs w:val="22"/>
        </w:rPr>
      </w:pPr>
    </w:p>
    <w:p w14:paraId="6C422D54" w14:textId="56C9EE38" w:rsidR="00750A7E" w:rsidRDefault="00E605EE" w:rsidP="00815B71">
      <w:pPr>
        <w:pStyle w:val="PlainText"/>
        <w:rPr>
          <w:rFonts w:asciiTheme="minorHAnsi" w:hAnsiTheme="minorHAnsi" w:cstheme="minorHAnsi"/>
          <w:b/>
          <w:bCs/>
          <w:color w:val="0070C0"/>
          <w:sz w:val="22"/>
          <w:szCs w:val="22"/>
        </w:rPr>
      </w:pPr>
      <w:r>
        <w:rPr>
          <w:rFonts w:asciiTheme="minorHAnsi" w:hAnsiTheme="minorHAnsi" w:cstheme="minorHAnsi"/>
          <w:b/>
          <w:sz w:val="22"/>
          <w:szCs w:val="22"/>
        </w:rPr>
        <w:pict w14:anchorId="31E5C52C">
          <v:rect id="_x0000_i1032" style="width:0;height:1.5pt" o:hralign="center" o:hrstd="t" o:hr="t" fillcolor="#a0a0a0" stroked="f"/>
        </w:pict>
      </w:r>
    </w:p>
    <w:p w14:paraId="174FDE2A" w14:textId="493E5BF9" w:rsidR="00750A7E" w:rsidRPr="005A7E9D" w:rsidRDefault="00B92C43" w:rsidP="00815B71">
      <w:pPr>
        <w:pStyle w:val="PlainText"/>
        <w:rPr>
          <w:rFonts w:asciiTheme="minorHAnsi" w:hAnsiTheme="minorHAnsi" w:cstheme="minorHAnsi"/>
          <w:b/>
          <w:bCs/>
          <w:sz w:val="22"/>
          <w:szCs w:val="22"/>
        </w:rPr>
      </w:pPr>
      <w:r w:rsidRPr="005A7E9D">
        <w:rPr>
          <w:rFonts w:asciiTheme="minorHAnsi" w:hAnsiTheme="minorHAnsi" w:cstheme="minorHAnsi"/>
          <w:b/>
          <w:bCs/>
          <w:sz w:val="22"/>
          <w:szCs w:val="22"/>
        </w:rPr>
        <w:t>DEI</w:t>
      </w:r>
      <w:r w:rsidR="000A4522" w:rsidRPr="005A7E9D">
        <w:rPr>
          <w:rFonts w:asciiTheme="minorHAnsi" w:hAnsiTheme="minorHAnsi" w:cstheme="minorHAnsi"/>
          <w:b/>
          <w:bCs/>
          <w:sz w:val="22"/>
          <w:szCs w:val="22"/>
        </w:rPr>
        <w:t>, Metadata</w:t>
      </w:r>
      <w:r w:rsidRPr="005A7E9D">
        <w:rPr>
          <w:rFonts w:asciiTheme="minorHAnsi" w:hAnsiTheme="minorHAnsi" w:cstheme="minorHAnsi"/>
          <w:b/>
          <w:bCs/>
          <w:sz w:val="22"/>
          <w:szCs w:val="22"/>
        </w:rPr>
        <w:t xml:space="preserve"> and Discovery</w:t>
      </w:r>
    </w:p>
    <w:p w14:paraId="785B473B" w14:textId="60C8923A" w:rsidR="0009613A" w:rsidRPr="005A7E9D" w:rsidRDefault="0009613A" w:rsidP="00815B71">
      <w:pPr>
        <w:pStyle w:val="PlainText"/>
        <w:rPr>
          <w:rFonts w:asciiTheme="minorHAnsi" w:hAnsiTheme="minorHAnsi" w:cstheme="minorHAnsi"/>
          <w:sz w:val="22"/>
          <w:szCs w:val="22"/>
        </w:rPr>
      </w:pPr>
    </w:p>
    <w:p w14:paraId="3AF15FC7" w14:textId="2840B28A" w:rsidR="005A7E9D" w:rsidRDefault="0009613A" w:rsidP="005A7E9D">
      <w:pPr>
        <w:pStyle w:val="PlainText"/>
        <w:rPr>
          <w:rFonts w:asciiTheme="minorHAnsi" w:hAnsiTheme="minorHAnsi" w:cstheme="minorHAnsi"/>
          <w:sz w:val="22"/>
          <w:szCs w:val="22"/>
        </w:rPr>
      </w:pPr>
      <w:r w:rsidRPr="005A7E9D">
        <w:rPr>
          <w:rFonts w:asciiTheme="minorHAnsi" w:hAnsiTheme="minorHAnsi" w:cstheme="minorHAnsi"/>
          <w:sz w:val="22"/>
          <w:szCs w:val="22"/>
        </w:rPr>
        <w:t xml:space="preserve">As part of our strategic implementation, the Libraries have launched a </w:t>
      </w:r>
      <w:r w:rsidR="009B0256" w:rsidRPr="005A7E9D">
        <w:rPr>
          <w:rFonts w:asciiTheme="minorHAnsi" w:hAnsiTheme="minorHAnsi" w:cstheme="minorHAnsi"/>
          <w:sz w:val="22"/>
          <w:szCs w:val="22"/>
        </w:rPr>
        <w:t>Diversity, Equity, and Inclusion (DEI) and Discovery working group.  This group will review and approve changes to outdated, biased or offensive terms.   “Illegal aliens” and other related terms have already been flipped in Franklin</w:t>
      </w:r>
      <w:r w:rsidR="001E207F">
        <w:rPr>
          <w:rFonts w:asciiTheme="minorHAnsi" w:hAnsiTheme="minorHAnsi" w:cstheme="minorHAnsi"/>
          <w:sz w:val="22"/>
          <w:szCs w:val="22"/>
        </w:rPr>
        <w:t xml:space="preserve"> to “</w:t>
      </w:r>
      <w:hyperlink r:id="rId11" w:history="1">
        <w:r w:rsidR="001E207F" w:rsidRPr="001E207F">
          <w:rPr>
            <w:rStyle w:val="Hyperlink"/>
            <w:rFonts w:asciiTheme="minorHAnsi" w:hAnsiTheme="minorHAnsi" w:cstheme="minorHAnsi"/>
            <w:sz w:val="22"/>
            <w:szCs w:val="22"/>
          </w:rPr>
          <w:t>Undocumented immigrants</w:t>
        </w:r>
      </w:hyperlink>
      <w:r w:rsidR="001E207F">
        <w:rPr>
          <w:rFonts w:asciiTheme="minorHAnsi" w:hAnsiTheme="minorHAnsi" w:cstheme="minorHAnsi"/>
          <w:sz w:val="22"/>
          <w:szCs w:val="22"/>
        </w:rPr>
        <w:t xml:space="preserve">”.  </w:t>
      </w:r>
      <w:r w:rsidR="003719BA">
        <w:rPr>
          <w:rFonts w:asciiTheme="minorHAnsi" w:hAnsiTheme="minorHAnsi" w:cstheme="minorHAnsi"/>
          <w:sz w:val="22"/>
          <w:szCs w:val="22"/>
        </w:rPr>
        <w:t xml:space="preserve"> </w:t>
      </w:r>
      <w:r w:rsidR="009B0256" w:rsidRPr="005A7E9D">
        <w:rPr>
          <w:rFonts w:asciiTheme="minorHAnsi" w:hAnsiTheme="minorHAnsi" w:cstheme="minorHAnsi"/>
          <w:sz w:val="22"/>
          <w:szCs w:val="22"/>
        </w:rPr>
        <w:t xml:space="preserve">Additionally the group will look at metadata enrichment to improve access to diverse materials, and partnering with user communities on projects to improve discovery.  </w:t>
      </w:r>
    </w:p>
    <w:p w14:paraId="2C2E0C9A" w14:textId="77777777" w:rsidR="005A7E9D" w:rsidRDefault="005A7E9D" w:rsidP="005A7E9D">
      <w:pPr>
        <w:pStyle w:val="PlainText"/>
        <w:rPr>
          <w:rFonts w:asciiTheme="minorHAnsi" w:hAnsiTheme="minorHAnsi" w:cstheme="minorHAnsi"/>
          <w:sz w:val="22"/>
          <w:szCs w:val="22"/>
        </w:rPr>
      </w:pPr>
    </w:p>
    <w:p w14:paraId="5F46FCF6" w14:textId="0CB01D73" w:rsidR="00B92C43" w:rsidRDefault="005A7E9D" w:rsidP="005A7E9D">
      <w:pPr>
        <w:pStyle w:val="PlainText"/>
        <w:rPr>
          <w:rFonts w:asciiTheme="minorHAnsi" w:hAnsiTheme="minorHAnsi" w:cstheme="minorHAnsi"/>
          <w:sz w:val="22"/>
          <w:szCs w:val="22"/>
        </w:rPr>
      </w:pPr>
      <w:r>
        <w:rPr>
          <w:rFonts w:asciiTheme="minorHAnsi" w:hAnsiTheme="minorHAnsi" w:cstheme="minorHAnsi"/>
          <w:sz w:val="22"/>
          <w:szCs w:val="22"/>
        </w:rPr>
        <w:t>Additionally staff have already completed several enrichment p</w:t>
      </w:r>
      <w:r w:rsidR="009B0256" w:rsidRPr="005A7E9D">
        <w:rPr>
          <w:rFonts w:asciiTheme="minorHAnsi" w:hAnsiTheme="minorHAnsi" w:cstheme="minorHAnsi"/>
          <w:sz w:val="22"/>
          <w:szCs w:val="22"/>
        </w:rPr>
        <w:t>roject</w:t>
      </w:r>
      <w:r w:rsidRPr="005A7E9D">
        <w:rPr>
          <w:rFonts w:asciiTheme="minorHAnsi" w:hAnsiTheme="minorHAnsi" w:cstheme="minorHAnsi"/>
          <w:sz w:val="22"/>
          <w:szCs w:val="22"/>
        </w:rPr>
        <w:t>s</w:t>
      </w:r>
      <w:r w:rsidR="009B0256" w:rsidRPr="005A7E9D">
        <w:rPr>
          <w:rFonts w:asciiTheme="minorHAnsi" w:hAnsiTheme="minorHAnsi" w:cstheme="minorHAnsi"/>
          <w:sz w:val="22"/>
          <w:szCs w:val="22"/>
        </w:rPr>
        <w:t xml:space="preserve"> </w:t>
      </w:r>
      <w:r>
        <w:rPr>
          <w:rFonts w:asciiTheme="minorHAnsi" w:hAnsiTheme="minorHAnsi" w:cstheme="minorHAnsi"/>
          <w:sz w:val="22"/>
          <w:szCs w:val="22"/>
        </w:rPr>
        <w:t>including</w:t>
      </w:r>
      <w:r w:rsidRPr="005A7E9D">
        <w:rPr>
          <w:rFonts w:asciiTheme="minorHAnsi" w:hAnsiTheme="minorHAnsi" w:cstheme="minorHAnsi"/>
          <w:sz w:val="22"/>
          <w:szCs w:val="22"/>
        </w:rPr>
        <w:t xml:space="preserve">: </w:t>
      </w:r>
      <w:r>
        <w:rPr>
          <w:rFonts w:asciiTheme="minorHAnsi" w:hAnsiTheme="minorHAnsi" w:cstheme="minorHAnsi"/>
          <w:sz w:val="22"/>
          <w:szCs w:val="22"/>
        </w:rPr>
        <w:t xml:space="preserve">a </w:t>
      </w:r>
      <w:r w:rsidR="00B92C43" w:rsidRPr="005A7E9D">
        <w:rPr>
          <w:rFonts w:asciiTheme="minorHAnsi" w:hAnsiTheme="minorHAnsi" w:cstheme="minorHAnsi"/>
          <w:sz w:val="22"/>
          <w:szCs w:val="22"/>
        </w:rPr>
        <w:t>Diversity Awards</w:t>
      </w:r>
      <w:r w:rsidR="009B0256" w:rsidRPr="005A7E9D">
        <w:rPr>
          <w:rFonts w:asciiTheme="minorHAnsi" w:hAnsiTheme="minorHAnsi" w:cstheme="minorHAnsi"/>
          <w:sz w:val="22"/>
          <w:szCs w:val="22"/>
        </w:rPr>
        <w:t xml:space="preserve"> project—adding award notes to books, </w:t>
      </w:r>
      <w:r w:rsidRPr="005A7E9D">
        <w:rPr>
          <w:rFonts w:asciiTheme="minorHAnsi" w:hAnsiTheme="minorHAnsi" w:cstheme="minorHAnsi"/>
          <w:sz w:val="22"/>
          <w:szCs w:val="22"/>
        </w:rPr>
        <w:t>(</w:t>
      </w:r>
      <w:r w:rsidR="009B0256" w:rsidRPr="005A7E9D">
        <w:rPr>
          <w:rFonts w:asciiTheme="minorHAnsi" w:hAnsiTheme="minorHAnsi" w:cstheme="minorHAnsi"/>
          <w:sz w:val="22"/>
          <w:szCs w:val="22"/>
        </w:rPr>
        <w:t xml:space="preserve">such as the </w:t>
      </w:r>
      <w:hyperlink r:id="rId12" w:history="1">
        <w:r w:rsidR="009B0256" w:rsidRPr="005A7E9D">
          <w:rPr>
            <w:rStyle w:val="Hyperlink"/>
            <w:rFonts w:asciiTheme="minorHAnsi" w:hAnsiTheme="minorHAnsi" w:cstheme="minorHAnsi"/>
            <w:color w:val="auto"/>
            <w:sz w:val="22"/>
            <w:szCs w:val="22"/>
          </w:rPr>
          <w:t>Stonewall Book Award</w:t>
        </w:r>
      </w:hyperlink>
      <w:r w:rsidR="009B0256" w:rsidRPr="005A7E9D">
        <w:rPr>
          <w:rFonts w:asciiTheme="minorHAnsi" w:hAnsiTheme="minorHAnsi" w:cstheme="minorHAnsi"/>
          <w:sz w:val="22"/>
          <w:szCs w:val="22"/>
        </w:rPr>
        <w:t xml:space="preserve"> and the </w:t>
      </w:r>
      <w:hyperlink r:id="rId13" w:history="1">
        <w:r w:rsidRPr="005A7E9D">
          <w:rPr>
            <w:rStyle w:val="Hyperlink"/>
            <w:rFonts w:asciiTheme="minorHAnsi" w:hAnsiTheme="minorHAnsi" w:cstheme="minorHAnsi"/>
            <w:color w:val="auto"/>
            <w:sz w:val="22"/>
            <w:szCs w:val="22"/>
          </w:rPr>
          <w:t>Coretta Scott King Book Awards</w:t>
        </w:r>
      </w:hyperlink>
      <w:r w:rsidRPr="005A7E9D">
        <w:rPr>
          <w:rFonts w:asciiTheme="minorHAnsi" w:hAnsiTheme="minorHAnsi" w:cstheme="minorHAnsi"/>
          <w:sz w:val="22"/>
          <w:szCs w:val="22"/>
        </w:rPr>
        <w:t xml:space="preserve">); and highlighting diverse collections </w:t>
      </w:r>
      <w:r w:rsidR="0009613A" w:rsidRPr="005A7E9D">
        <w:rPr>
          <w:rFonts w:asciiTheme="minorHAnsi" w:hAnsiTheme="minorHAnsi" w:cstheme="minorHAnsi"/>
          <w:sz w:val="22"/>
          <w:szCs w:val="22"/>
        </w:rPr>
        <w:t>(</w:t>
      </w:r>
      <w:r w:rsidRPr="005A7E9D">
        <w:rPr>
          <w:rFonts w:asciiTheme="minorHAnsi" w:hAnsiTheme="minorHAnsi" w:cstheme="minorHAnsi"/>
          <w:sz w:val="22"/>
          <w:szCs w:val="22"/>
        </w:rPr>
        <w:t xml:space="preserve">such as </w:t>
      </w:r>
      <w:hyperlink r:id="rId14" w:history="1">
        <w:r w:rsidR="008F7C89" w:rsidRPr="005A7E9D">
          <w:rPr>
            <w:rStyle w:val="Hyperlink"/>
            <w:rFonts w:asciiTheme="minorHAnsi" w:hAnsiTheme="minorHAnsi" w:cstheme="minorHAnsi"/>
            <w:color w:val="auto"/>
            <w:sz w:val="22"/>
            <w:szCs w:val="22"/>
          </w:rPr>
          <w:t>Immigrant and Refugee Experiences in Children’s and Young Adult Literature Collection</w:t>
        </w:r>
      </w:hyperlink>
      <w:r w:rsidR="0009613A" w:rsidRPr="005A7E9D">
        <w:rPr>
          <w:rFonts w:asciiTheme="minorHAnsi" w:hAnsiTheme="minorHAnsi" w:cstheme="minorHAnsi"/>
          <w:sz w:val="22"/>
          <w:szCs w:val="22"/>
        </w:rPr>
        <w:t>)</w:t>
      </w:r>
      <w:r w:rsidR="00245370">
        <w:rPr>
          <w:rFonts w:asciiTheme="minorHAnsi" w:hAnsiTheme="minorHAnsi" w:cstheme="minorHAnsi"/>
          <w:sz w:val="22"/>
          <w:szCs w:val="22"/>
        </w:rPr>
        <w:t>.</w:t>
      </w:r>
    </w:p>
    <w:p w14:paraId="77E0F8A7" w14:textId="77777777" w:rsidR="00245370" w:rsidRPr="005A7E9D" w:rsidRDefault="00245370" w:rsidP="005A7E9D">
      <w:pPr>
        <w:pStyle w:val="PlainText"/>
        <w:rPr>
          <w:rFonts w:asciiTheme="minorHAnsi" w:hAnsiTheme="minorHAnsi" w:cstheme="minorHAnsi"/>
          <w:sz w:val="22"/>
          <w:szCs w:val="22"/>
        </w:rPr>
      </w:pPr>
    </w:p>
    <w:p w14:paraId="0497372D" w14:textId="6E5FFC49" w:rsidR="00B92C43" w:rsidRPr="005A7E9D" w:rsidRDefault="00E605EE" w:rsidP="00815B71">
      <w:pPr>
        <w:pStyle w:val="PlainText"/>
        <w:rPr>
          <w:rFonts w:asciiTheme="minorHAnsi" w:hAnsiTheme="minorHAnsi" w:cstheme="minorHAnsi"/>
          <w:b/>
          <w:bCs/>
          <w:sz w:val="22"/>
          <w:szCs w:val="22"/>
        </w:rPr>
      </w:pPr>
      <w:r>
        <w:rPr>
          <w:rFonts w:asciiTheme="minorHAnsi" w:hAnsiTheme="minorHAnsi" w:cstheme="minorHAnsi"/>
          <w:b/>
          <w:sz w:val="22"/>
          <w:szCs w:val="22"/>
        </w:rPr>
        <w:pict w14:anchorId="67CE3F51">
          <v:rect id="_x0000_i1033" style="width:0;height:1.5pt" o:hralign="center" o:hrstd="t" o:hr="t" fillcolor="#a0a0a0" stroked="f"/>
        </w:pict>
      </w:r>
    </w:p>
    <w:p w14:paraId="63933A1D" w14:textId="5B6A05AD" w:rsidR="00A1370F" w:rsidRPr="00750A7E" w:rsidRDefault="00A1370F" w:rsidP="00815B71">
      <w:pPr>
        <w:pStyle w:val="PlainText"/>
        <w:rPr>
          <w:rFonts w:asciiTheme="minorHAnsi" w:hAnsiTheme="minorHAnsi" w:cstheme="minorHAnsi"/>
          <w:b/>
          <w:bCs/>
          <w:sz w:val="22"/>
          <w:szCs w:val="22"/>
        </w:rPr>
      </w:pPr>
      <w:r w:rsidRPr="00750A7E">
        <w:rPr>
          <w:rFonts w:asciiTheme="minorHAnsi" w:hAnsiTheme="minorHAnsi" w:cstheme="minorHAnsi"/>
          <w:b/>
          <w:bCs/>
          <w:sz w:val="22"/>
          <w:szCs w:val="22"/>
        </w:rPr>
        <w:t>Linked Data</w:t>
      </w:r>
      <w:r w:rsidR="00445E23" w:rsidRPr="00750A7E">
        <w:rPr>
          <w:rFonts w:asciiTheme="minorHAnsi" w:hAnsiTheme="minorHAnsi" w:cstheme="minorHAnsi"/>
          <w:b/>
          <w:bCs/>
          <w:sz w:val="22"/>
          <w:szCs w:val="22"/>
        </w:rPr>
        <w:t xml:space="preserve"> </w:t>
      </w:r>
    </w:p>
    <w:p w14:paraId="15AF74ED" w14:textId="77777777" w:rsidR="004B0A17" w:rsidRPr="00FF2198" w:rsidRDefault="004B0A17" w:rsidP="00815B71">
      <w:pPr>
        <w:pStyle w:val="PlainText"/>
        <w:rPr>
          <w:rFonts w:asciiTheme="minorHAnsi" w:hAnsiTheme="minorHAnsi" w:cstheme="minorHAnsi"/>
          <w:b/>
          <w:bCs/>
          <w:color w:val="0070C0"/>
          <w:sz w:val="22"/>
          <w:szCs w:val="22"/>
        </w:rPr>
      </w:pPr>
    </w:p>
    <w:p w14:paraId="39F7C004" w14:textId="54E9EE3F" w:rsidR="0070167B" w:rsidRPr="00FF2FF6" w:rsidRDefault="004B0A17" w:rsidP="003719BA">
      <w:pPr>
        <w:pStyle w:val="PlainText"/>
        <w:rPr>
          <w:rFonts w:asciiTheme="minorHAnsi" w:hAnsiTheme="minorHAnsi" w:cstheme="minorHAnsi"/>
          <w:sz w:val="22"/>
          <w:szCs w:val="22"/>
        </w:rPr>
      </w:pPr>
      <w:r w:rsidRPr="00873ED8">
        <w:rPr>
          <w:rFonts w:asciiTheme="minorHAnsi" w:hAnsiTheme="minorHAnsi" w:cstheme="minorHAnsi"/>
          <w:sz w:val="22"/>
          <w:szCs w:val="22"/>
        </w:rPr>
        <w:t xml:space="preserve">The Penn Libraries </w:t>
      </w:r>
      <w:r w:rsidR="005A7E9D" w:rsidRPr="00873ED8">
        <w:rPr>
          <w:rFonts w:asciiTheme="minorHAnsi" w:hAnsiTheme="minorHAnsi" w:cstheme="minorHAnsi"/>
          <w:sz w:val="22"/>
          <w:szCs w:val="22"/>
        </w:rPr>
        <w:t>expande</w:t>
      </w:r>
      <w:r w:rsidR="003719BA">
        <w:rPr>
          <w:rFonts w:asciiTheme="minorHAnsi" w:hAnsiTheme="minorHAnsi" w:cstheme="minorHAnsi"/>
          <w:sz w:val="22"/>
          <w:szCs w:val="22"/>
        </w:rPr>
        <w:t>d our commitment to linked data;</w:t>
      </w:r>
      <w:r w:rsidR="005A7E9D" w:rsidRPr="00873ED8">
        <w:rPr>
          <w:rFonts w:asciiTheme="minorHAnsi" w:hAnsiTheme="minorHAnsi" w:cstheme="minorHAnsi"/>
          <w:sz w:val="22"/>
          <w:szCs w:val="22"/>
        </w:rPr>
        <w:t xml:space="preserve"> hiring of Jim Hahn as our Head of Metadata Research in Jan. 2020, with a focus on linked data, metadata and discovery research.   We completed our LD4P2 sub</w:t>
      </w:r>
      <w:r w:rsidR="001E207F">
        <w:rPr>
          <w:rFonts w:asciiTheme="minorHAnsi" w:hAnsiTheme="minorHAnsi" w:cstheme="minorHAnsi"/>
          <w:sz w:val="22"/>
          <w:szCs w:val="22"/>
        </w:rPr>
        <w:t>-</w:t>
      </w:r>
      <w:r w:rsidR="005A7E9D" w:rsidRPr="00873ED8">
        <w:rPr>
          <w:rFonts w:asciiTheme="minorHAnsi" w:hAnsiTheme="minorHAnsi" w:cstheme="minorHAnsi"/>
          <w:sz w:val="22"/>
          <w:szCs w:val="22"/>
        </w:rPr>
        <w:t xml:space="preserve">grant, and continue to work with Sinopia and </w:t>
      </w:r>
      <w:r w:rsidR="001E207F" w:rsidRPr="00873ED8">
        <w:rPr>
          <w:rFonts w:asciiTheme="minorHAnsi" w:hAnsiTheme="minorHAnsi" w:cstheme="minorHAnsi"/>
          <w:sz w:val="22"/>
          <w:szCs w:val="22"/>
        </w:rPr>
        <w:t>BibFrame</w:t>
      </w:r>
      <w:r w:rsidR="005A7E9D" w:rsidRPr="00873ED8">
        <w:rPr>
          <w:rFonts w:asciiTheme="minorHAnsi" w:hAnsiTheme="minorHAnsi" w:cstheme="minorHAnsi"/>
          <w:sz w:val="22"/>
          <w:szCs w:val="22"/>
        </w:rPr>
        <w:t>.  We continue as a leading partner in the ShareVDE project</w:t>
      </w:r>
      <w:r w:rsidR="00873ED8" w:rsidRPr="00873ED8">
        <w:rPr>
          <w:rFonts w:asciiTheme="minorHAnsi" w:hAnsiTheme="minorHAnsi" w:cstheme="minorHAnsi"/>
          <w:sz w:val="22"/>
          <w:szCs w:val="22"/>
        </w:rPr>
        <w:t xml:space="preserve">, working towards a discovery interface that will demonstrate the value of linked data for user discovery and leverage the power and size of the ShaveVDE cluster knowledgebase. Additionally, Penn Libraries joined the </w:t>
      </w:r>
      <w:r w:rsidR="00FF2FF6" w:rsidRPr="00873ED8">
        <w:rPr>
          <w:rFonts w:asciiTheme="minorHAnsi" w:hAnsiTheme="minorHAnsi" w:cstheme="minorHAnsi"/>
          <w:sz w:val="22"/>
          <w:szCs w:val="22"/>
        </w:rPr>
        <w:t>PCC Wikidata Pilot Project</w:t>
      </w:r>
      <w:r w:rsidR="00873ED8" w:rsidRPr="00873ED8">
        <w:rPr>
          <w:rFonts w:asciiTheme="minorHAnsi" w:hAnsiTheme="minorHAnsi" w:cstheme="minorHAnsi"/>
          <w:sz w:val="22"/>
          <w:szCs w:val="22"/>
        </w:rPr>
        <w:t xml:space="preserve">, using this opportunity to support </w:t>
      </w:r>
      <w:r w:rsidR="00873ED8">
        <w:rPr>
          <w:rFonts w:asciiTheme="minorHAnsi" w:hAnsiTheme="minorHAnsi" w:cstheme="minorHAnsi"/>
          <w:sz w:val="22"/>
          <w:szCs w:val="22"/>
        </w:rPr>
        <w:t>linking of our</w:t>
      </w:r>
      <w:r w:rsidR="00FF2FF6">
        <w:rPr>
          <w:rFonts w:asciiTheme="minorHAnsi" w:hAnsiTheme="minorHAnsi" w:cstheme="minorHAnsi"/>
          <w:sz w:val="22"/>
          <w:szCs w:val="22"/>
        </w:rPr>
        <w:t xml:space="preserve"> Serials Deep Backfile </w:t>
      </w:r>
      <w:r w:rsidR="00873ED8">
        <w:rPr>
          <w:rFonts w:asciiTheme="minorHAnsi" w:hAnsiTheme="minorHAnsi" w:cstheme="minorHAnsi"/>
          <w:sz w:val="22"/>
          <w:szCs w:val="22"/>
        </w:rPr>
        <w:t xml:space="preserve">copyright </w:t>
      </w:r>
      <w:r w:rsidR="00FF2FF6">
        <w:rPr>
          <w:rFonts w:asciiTheme="minorHAnsi" w:hAnsiTheme="minorHAnsi" w:cstheme="minorHAnsi"/>
          <w:sz w:val="22"/>
          <w:szCs w:val="22"/>
        </w:rPr>
        <w:t>project</w:t>
      </w:r>
      <w:r w:rsidR="00873ED8">
        <w:rPr>
          <w:rFonts w:asciiTheme="minorHAnsi" w:hAnsiTheme="minorHAnsi" w:cstheme="minorHAnsi"/>
          <w:sz w:val="22"/>
          <w:szCs w:val="22"/>
        </w:rPr>
        <w:t xml:space="preserve">, as well as testing linked data to promote Penn faculty and departments.  We participated on the </w:t>
      </w:r>
      <w:r w:rsidR="00873ED8" w:rsidRPr="00873ED8">
        <w:rPr>
          <w:rFonts w:asciiTheme="minorHAnsi" w:hAnsiTheme="minorHAnsi" w:cstheme="minorHAnsi"/>
          <w:sz w:val="22"/>
          <w:szCs w:val="22"/>
        </w:rPr>
        <w:t>OCLC Entity Management Advisory Group</w:t>
      </w:r>
      <w:r w:rsidR="00873ED8">
        <w:rPr>
          <w:rFonts w:asciiTheme="minorHAnsi" w:hAnsiTheme="minorHAnsi" w:cstheme="minorHAnsi"/>
          <w:sz w:val="22"/>
          <w:szCs w:val="22"/>
        </w:rPr>
        <w:t xml:space="preserve">.  Additionally, with our </w:t>
      </w:r>
      <w:r w:rsidR="0070167B">
        <w:rPr>
          <w:rFonts w:asciiTheme="minorHAnsi" w:hAnsiTheme="minorHAnsi" w:cstheme="minorHAnsi"/>
          <w:sz w:val="22"/>
          <w:szCs w:val="22"/>
        </w:rPr>
        <w:t xml:space="preserve">IMLS </w:t>
      </w:r>
      <w:r w:rsidR="00873ED8">
        <w:rPr>
          <w:rFonts w:asciiTheme="minorHAnsi" w:hAnsiTheme="minorHAnsi" w:cstheme="minorHAnsi"/>
          <w:sz w:val="22"/>
          <w:szCs w:val="22"/>
        </w:rPr>
        <w:t>planning g</w:t>
      </w:r>
      <w:r w:rsidR="0070167B">
        <w:rPr>
          <w:rFonts w:asciiTheme="minorHAnsi" w:hAnsiTheme="minorHAnsi" w:cstheme="minorHAnsi"/>
          <w:sz w:val="22"/>
          <w:szCs w:val="22"/>
        </w:rPr>
        <w:t>rant</w:t>
      </w:r>
      <w:r w:rsidR="0070167B" w:rsidRPr="0070167B">
        <w:rPr>
          <w:rFonts w:asciiTheme="minorHAnsi" w:hAnsiTheme="minorHAnsi" w:cstheme="minorHAnsi"/>
          <w:sz w:val="22"/>
          <w:szCs w:val="22"/>
        </w:rPr>
        <w:t xml:space="preserve"> for </w:t>
      </w:r>
      <w:hyperlink r:id="rId15" w:history="1">
        <w:r w:rsidR="0070167B" w:rsidRPr="00873ED8">
          <w:rPr>
            <w:rStyle w:val="Hyperlink"/>
            <w:rFonts w:asciiTheme="minorHAnsi" w:hAnsiTheme="minorHAnsi" w:cstheme="minorHAnsi"/>
            <w:sz w:val="22"/>
            <w:szCs w:val="22"/>
          </w:rPr>
          <w:t>Digital Scriptorium 2.0</w:t>
        </w:r>
      </w:hyperlink>
      <w:r w:rsidR="00873ED8">
        <w:rPr>
          <w:rFonts w:asciiTheme="minorHAnsi" w:hAnsiTheme="minorHAnsi" w:cstheme="minorHAnsi"/>
          <w:sz w:val="22"/>
          <w:szCs w:val="22"/>
        </w:rPr>
        <w:t>, we have been working towards a linked data v</w:t>
      </w:r>
      <w:r w:rsidR="003719BA">
        <w:rPr>
          <w:rFonts w:asciiTheme="minorHAnsi" w:hAnsiTheme="minorHAnsi" w:cstheme="minorHAnsi"/>
          <w:sz w:val="22"/>
          <w:szCs w:val="22"/>
        </w:rPr>
        <w:t>ersion of this database, using W</w:t>
      </w:r>
      <w:r w:rsidR="00873ED8">
        <w:rPr>
          <w:rFonts w:asciiTheme="minorHAnsi" w:hAnsiTheme="minorHAnsi" w:cstheme="minorHAnsi"/>
          <w:sz w:val="22"/>
          <w:szCs w:val="22"/>
        </w:rPr>
        <w:t>ikibase.</w:t>
      </w:r>
    </w:p>
    <w:p w14:paraId="7EF01E3A" w14:textId="77777777" w:rsidR="0081575C" w:rsidRPr="00F61B05" w:rsidRDefault="0081575C" w:rsidP="00012C87">
      <w:pPr>
        <w:pStyle w:val="PlainText"/>
        <w:rPr>
          <w:rFonts w:asciiTheme="minorHAnsi" w:hAnsiTheme="minorHAnsi" w:cstheme="minorHAnsi"/>
          <w:sz w:val="22"/>
          <w:szCs w:val="22"/>
        </w:rPr>
      </w:pPr>
    </w:p>
    <w:p w14:paraId="5452BDD5" w14:textId="5FBC22E6" w:rsidR="00940D01" w:rsidRPr="00FF2198" w:rsidRDefault="00E605EE" w:rsidP="00940D01">
      <w:pPr>
        <w:pStyle w:val="PlainText"/>
        <w:rPr>
          <w:rFonts w:asciiTheme="minorHAnsi" w:hAnsiTheme="minorHAnsi" w:cstheme="minorHAnsi"/>
          <w:b/>
          <w:color w:val="0070C0"/>
          <w:sz w:val="22"/>
          <w:szCs w:val="22"/>
        </w:rPr>
      </w:pPr>
      <w:r>
        <w:rPr>
          <w:rFonts w:asciiTheme="minorHAnsi" w:hAnsiTheme="minorHAnsi" w:cstheme="minorHAnsi"/>
          <w:b/>
          <w:sz w:val="22"/>
          <w:szCs w:val="22"/>
        </w:rPr>
        <w:pict w14:anchorId="60D94896">
          <v:rect id="_x0000_i1034" style="width:0;height:1.5pt" o:hralign="center" o:bullet="t" o:hrstd="t" o:hr="t" fillcolor="#a0a0a0" stroked="f"/>
        </w:pict>
      </w:r>
      <w:r w:rsidR="00940D01" w:rsidRPr="000E1739">
        <w:rPr>
          <w:rFonts w:asciiTheme="minorHAnsi" w:hAnsiTheme="minorHAnsi" w:cstheme="minorHAnsi"/>
          <w:b/>
          <w:sz w:val="22"/>
          <w:szCs w:val="22"/>
        </w:rPr>
        <w:t xml:space="preserve">Digitization </w:t>
      </w:r>
      <w:r w:rsidR="002D6067" w:rsidRPr="000E1739">
        <w:rPr>
          <w:rFonts w:asciiTheme="minorHAnsi" w:hAnsiTheme="minorHAnsi" w:cstheme="minorHAnsi"/>
          <w:b/>
          <w:sz w:val="22"/>
          <w:szCs w:val="22"/>
        </w:rPr>
        <w:t>Projects</w:t>
      </w:r>
    </w:p>
    <w:p w14:paraId="6F7C04C9" w14:textId="6A02FCA1" w:rsidR="00873E3F" w:rsidRDefault="00873E3F" w:rsidP="00873E3F">
      <w:pPr>
        <w:pStyle w:val="NormalWeb"/>
        <w:numPr>
          <w:ilvl w:val="0"/>
          <w:numId w:val="34"/>
        </w:numPr>
        <w:rPr>
          <w:rFonts w:asciiTheme="minorHAnsi" w:hAnsiTheme="minorHAnsi" w:cstheme="minorHAnsi"/>
          <w:bCs/>
          <w:sz w:val="22"/>
          <w:szCs w:val="22"/>
        </w:rPr>
      </w:pPr>
      <w:r w:rsidRPr="00873E3F">
        <w:rPr>
          <w:rFonts w:asciiTheme="minorHAnsi" w:hAnsiTheme="minorHAnsi" w:cstheme="minorHAnsi"/>
          <w:bCs/>
          <w:sz w:val="22"/>
          <w:szCs w:val="22"/>
        </w:rPr>
        <w:t>Manuscripts of the Muslim World Project</w:t>
      </w:r>
      <w:r>
        <w:rPr>
          <w:rFonts w:asciiTheme="minorHAnsi" w:hAnsiTheme="minorHAnsi" w:cstheme="minorHAnsi"/>
          <w:bCs/>
          <w:sz w:val="22"/>
          <w:szCs w:val="22"/>
        </w:rPr>
        <w:t xml:space="preserve"> </w:t>
      </w:r>
      <w:hyperlink r:id="rId16" w:history="1">
        <w:r w:rsidRPr="00DD51D3">
          <w:rPr>
            <w:rStyle w:val="Hyperlink"/>
            <w:rFonts w:asciiTheme="minorHAnsi" w:hAnsiTheme="minorHAnsi" w:cstheme="minorHAnsi"/>
            <w:bCs/>
            <w:sz w:val="22"/>
            <w:szCs w:val="22"/>
          </w:rPr>
          <w:t>https://www.library.upenn.edu/about/exhibits-events/celebrating-manuscripts-muslim-world-project-2018-2021</w:t>
        </w:r>
      </w:hyperlink>
    </w:p>
    <w:p w14:paraId="6EDBF311" w14:textId="77777777" w:rsidR="00873E3F" w:rsidRPr="004854EA" w:rsidRDefault="00873E3F" w:rsidP="00873E3F">
      <w:pPr>
        <w:pStyle w:val="NormalWeb"/>
        <w:numPr>
          <w:ilvl w:val="0"/>
          <w:numId w:val="34"/>
        </w:numPr>
        <w:rPr>
          <w:rFonts w:asciiTheme="minorHAnsi" w:hAnsiTheme="minorHAnsi" w:cstheme="minorHAnsi"/>
          <w:bCs/>
          <w:sz w:val="22"/>
          <w:szCs w:val="22"/>
        </w:rPr>
      </w:pPr>
      <w:r w:rsidRPr="0070167B">
        <w:rPr>
          <w:rFonts w:asciiTheme="minorHAnsi" w:hAnsiTheme="minorHAnsi" w:cstheme="minorHAnsi"/>
          <w:bCs/>
          <w:sz w:val="22"/>
          <w:szCs w:val="22"/>
        </w:rPr>
        <w:t>Marian Anderson Collection</w:t>
      </w:r>
      <w:r>
        <w:rPr>
          <w:rFonts w:asciiTheme="minorHAnsi" w:hAnsiTheme="minorHAnsi" w:cstheme="minorHAnsi"/>
          <w:bCs/>
          <w:sz w:val="22"/>
          <w:szCs w:val="22"/>
        </w:rPr>
        <w:t xml:space="preserve"> and transcription </w:t>
      </w:r>
      <w:hyperlink r:id="rId17" w:history="1">
        <w:r w:rsidRPr="00DD51D3">
          <w:rPr>
            <w:rStyle w:val="Hyperlink"/>
            <w:rFonts w:asciiTheme="minorHAnsi" w:hAnsiTheme="minorHAnsi" w:cstheme="minorHAnsi"/>
            <w:bCs/>
            <w:sz w:val="22"/>
            <w:szCs w:val="22"/>
          </w:rPr>
          <w:t>https://www.library.upenn.edu/blogs/libraries-news/marian-anderson-collection-newly-digitized-penn-libraries-now-accessible</w:t>
        </w:r>
      </w:hyperlink>
      <w:r>
        <w:rPr>
          <w:rFonts w:asciiTheme="minorHAnsi" w:hAnsiTheme="minorHAnsi" w:cstheme="minorHAnsi"/>
          <w:bCs/>
          <w:sz w:val="22"/>
          <w:szCs w:val="22"/>
        </w:rPr>
        <w:t xml:space="preserve"> </w:t>
      </w:r>
    </w:p>
    <w:p w14:paraId="7F54C483" w14:textId="77777777" w:rsidR="000E1739" w:rsidRDefault="000E1739" w:rsidP="000E1739">
      <w:pPr>
        <w:pStyle w:val="ListParagraph"/>
        <w:numPr>
          <w:ilvl w:val="0"/>
          <w:numId w:val="34"/>
        </w:numPr>
        <w:rPr>
          <w:rFonts w:asciiTheme="minorHAnsi" w:hAnsiTheme="minorHAnsi" w:cstheme="minorHAnsi"/>
          <w:bCs/>
          <w:sz w:val="22"/>
          <w:szCs w:val="22"/>
          <w:lang w:eastAsia="zh-CN"/>
        </w:rPr>
      </w:pPr>
      <w:r w:rsidRPr="000E1739">
        <w:rPr>
          <w:rFonts w:asciiTheme="minorHAnsi" w:hAnsiTheme="minorHAnsi" w:cstheme="minorHAnsi"/>
          <w:bCs/>
          <w:sz w:val="22"/>
          <w:szCs w:val="22"/>
        </w:rPr>
        <w:t xml:space="preserve">Arnold and Deanne Kaplan Collection of Early American Judaica  </w:t>
      </w:r>
      <w:hyperlink r:id="rId18" w:history="1">
        <w:r w:rsidRPr="000E1739">
          <w:rPr>
            <w:rStyle w:val="Hyperlink"/>
            <w:rFonts w:asciiTheme="minorHAnsi" w:hAnsiTheme="minorHAnsi" w:cstheme="minorHAnsi"/>
            <w:bCs/>
            <w:sz w:val="22"/>
            <w:szCs w:val="22"/>
          </w:rPr>
          <w:t>https://kaplan.exhibits.library.upenn.edu/</w:t>
        </w:r>
      </w:hyperlink>
      <w:r w:rsidRPr="000E1739">
        <w:rPr>
          <w:rFonts w:asciiTheme="minorHAnsi" w:hAnsiTheme="minorHAnsi" w:cstheme="minorHAnsi"/>
          <w:bCs/>
          <w:sz w:val="22"/>
          <w:szCs w:val="22"/>
        </w:rPr>
        <w:t xml:space="preserve"> </w:t>
      </w:r>
    </w:p>
    <w:p w14:paraId="0F709C7A" w14:textId="194F7B77" w:rsidR="000E1739" w:rsidRPr="000E1739" w:rsidRDefault="000E1739" w:rsidP="000E1739">
      <w:pPr>
        <w:pStyle w:val="ListParagraph"/>
        <w:numPr>
          <w:ilvl w:val="0"/>
          <w:numId w:val="34"/>
        </w:numPr>
        <w:rPr>
          <w:rFonts w:asciiTheme="minorHAnsi" w:hAnsiTheme="minorHAnsi" w:cstheme="minorHAnsi"/>
          <w:bCs/>
          <w:sz w:val="22"/>
          <w:szCs w:val="22"/>
          <w:lang w:eastAsia="zh-CN"/>
        </w:rPr>
      </w:pPr>
      <w:r w:rsidRPr="000E1739">
        <w:rPr>
          <w:rFonts w:asciiTheme="minorHAnsi" w:hAnsiTheme="minorHAnsi" w:cstheme="minorHAnsi"/>
          <w:bCs/>
          <w:sz w:val="22"/>
          <w:szCs w:val="22"/>
          <w:lang w:eastAsia="zh-CN"/>
        </w:rPr>
        <w:t>F</w:t>
      </w:r>
      <w:r w:rsidR="003719BA">
        <w:rPr>
          <w:rFonts w:asciiTheme="minorHAnsi" w:hAnsiTheme="minorHAnsi" w:cstheme="minorHAnsi"/>
          <w:bCs/>
          <w:sz w:val="22"/>
          <w:szCs w:val="22"/>
          <w:lang w:eastAsia="zh-CN"/>
        </w:rPr>
        <w:t>or the Health of the New Nation</w:t>
      </w:r>
      <w:r w:rsidRPr="000E1739">
        <w:rPr>
          <w:rFonts w:asciiTheme="minorHAnsi" w:hAnsiTheme="minorHAnsi" w:cstheme="minorHAnsi"/>
          <w:bCs/>
          <w:sz w:val="22"/>
          <w:szCs w:val="22"/>
          <w:lang w:eastAsia="zh-CN"/>
        </w:rPr>
        <w:t xml:space="preserve">  </w:t>
      </w:r>
      <w:hyperlink r:id="rId19" w:history="1">
        <w:r w:rsidRPr="00C6635A">
          <w:rPr>
            <w:rStyle w:val="Hyperlink"/>
            <w:rFonts w:asciiTheme="minorHAnsi" w:hAnsiTheme="minorHAnsi" w:cstheme="minorHAnsi"/>
            <w:bCs/>
            <w:sz w:val="22"/>
            <w:szCs w:val="22"/>
            <w:lang w:eastAsia="zh-CN"/>
          </w:rPr>
          <w:t>https://pacscl.org/for-the-health-of-the-new-nation-digitizing-140000-pages-of-early-medical-education-records</w:t>
        </w:r>
      </w:hyperlink>
      <w:r>
        <w:rPr>
          <w:rFonts w:asciiTheme="minorHAnsi" w:hAnsiTheme="minorHAnsi" w:cstheme="minorHAnsi"/>
          <w:bCs/>
          <w:sz w:val="22"/>
          <w:szCs w:val="22"/>
          <w:lang w:eastAsia="zh-CN"/>
        </w:rPr>
        <w:t xml:space="preserve"> </w:t>
      </w:r>
    </w:p>
    <w:p w14:paraId="58B8836B" w14:textId="0FF317E4" w:rsidR="000E1739" w:rsidRPr="004A55BB" w:rsidRDefault="000E1739" w:rsidP="000E1739">
      <w:pPr>
        <w:pStyle w:val="ListParagraph"/>
        <w:numPr>
          <w:ilvl w:val="0"/>
          <w:numId w:val="34"/>
        </w:numPr>
        <w:rPr>
          <w:rFonts w:cstheme="minorHAnsi"/>
        </w:rPr>
      </w:pPr>
      <w:r w:rsidRPr="004854EA">
        <w:rPr>
          <w:rFonts w:asciiTheme="minorHAnsi" w:hAnsiTheme="minorHAnsi" w:cstheme="minorHAnsi"/>
          <w:bCs/>
          <w:sz w:val="22"/>
          <w:szCs w:val="22"/>
        </w:rPr>
        <w:t>South Asi</w:t>
      </w:r>
      <w:r>
        <w:rPr>
          <w:rFonts w:asciiTheme="minorHAnsi" w:hAnsiTheme="minorHAnsi" w:cstheme="minorHAnsi"/>
          <w:bCs/>
          <w:sz w:val="22"/>
          <w:szCs w:val="22"/>
        </w:rPr>
        <w:t xml:space="preserve">a Art Archive </w:t>
      </w:r>
      <w:r w:rsidR="003719BA">
        <w:rPr>
          <w:rFonts w:asciiTheme="minorHAnsi" w:hAnsiTheme="minorHAnsi" w:cstheme="minorHAnsi"/>
          <w:bCs/>
          <w:sz w:val="22"/>
          <w:szCs w:val="22"/>
        </w:rPr>
        <w:t xml:space="preserve">digitization </w:t>
      </w:r>
      <w:r>
        <w:rPr>
          <w:rFonts w:asciiTheme="minorHAnsi" w:hAnsiTheme="minorHAnsi" w:cstheme="minorHAnsi"/>
          <w:bCs/>
          <w:sz w:val="22"/>
          <w:szCs w:val="22"/>
        </w:rPr>
        <w:t>project launched</w:t>
      </w:r>
      <w:r w:rsidR="003719BA">
        <w:rPr>
          <w:rFonts w:asciiTheme="minorHAnsi" w:hAnsiTheme="minorHAnsi" w:cstheme="minorHAnsi"/>
          <w:bCs/>
          <w:sz w:val="22"/>
          <w:szCs w:val="22"/>
        </w:rPr>
        <w:t>.</w:t>
      </w:r>
      <w:r>
        <w:rPr>
          <w:rFonts w:asciiTheme="minorHAnsi" w:hAnsiTheme="minorHAnsi" w:cstheme="minorHAnsi"/>
          <w:bCs/>
          <w:sz w:val="22"/>
          <w:szCs w:val="22"/>
        </w:rPr>
        <w:t xml:space="preserve"> </w:t>
      </w:r>
    </w:p>
    <w:p w14:paraId="4AA11CD5" w14:textId="4629E8D9" w:rsidR="004854EA" w:rsidRDefault="00E605EE" w:rsidP="00BE26BA">
      <w:pPr>
        <w:pStyle w:val="NormalWeb"/>
        <w:rPr>
          <w:rFonts w:asciiTheme="minorHAnsi" w:hAnsiTheme="minorHAnsi" w:cstheme="minorHAnsi"/>
          <w:b/>
          <w:color w:val="0070C0"/>
          <w:sz w:val="22"/>
          <w:szCs w:val="22"/>
        </w:rPr>
      </w:pPr>
      <w:r>
        <w:rPr>
          <w:rFonts w:asciiTheme="minorHAnsi" w:hAnsiTheme="minorHAnsi" w:cstheme="minorHAnsi"/>
          <w:b/>
          <w:sz w:val="22"/>
          <w:szCs w:val="22"/>
        </w:rPr>
        <w:pict w14:anchorId="0833CC1B">
          <v:rect id="_x0000_i1035" style="width:0;height:1.5pt" o:hralign="center" o:bullet="t" o:hrstd="t" o:hr="t" fillcolor="#a0a0a0" stroked="f"/>
        </w:pict>
      </w:r>
    </w:p>
    <w:p w14:paraId="24354D25" w14:textId="1762F6C2" w:rsidR="00445E23" w:rsidRPr="000E1739" w:rsidRDefault="00FD5A25" w:rsidP="00BE26BA">
      <w:pPr>
        <w:pStyle w:val="NormalWeb"/>
        <w:rPr>
          <w:rFonts w:asciiTheme="minorHAnsi" w:hAnsiTheme="minorHAnsi" w:cstheme="minorHAnsi"/>
          <w:sz w:val="22"/>
          <w:szCs w:val="22"/>
        </w:rPr>
      </w:pPr>
      <w:r w:rsidRPr="000E1739">
        <w:rPr>
          <w:rFonts w:asciiTheme="minorHAnsi" w:hAnsiTheme="minorHAnsi" w:cstheme="minorHAnsi"/>
          <w:b/>
          <w:sz w:val="22"/>
          <w:szCs w:val="22"/>
        </w:rPr>
        <w:lastRenderedPageBreak/>
        <w:t>Information Processing Center (</w:t>
      </w:r>
      <w:r w:rsidR="00BE26BA" w:rsidRPr="000E1739">
        <w:rPr>
          <w:rFonts w:asciiTheme="minorHAnsi" w:hAnsiTheme="minorHAnsi" w:cstheme="minorHAnsi"/>
          <w:b/>
          <w:sz w:val="22"/>
          <w:szCs w:val="22"/>
        </w:rPr>
        <w:t>IPC</w:t>
      </w:r>
      <w:r w:rsidRPr="000E1739">
        <w:rPr>
          <w:rFonts w:asciiTheme="minorHAnsi" w:hAnsiTheme="minorHAnsi" w:cstheme="minorHAnsi"/>
          <w:b/>
          <w:sz w:val="22"/>
          <w:szCs w:val="22"/>
        </w:rPr>
        <w:t>)</w:t>
      </w:r>
      <w:r w:rsidR="00BE26BA" w:rsidRPr="000E1739">
        <w:rPr>
          <w:rFonts w:asciiTheme="minorHAnsi" w:hAnsiTheme="minorHAnsi" w:cstheme="minorHAnsi"/>
          <w:b/>
          <w:sz w:val="22"/>
          <w:szCs w:val="22"/>
        </w:rPr>
        <w:t xml:space="preserve"> o</w:t>
      </w:r>
      <w:r w:rsidR="00445E23" w:rsidRPr="000E1739">
        <w:rPr>
          <w:rFonts w:asciiTheme="minorHAnsi" w:hAnsiTheme="minorHAnsi" w:cstheme="minorHAnsi"/>
          <w:b/>
          <w:bCs/>
          <w:sz w:val="22"/>
          <w:szCs w:val="22"/>
        </w:rPr>
        <w:t>rg</w:t>
      </w:r>
      <w:r w:rsidR="00012C87" w:rsidRPr="000E1739">
        <w:rPr>
          <w:rFonts w:asciiTheme="minorHAnsi" w:hAnsiTheme="minorHAnsi" w:cstheme="minorHAnsi"/>
          <w:b/>
          <w:bCs/>
          <w:sz w:val="22"/>
          <w:szCs w:val="22"/>
        </w:rPr>
        <w:t>anizational</w:t>
      </w:r>
      <w:r w:rsidR="00445E23" w:rsidRPr="000E1739">
        <w:rPr>
          <w:rFonts w:asciiTheme="minorHAnsi" w:hAnsiTheme="minorHAnsi" w:cstheme="minorHAnsi"/>
          <w:b/>
          <w:bCs/>
          <w:sz w:val="22"/>
          <w:szCs w:val="22"/>
        </w:rPr>
        <w:t xml:space="preserve"> changes</w:t>
      </w:r>
    </w:p>
    <w:p w14:paraId="6356B566" w14:textId="0A11A6BF" w:rsidR="00B92C43" w:rsidRDefault="000E1739" w:rsidP="001E207F">
      <w:pPr>
        <w:pStyle w:val="NormalWeb"/>
        <w:rPr>
          <w:rFonts w:asciiTheme="minorHAnsi" w:hAnsiTheme="minorHAnsi" w:cstheme="minorHAnsi"/>
          <w:sz w:val="22"/>
          <w:szCs w:val="22"/>
        </w:rPr>
      </w:pPr>
      <w:r>
        <w:rPr>
          <w:rFonts w:asciiTheme="minorHAnsi" w:hAnsiTheme="minorHAnsi" w:cstheme="minorHAnsi"/>
          <w:sz w:val="22"/>
          <w:szCs w:val="22"/>
        </w:rPr>
        <w:t xml:space="preserve">The creation of several new departments and positions in the Libraries resulted in several organizational changes in the IPC.   The </w:t>
      </w:r>
      <w:r w:rsidR="00136064" w:rsidRPr="000E1739">
        <w:rPr>
          <w:rFonts w:asciiTheme="minorHAnsi" w:hAnsiTheme="minorHAnsi" w:cstheme="minorHAnsi"/>
          <w:sz w:val="22"/>
          <w:szCs w:val="22"/>
        </w:rPr>
        <w:t xml:space="preserve">Physical Processing </w:t>
      </w:r>
      <w:r>
        <w:rPr>
          <w:rFonts w:asciiTheme="minorHAnsi" w:hAnsiTheme="minorHAnsi" w:cstheme="minorHAnsi"/>
          <w:sz w:val="22"/>
          <w:szCs w:val="22"/>
        </w:rPr>
        <w:t>d</w:t>
      </w:r>
      <w:r w:rsidR="00136064" w:rsidRPr="000E1739">
        <w:rPr>
          <w:rFonts w:asciiTheme="minorHAnsi" w:hAnsiTheme="minorHAnsi" w:cstheme="minorHAnsi"/>
          <w:sz w:val="22"/>
          <w:szCs w:val="22"/>
        </w:rPr>
        <w:t xml:space="preserve">epartment </w:t>
      </w:r>
      <w:r>
        <w:rPr>
          <w:rFonts w:asciiTheme="minorHAnsi" w:hAnsiTheme="minorHAnsi" w:cstheme="minorHAnsi"/>
          <w:sz w:val="22"/>
          <w:szCs w:val="22"/>
        </w:rPr>
        <w:t xml:space="preserve">moved </w:t>
      </w:r>
      <w:r w:rsidR="00136064" w:rsidRPr="000E1739">
        <w:rPr>
          <w:rFonts w:asciiTheme="minorHAnsi" w:hAnsiTheme="minorHAnsi" w:cstheme="minorHAnsi"/>
          <w:sz w:val="22"/>
          <w:szCs w:val="22"/>
        </w:rPr>
        <w:t xml:space="preserve">to </w:t>
      </w:r>
      <w:r>
        <w:rPr>
          <w:rFonts w:asciiTheme="minorHAnsi" w:hAnsiTheme="minorHAnsi" w:cstheme="minorHAnsi"/>
          <w:sz w:val="22"/>
          <w:szCs w:val="22"/>
        </w:rPr>
        <w:t>become part of the new Preservation Department</w:t>
      </w:r>
      <w:r w:rsidR="00B92C43" w:rsidRPr="000E1739">
        <w:rPr>
          <w:rFonts w:asciiTheme="minorHAnsi" w:hAnsiTheme="minorHAnsi" w:cstheme="minorHAnsi"/>
          <w:sz w:val="22"/>
          <w:szCs w:val="22"/>
        </w:rPr>
        <w:t xml:space="preserve"> in </w:t>
      </w:r>
      <w:r>
        <w:rPr>
          <w:rFonts w:asciiTheme="minorHAnsi" w:hAnsiTheme="minorHAnsi" w:cstheme="minorHAnsi"/>
          <w:sz w:val="22"/>
          <w:szCs w:val="22"/>
        </w:rPr>
        <w:t xml:space="preserve">the </w:t>
      </w:r>
      <w:r w:rsidR="00B92C43" w:rsidRPr="000E1739">
        <w:rPr>
          <w:rFonts w:asciiTheme="minorHAnsi" w:hAnsiTheme="minorHAnsi" w:cstheme="minorHAnsi"/>
          <w:sz w:val="22"/>
          <w:szCs w:val="22"/>
        </w:rPr>
        <w:t>Collections</w:t>
      </w:r>
      <w:r>
        <w:rPr>
          <w:rFonts w:asciiTheme="minorHAnsi" w:hAnsiTheme="minorHAnsi" w:cstheme="minorHAnsi"/>
          <w:sz w:val="22"/>
          <w:szCs w:val="22"/>
        </w:rPr>
        <w:t xml:space="preserve"> and Scholarly Communications Division.   </w:t>
      </w:r>
      <w:r w:rsidR="001E207F">
        <w:rPr>
          <w:rFonts w:asciiTheme="minorHAnsi" w:hAnsiTheme="minorHAnsi" w:cstheme="minorHAnsi"/>
          <w:sz w:val="22"/>
          <w:szCs w:val="22"/>
        </w:rPr>
        <w:t>T</w:t>
      </w:r>
      <w:r>
        <w:rPr>
          <w:rFonts w:asciiTheme="minorHAnsi" w:hAnsiTheme="minorHAnsi" w:cstheme="minorHAnsi"/>
          <w:sz w:val="22"/>
          <w:szCs w:val="22"/>
        </w:rPr>
        <w:t>he Schoenberg Center for Electronic Text &amp; Image (</w:t>
      </w:r>
      <w:r w:rsidRPr="000E1739">
        <w:rPr>
          <w:rFonts w:asciiTheme="minorHAnsi" w:hAnsiTheme="minorHAnsi" w:cstheme="minorHAnsi"/>
          <w:sz w:val="22"/>
          <w:szCs w:val="22"/>
        </w:rPr>
        <w:t>SCETI</w:t>
      </w:r>
      <w:r>
        <w:rPr>
          <w:rFonts w:asciiTheme="minorHAnsi" w:hAnsiTheme="minorHAnsi" w:cstheme="minorHAnsi"/>
          <w:sz w:val="22"/>
          <w:szCs w:val="22"/>
        </w:rPr>
        <w:t>)</w:t>
      </w:r>
      <w:r w:rsidRPr="000E1739">
        <w:rPr>
          <w:rFonts w:asciiTheme="minorHAnsi" w:hAnsiTheme="minorHAnsi" w:cstheme="minorHAnsi"/>
          <w:sz w:val="22"/>
          <w:szCs w:val="22"/>
        </w:rPr>
        <w:t xml:space="preserve"> moved to become part of the new Technology &amp; Digital Initiatives Division.</w:t>
      </w:r>
      <w:r>
        <w:rPr>
          <w:rFonts w:asciiTheme="minorHAnsi" w:hAnsiTheme="minorHAnsi" w:cstheme="minorHAnsi"/>
          <w:sz w:val="22"/>
          <w:szCs w:val="22"/>
        </w:rPr>
        <w:t xml:space="preserve"> </w:t>
      </w:r>
    </w:p>
    <w:p w14:paraId="5BF6E5B5" w14:textId="4AD314DD" w:rsidR="00B92C43" w:rsidRPr="000E1739" w:rsidRDefault="000E1739" w:rsidP="000E1739">
      <w:pPr>
        <w:pStyle w:val="NormalWeb"/>
        <w:rPr>
          <w:rFonts w:asciiTheme="minorHAnsi" w:hAnsiTheme="minorHAnsi" w:cstheme="minorHAnsi"/>
          <w:sz w:val="22"/>
          <w:szCs w:val="22"/>
        </w:rPr>
      </w:pPr>
      <w:r>
        <w:rPr>
          <w:rFonts w:asciiTheme="minorHAnsi" w:hAnsiTheme="minorHAnsi" w:cstheme="minorHAnsi"/>
          <w:sz w:val="22"/>
          <w:szCs w:val="22"/>
        </w:rPr>
        <w:t>Additionally, the LIBRA (remote storage) Processing unit was moved to become part of Metadata Se</w:t>
      </w:r>
      <w:r w:rsidR="003719BA">
        <w:rPr>
          <w:rFonts w:asciiTheme="minorHAnsi" w:hAnsiTheme="minorHAnsi" w:cstheme="minorHAnsi"/>
          <w:sz w:val="22"/>
          <w:szCs w:val="22"/>
        </w:rPr>
        <w:t>rvices.  Katia Strieck was named</w:t>
      </w:r>
      <w:r>
        <w:rPr>
          <w:rFonts w:asciiTheme="minorHAnsi" w:hAnsiTheme="minorHAnsi" w:cstheme="minorHAnsi"/>
          <w:sz w:val="22"/>
          <w:szCs w:val="22"/>
        </w:rPr>
        <w:t xml:space="preserve"> </w:t>
      </w:r>
      <w:r w:rsidR="001E207F">
        <w:rPr>
          <w:rFonts w:asciiTheme="minorHAnsi" w:hAnsiTheme="minorHAnsi" w:cstheme="minorHAnsi"/>
          <w:sz w:val="22"/>
          <w:szCs w:val="22"/>
        </w:rPr>
        <w:t>Interim</w:t>
      </w:r>
      <w:r>
        <w:rPr>
          <w:rFonts w:asciiTheme="minorHAnsi" w:hAnsiTheme="minorHAnsi" w:cstheme="minorHAnsi"/>
          <w:sz w:val="22"/>
          <w:szCs w:val="22"/>
        </w:rPr>
        <w:t xml:space="preserve"> Head of LIBRA, in addition to her ongoing role as Head of Metadata Services.   </w:t>
      </w:r>
      <w:r w:rsidR="009619D9" w:rsidRPr="000E1739">
        <w:rPr>
          <w:rFonts w:asciiTheme="minorHAnsi" w:hAnsiTheme="minorHAnsi" w:cstheme="minorHAnsi"/>
          <w:sz w:val="22"/>
          <w:szCs w:val="22"/>
        </w:rPr>
        <w:t xml:space="preserve">Area Studies Technical Services was rebranded as Global Studies Technical Services and Mike </w:t>
      </w:r>
      <w:r>
        <w:rPr>
          <w:rFonts w:asciiTheme="minorHAnsi" w:hAnsiTheme="minorHAnsi" w:cstheme="minorHAnsi"/>
          <w:sz w:val="22"/>
          <w:szCs w:val="22"/>
        </w:rPr>
        <w:t xml:space="preserve">Williams </w:t>
      </w:r>
      <w:r w:rsidR="009619D9" w:rsidRPr="000E1739">
        <w:rPr>
          <w:rFonts w:asciiTheme="minorHAnsi" w:hAnsiTheme="minorHAnsi" w:cstheme="minorHAnsi"/>
          <w:sz w:val="22"/>
          <w:szCs w:val="22"/>
        </w:rPr>
        <w:t xml:space="preserve">was named as </w:t>
      </w:r>
      <w:r>
        <w:rPr>
          <w:rFonts w:asciiTheme="minorHAnsi" w:hAnsiTheme="minorHAnsi" w:cstheme="minorHAnsi"/>
          <w:sz w:val="22"/>
          <w:szCs w:val="22"/>
        </w:rPr>
        <w:t xml:space="preserve">Head of the GSTS Department.  </w:t>
      </w:r>
    </w:p>
    <w:p w14:paraId="7D7E1204" w14:textId="54DF1A1A" w:rsidR="001772B4" w:rsidRPr="00FF2198" w:rsidRDefault="00E605EE" w:rsidP="00245370">
      <w:pPr>
        <w:pStyle w:val="NormalWeb"/>
        <w:rPr>
          <w:rFonts w:asciiTheme="minorHAnsi" w:hAnsiTheme="minorHAnsi" w:cstheme="minorHAnsi"/>
          <w:b/>
          <w:color w:val="0070C0"/>
          <w:sz w:val="22"/>
          <w:szCs w:val="22"/>
        </w:rPr>
      </w:pPr>
      <w:r>
        <w:rPr>
          <w:rFonts w:asciiTheme="minorHAnsi" w:hAnsiTheme="minorHAnsi" w:cstheme="minorHAnsi"/>
          <w:b/>
          <w:sz w:val="22"/>
          <w:szCs w:val="22"/>
        </w:rPr>
        <w:pict w14:anchorId="2D9120C2">
          <v:rect id="_x0000_i1036" style="width:0;height:1.5pt" o:hralign="center" o:bullet="t" o:hrstd="t" o:hr="t" fillcolor="#a0a0a0" stroked="f"/>
        </w:pict>
      </w:r>
      <w:r w:rsidR="006F32BD" w:rsidRPr="00E11C58">
        <w:rPr>
          <w:rFonts w:asciiTheme="minorHAnsi" w:hAnsiTheme="minorHAnsi" w:cstheme="minorHAnsi"/>
          <w:b/>
          <w:sz w:val="22"/>
          <w:szCs w:val="22"/>
        </w:rPr>
        <w:t>Personnel</w:t>
      </w:r>
    </w:p>
    <w:p w14:paraId="032DFFC6" w14:textId="59B41A6B" w:rsidR="00825081" w:rsidRPr="00825081" w:rsidRDefault="00825081" w:rsidP="000D2E75">
      <w:pPr>
        <w:pStyle w:val="NormalWeb"/>
        <w:numPr>
          <w:ilvl w:val="0"/>
          <w:numId w:val="23"/>
        </w:numPr>
        <w:rPr>
          <w:rFonts w:asciiTheme="minorHAnsi" w:hAnsiTheme="minorHAnsi" w:cstheme="minorHAnsi"/>
          <w:bCs/>
          <w:sz w:val="22"/>
          <w:szCs w:val="22"/>
        </w:rPr>
      </w:pPr>
      <w:r w:rsidRPr="00825081">
        <w:rPr>
          <w:rFonts w:asciiTheme="minorHAnsi" w:hAnsiTheme="minorHAnsi" w:cstheme="minorHAnsi"/>
          <w:bCs/>
          <w:sz w:val="22"/>
          <w:szCs w:val="22"/>
        </w:rPr>
        <w:t>Jim Hahn hired as Head of Metadata Research</w:t>
      </w:r>
    </w:p>
    <w:p w14:paraId="6357B28B" w14:textId="7EAE1945" w:rsidR="00AE225B" w:rsidRDefault="00E65ECA" w:rsidP="00825081">
      <w:pPr>
        <w:pStyle w:val="NormalWeb"/>
        <w:numPr>
          <w:ilvl w:val="0"/>
          <w:numId w:val="23"/>
        </w:numPr>
        <w:rPr>
          <w:rFonts w:asciiTheme="minorHAnsi" w:hAnsiTheme="minorHAnsi" w:cstheme="minorHAnsi"/>
          <w:bCs/>
          <w:sz w:val="22"/>
          <w:szCs w:val="22"/>
        </w:rPr>
      </w:pPr>
      <w:r w:rsidRPr="00825081">
        <w:rPr>
          <w:rFonts w:asciiTheme="minorHAnsi" w:hAnsiTheme="minorHAnsi" w:cstheme="minorHAnsi"/>
          <w:bCs/>
          <w:sz w:val="22"/>
          <w:szCs w:val="22"/>
        </w:rPr>
        <w:t>Mike</w:t>
      </w:r>
      <w:r w:rsidR="0071357B" w:rsidRPr="00825081">
        <w:rPr>
          <w:rFonts w:asciiTheme="minorHAnsi" w:hAnsiTheme="minorHAnsi" w:cstheme="minorHAnsi"/>
          <w:bCs/>
          <w:sz w:val="22"/>
          <w:szCs w:val="22"/>
        </w:rPr>
        <w:t xml:space="preserve"> Williams </w:t>
      </w:r>
      <w:r w:rsidR="00825081" w:rsidRPr="00825081">
        <w:rPr>
          <w:rFonts w:asciiTheme="minorHAnsi" w:hAnsiTheme="minorHAnsi" w:cstheme="minorHAnsi"/>
          <w:bCs/>
          <w:sz w:val="22"/>
          <w:szCs w:val="22"/>
        </w:rPr>
        <w:t xml:space="preserve">named as Head of Global </w:t>
      </w:r>
      <w:r w:rsidR="0071357B" w:rsidRPr="00825081">
        <w:rPr>
          <w:rFonts w:asciiTheme="minorHAnsi" w:hAnsiTheme="minorHAnsi" w:cstheme="minorHAnsi"/>
          <w:bCs/>
          <w:sz w:val="22"/>
          <w:szCs w:val="22"/>
        </w:rPr>
        <w:t xml:space="preserve">Studies Technical Services </w:t>
      </w:r>
    </w:p>
    <w:p w14:paraId="1DE13C8B" w14:textId="5638883C" w:rsidR="00750A7E" w:rsidRDefault="00035C30" w:rsidP="00E11C58">
      <w:pPr>
        <w:pStyle w:val="NormalWeb"/>
        <w:numPr>
          <w:ilvl w:val="0"/>
          <w:numId w:val="23"/>
        </w:numPr>
        <w:rPr>
          <w:rFonts w:asciiTheme="minorHAnsi" w:hAnsiTheme="minorHAnsi" w:cstheme="minorHAnsi"/>
          <w:bCs/>
          <w:sz w:val="22"/>
          <w:szCs w:val="22"/>
        </w:rPr>
      </w:pPr>
      <w:r>
        <w:rPr>
          <w:rFonts w:asciiTheme="minorHAnsi" w:hAnsiTheme="minorHAnsi" w:cstheme="minorHAnsi"/>
          <w:bCs/>
          <w:sz w:val="22"/>
          <w:szCs w:val="22"/>
        </w:rPr>
        <w:t xml:space="preserve">Katia Strieck named as Interim Head of </w:t>
      </w:r>
      <w:r w:rsidR="00E11C58" w:rsidRPr="00E11C58">
        <w:rPr>
          <w:rFonts w:asciiTheme="minorHAnsi" w:hAnsiTheme="minorHAnsi" w:cstheme="minorHAnsi"/>
          <w:bCs/>
          <w:sz w:val="22"/>
          <w:szCs w:val="22"/>
        </w:rPr>
        <w:t xml:space="preserve">Libraries Research Annex (LIBRA)  </w:t>
      </w:r>
    </w:p>
    <w:p w14:paraId="4ADE9DDE" w14:textId="34C6CAAA" w:rsidR="00750A7E" w:rsidRDefault="00750A7E" w:rsidP="00750A7E">
      <w:pPr>
        <w:pStyle w:val="NormalWeb"/>
        <w:numPr>
          <w:ilvl w:val="0"/>
          <w:numId w:val="23"/>
        </w:numPr>
        <w:rPr>
          <w:rFonts w:asciiTheme="minorHAnsi" w:hAnsiTheme="minorHAnsi" w:cstheme="minorHAnsi"/>
          <w:bCs/>
          <w:sz w:val="22"/>
          <w:szCs w:val="22"/>
        </w:rPr>
      </w:pPr>
      <w:r w:rsidRPr="00750A7E">
        <w:rPr>
          <w:rFonts w:asciiTheme="minorHAnsi" w:hAnsiTheme="minorHAnsi" w:cstheme="minorHAnsi"/>
          <w:bCs/>
          <w:sz w:val="22"/>
          <w:szCs w:val="22"/>
        </w:rPr>
        <w:t xml:space="preserve">Eri Mizukane </w:t>
      </w:r>
      <w:r>
        <w:rPr>
          <w:rFonts w:asciiTheme="minorHAnsi" w:hAnsiTheme="minorHAnsi" w:cstheme="minorHAnsi"/>
          <w:bCs/>
          <w:sz w:val="22"/>
          <w:szCs w:val="22"/>
        </w:rPr>
        <w:t xml:space="preserve">hired </w:t>
      </w:r>
      <w:r w:rsidRPr="00750A7E">
        <w:rPr>
          <w:rFonts w:asciiTheme="minorHAnsi" w:hAnsiTheme="minorHAnsi" w:cstheme="minorHAnsi"/>
          <w:bCs/>
          <w:sz w:val="22"/>
          <w:szCs w:val="22"/>
        </w:rPr>
        <w:t xml:space="preserve">as </w:t>
      </w:r>
      <w:r w:rsidR="001E207F">
        <w:rPr>
          <w:rFonts w:asciiTheme="minorHAnsi" w:hAnsiTheme="minorHAnsi" w:cstheme="minorHAnsi"/>
          <w:bCs/>
          <w:sz w:val="22"/>
          <w:szCs w:val="22"/>
        </w:rPr>
        <w:t xml:space="preserve">the </w:t>
      </w:r>
      <w:r w:rsidRPr="00750A7E">
        <w:rPr>
          <w:rFonts w:asciiTheme="minorHAnsi" w:hAnsiTheme="minorHAnsi" w:cstheme="minorHAnsi"/>
          <w:bCs/>
          <w:sz w:val="22"/>
          <w:szCs w:val="22"/>
        </w:rPr>
        <w:t>Japanese/Korean Library Specialist</w:t>
      </w:r>
    </w:p>
    <w:p w14:paraId="260258EC" w14:textId="15575A8E" w:rsidR="00750A7E" w:rsidRDefault="00750A7E" w:rsidP="003719BA">
      <w:pPr>
        <w:pStyle w:val="NormalWeb"/>
        <w:numPr>
          <w:ilvl w:val="0"/>
          <w:numId w:val="23"/>
        </w:numPr>
        <w:rPr>
          <w:rFonts w:asciiTheme="minorHAnsi" w:hAnsiTheme="minorHAnsi" w:cstheme="minorHAnsi"/>
          <w:bCs/>
          <w:sz w:val="22"/>
          <w:szCs w:val="22"/>
        </w:rPr>
      </w:pPr>
      <w:r w:rsidRPr="00750A7E">
        <w:rPr>
          <w:rFonts w:asciiTheme="minorHAnsi" w:hAnsiTheme="minorHAnsi" w:cstheme="minorHAnsi"/>
          <w:bCs/>
          <w:sz w:val="22"/>
          <w:szCs w:val="22"/>
        </w:rPr>
        <w:t>Julianna Lipschutz</w:t>
      </w:r>
      <w:r>
        <w:rPr>
          <w:rFonts w:asciiTheme="minorHAnsi" w:hAnsiTheme="minorHAnsi" w:cstheme="minorHAnsi"/>
          <w:bCs/>
          <w:sz w:val="22"/>
          <w:szCs w:val="22"/>
        </w:rPr>
        <w:t xml:space="preserve"> retired</w:t>
      </w:r>
      <w:r w:rsidR="003719BA">
        <w:rPr>
          <w:rFonts w:asciiTheme="minorHAnsi" w:hAnsiTheme="minorHAnsi" w:cstheme="minorHAnsi"/>
          <w:bCs/>
          <w:sz w:val="22"/>
          <w:szCs w:val="22"/>
        </w:rPr>
        <w:t>;</w:t>
      </w:r>
      <w:r w:rsidR="001E207F">
        <w:rPr>
          <w:rFonts w:asciiTheme="minorHAnsi" w:hAnsiTheme="minorHAnsi" w:cstheme="minorHAnsi"/>
          <w:bCs/>
          <w:sz w:val="22"/>
          <w:szCs w:val="22"/>
        </w:rPr>
        <w:t xml:space="preserve"> </w:t>
      </w:r>
      <w:r>
        <w:rPr>
          <w:rFonts w:asciiTheme="minorHAnsi" w:hAnsiTheme="minorHAnsi" w:cstheme="minorHAnsi"/>
          <w:bCs/>
          <w:sz w:val="22"/>
          <w:szCs w:val="22"/>
        </w:rPr>
        <w:t xml:space="preserve">Erica Lu was hired </w:t>
      </w:r>
      <w:r w:rsidR="001E207F">
        <w:rPr>
          <w:rFonts w:asciiTheme="minorHAnsi" w:hAnsiTheme="minorHAnsi" w:cstheme="minorHAnsi"/>
          <w:bCs/>
          <w:sz w:val="22"/>
          <w:szCs w:val="22"/>
        </w:rPr>
        <w:t xml:space="preserve">as the </w:t>
      </w:r>
      <w:r w:rsidR="003719BA">
        <w:rPr>
          <w:rFonts w:asciiTheme="minorHAnsi" w:hAnsiTheme="minorHAnsi" w:cstheme="minorHAnsi"/>
          <w:bCs/>
          <w:sz w:val="22"/>
          <w:szCs w:val="22"/>
        </w:rPr>
        <w:t xml:space="preserve">new </w:t>
      </w:r>
      <w:bookmarkStart w:id="0" w:name="_GoBack"/>
      <w:bookmarkEnd w:id="0"/>
      <w:r w:rsidR="001E207F">
        <w:rPr>
          <w:rFonts w:asciiTheme="minorHAnsi" w:hAnsiTheme="minorHAnsi" w:cstheme="minorHAnsi"/>
          <w:bCs/>
          <w:sz w:val="22"/>
          <w:szCs w:val="22"/>
        </w:rPr>
        <w:t xml:space="preserve">Chinese Library Specialist.  </w:t>
      </w:r>
    </w:p>
    <w:p w14:paraId="14D79D90" w14:textId="62B3055E" w:rsidR="00750A7E" w:rsidRDefault="00750A7E" w:rsidP="00750A7E">
      <w:pPr>
        <w:pStyle w:val="NormalWeb"/>
        <w:numPr>
          <w:ilvl w:val="0"/>
          <w:numId w:val="23"/>
        </w:numPr>
        <w:rPr>
          <w:rFonts w:asciiTheme="minorHAnsi" w:hAnsiTheme="minorHAnsi" w:cstheme="minorHAnsi"/>
          <w:bCs/>
          <w:sz w:val="22"/>
          <w:szCs w:val="22"/>
        </w:rPr>
      </w:pPr>
      <w:r>
        <w:rPr>
          <w:rFonts w:asciiTheme="minorHAnsi" w:hAnsiTheme="minorHAnsi" w:cstheme="minorHAnsi"/>
          <w:bCs/>
          <w:sz w:val="22"/>
          <w:szCs w:val="22"/>
        </w:rPr>
        <w:t>A</w:t>
      </w:r>
      <w:r w:rsidRPr="00750A7E">
        <w:rPr>
          <w:rFonts w:asciiTheme="minorHAnsi" w:hAnsiTheme="minorHAnsi" w:cstheme="minorHAnsi"/>
          <w:bCs/>
          <w:sz w:val="22"/>
          <w:szCs w:val="22"/>
        </w:rPr>
        <w:t xml:space="preserve">ndy Hart </w:t>
      </w:r>
      <w:r>
        <w:rPr>
          <w:rFonts w:asciiTheme="minorHAnsi" w:hAnsiTheme="minorHAnsi" w:cstheme="minorHAnsi"/>
          <w:bCs/>
          <w:sz w:val="22"/>
          <w:szCs w:val="22"/>
        </w:rPr>
        <w:t xml:space="preserve">was hired </w:t>
      </w:r>
      <w:r w:rsidRPr="00750A7E">
        <w:rPr>
          <w:rFonts w:asciiTheme="minorHAnsi" w:hAnsiTheme="minorHAnsi" w:cstheme="minorHAnsi"/>
          <w:bCs/>
          <w:sz w:val="22"/>
          <w:szCs w:val="22"/>
        </w:rPr>
        <w:t>as t</w:t>
      </w:r>
      <w:r>
        <w:rPr>
          <w:rFonts w:asciiTheme="minorHAnsi" w:hAnsiTheme="minorHAnsi" w:cstheme="minorHAnsi"/>
          <w:bCs/>
          <w:sz w:val="22"/>
          <w:szCs w:val="22"/>
        </w:rPr>
        <w:t>he new Director of Preservation, a new department in the Collections Division.</w:t>
      </w:r>
    </w:p>
    <w:p w14:paraId="72C2BDA2" w14:textId="319E9322" w:rsidR="004854EA" w:rsidRDefault="004854EA" w:rsidP="00873ED8">
      <w:pPr>
        <w:pStyle w:val="NormalWeb"/>
        <w:numPr>
          <w:ilvl w:val="0"/>
          <w:numId w:val="23"/>
        </w:numPr>
        <w:rPr>
          <w:rFonts w:asciiTheme="minorHAnsi" w:hAnsiTheme="minorHAnsi" w:cstheme="minorHAnsi"/>
          <w:bCs/>
          <w:sz w:val="22"/>
          <w:szCs w:val="22"/>
        </w:rPr>
      </w:pPr>
      <w:r w:rsidRPr="004854EA">
        <w:rPr>
          <w:rFonts w:asciiTheme="minorHAnsi" w:hAnsiTheme="minorHAnsi" w:cstheme="minorHAnsi"/>
          <w:bCs/>
          <w:sz w:val="22"/>
          <w:szCs w:val="22"/>
        </w:rPr>
        <w:t>Tom Bruno</w:t>
      </w:r>
      <w:r w:rsidR="00873ED8">
        <w:rPr>
          <w:rFonts w:asciiTheme="minorHAnsi" w:hAnsiTheme="minorHAnsi" w:cstheme="minorHAnsi"/>
          <w:bCs/>
          <w:sz w:val="22"/>
          <w:szCs w:val="22"/>
        </w:rPr>
        <w:t xml:space="preserve"> hired as </w:t>
      </w:r>
      <w:r w:rsidRPr="004854EA">
        <w:rPr>
          <w:rFonts w:asciiTheme="minorHAnsi" w:hAnsiTheme="minorHAnsi" w:cstheme="minorHAnsi"/>
          <w:bCs/>
          <w:sz w:val="22"/>
          <w:szCs w:val="22"/>
        </w:rPr>
        <w:t xml:space="preserve">the new Director of Access Services.  </w:t>
      </w:r>
    </w:p>
    <w:p w14:paraId="406C8034" w14:textId="47591D86" w:rsidR="00B92C43" w:rsidRDefault="00B92C43" w:rsidP="00873ED8">
      <w:pPr>
        <w:pStyle w:val="NormalWeb"/>
        <w:numPr>
          <w:ilvl w:val="0"/>
          <w:numId w:val="23"/>
        </w:numPr>
        <w:rPr>
          <w:rFonts w:asciiTheme="minorHAnsi" w:hAnsiTheme="minorHAnsi" w:cstheme="minorHAnsi"/>
          <w:bCs/>
          <w:sz w:val="22"/>
          <w:szCs w:val="22"/>
        </w:rPr>
      </w:pPr>
      <w:r>
        <w:rPr>
          <w:rFonts w:asciiTheme="minorHAnsi" w:hAnsiTheme="minorHAnsi" w:cstheme="minorHAnsi"/>
          <w:bCs/>
          <w:sz w:val="22"/>
          <w:szCs w:val="22"/>
        </w:rPr>
        <w:t>Sean Quimby</w:t>
      </w:r>
      <w:r w:rsidR="00873ED8">
        <w:rPr>
          <w:rFonts w:asciiTheme="minorHAnsi" w:hAnsiTheme="minorHAnsi" w:cstheme="minorHAnsi"/>
          <w:bCs/>
          <w:sz w:val="22"/>
          <w:szCs w:val="22"/>
        </w:rPr>
        <w:t xml:space="preserve"> hired as </w:t>
      </w:r>
      <w:r w:rsidR="00D558B6" w:rsidRPr="00D558B6">
        <w:rPr>
          <w:rFonts w:asciiTheme="minorHAnsi" w:hAnsiTheme="minorHAnsi" w:cstheme="minorHAnsi"/>
          <w:bCs/>
          <w:sz w:val="22"/>
          <w:szCs w:val="22"/>
        </w:rPr>
        <w:t>Associate University Librarian &amp; Director of the Jay I. Kislak Center for Special Collections, Rare Books and Manuscripts</w:t>
      </w:r>
    </w:p>
    <w:sectPr w:rsidR="00B92C43" w:rsidSect="0009613A">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AA27F" w14:textId="77777777" w:rsidR="00E605EE" w:rsidRDefault="00E605EE" w:rsidP="002B29BB">
      <w:r>
        <w:separator/>
      </w:r>
    </w:p>
  </w:endnote>
  <w:endnote w:type="continuationSeparator" w:id="0">
    <w:p w14:paraId="095A1215" w14:textId="77777777" w:rsidR="00E605EE" w:rsidRDefault="00E605EE" w:rsidP="002B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5D98D" w14:textId="77777777" w:rsidR="00E605EE" w:rsidRDefault="00E605EE" w:rsidP="002B29BB">
      <w:r>
        <w:separator/>
      </w:r>
    </w:p>
  </w:footnote>
  <w:footnote w:type="continuationSeparator" w:id="0">
    <w:p w14:paraId="23122085" w14:textId="77777777" w:rsidR="00E605EE" w:rsidRDefault="00E605EE" w:rsidP="002B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6" style="width:0;height:1.5pt" o:hralign="center" o:bullet="t" o:hrstd="t" o:hr="t" fillcolor="#a0a0a0" stroked="f"/>
    </w:pict>
  </w:numPicBullet>
  <w:numPicBullet w:numPicBulletId="1">
    <w:pict>
      <v:rect id="_x0000_i1037" style="width:0;height:1.5pt" o:hralign="center" o:bullet="t" o:hrstd="t" o:hr="t" fillcolor="#a0a0a0" stroked="f"/>
    </w:pict>
  </w:numPicBullet>
  <w:numPicBullet w:numPicBulletId="2">
    <w:pict>
      <v:rect id="_x0000_i1038" style="width:0;height:1.5pt" o:hralign="center" o:bullet="t" o:hrstd="t" o:hr="t" fillcolor="#a0a0a0" stroked="f"/>
    </w:pict>
  </w:numPicBullet>
  <w:numPicBullet w:numPicBulletId="3">
    <w:pict>
      <v:rect id="_x0000_i1039" style="width:0;height:1.5pt" o:hralign="center" o:bullet="t" o:hrstd="t" o:hr="t" fillcolor="#a0a0a0" stroked="f"/>
    </w:pict>
  </w:numPicBullet>
  <w:numPicBullet w:numPicBulletId="4">
    <w:pict>
      <v:rect id="_x0000_i1040" style="width:0;height:1.5pt" o:hralign="center" o:bullet="t" o:hrstd="t" o:hr="t" fillcolor="#a0a0a0" stroked="f"/>
    </w:pict>
  </w:numPicBullet>
  <w:abstractNum w:abstractNumId="0" w15:restartNumberingAfterBreak="0">
    <w:nsid w:val="055C4151"/>
    <w:multiLevelType w:val="hybridMultilevel"/>
    <w:tmpl w:val="011CFD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19BB"/>
    <w:multiLevelType w:val="hybridMultilevel"/>
    <w:tmpl w:val="B178C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F6A24"/>
    <w:multiLevelType w:val="hybridMultilevel"/>
    <w:tmpl w:val="76889A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A3994"/>
    <w:multiLevelType w:val="hybridMultilevel"/>
    <w:tmpl w:val="68D0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26930"/>
    <w:multiLevelType w:val="hybridMultilevel"/>
    <w:tmpl w:val="286C0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B807BB"/>
    <w:multiLevelType w:val="hybridMultilevel"/>
    <w:tmpl w:val="7992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E2E72"/>
    <w:multiLevelType w:val="hybridMultilevel"/>
    <w:tmpl w:val="223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6582A"/>
    <w:multiLevelType w:val="hybridMultilevel"/>
    <w:tmpl w:val="0524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D1FFC"/>
    <w:multiLevelType w:val="hybridMultilevel"/>
    <w:tmpl w:val="7FAC8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479BF"/>
    <w:multiLevelType w:val="hybridMultilevel"/>
    <w:tmpl w:val="B244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692F"/>
    <w:multiLevelType w:val="hybridMultilevel"/>
    <w:tmpl w:val="069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A7C93"/>
    <w:multiLevelType w:val="hybridMultilevel"/>
    <w:tmpl w:val="B802DD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BC7F1F"/>
    <w:multiLevelType w:val="hybridMultilevel"/>
    <w:tmpl w:val="46AE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E4D96"/>
    <w:multiLevelType w:val="hybridMultilevel"/>
    <w:tmpl w:val="4F084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40EF3"/>
    <w:multiLevelType w:val="hybridMultilevel"/>
    <w:tmpl w:val="775EB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17F39"/>
    <w:multiLevelType w:val="hybridMultilevel"/>
    <w:tmpl w:val="7A605B1C"/>
    <w:lvl w:ilvl="0" w:tplc="3DCE5F6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6" w15:restartNumberingAfterBreak="0">
    <w:nsid w:val="30823257"/>
    <w:multiLevelType w:val="hybridMultilevel"/>
    <w:tmpl w:val="CD8E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E4526"/>
    <w:multiLevelType w:val="hybridMultilevel"/>
    <w:tmpl w:val="833035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3B6E2B"/>
    <w:multiLevelType w:val="hybridMultilevel"/>
    <w:tmpl w:val="638200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884917"/>
    <w:multiLevelType w:val="hybridMultilevel"/>
    <w:tmpl w:val="9498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66491"/>
    <w:multiLevelType w:val="hybridMultilevel"/>
    <w:tmpl w:val="16E8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5CBF"/>
    <w:multiLevelType w:val="hybridMultilevel"/>
    <w:tmpl w:val="950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33D22"/>
    <w:multiLevelType w:val="hybridMultilevel"/>
    <w:tmpl w:val="10CA6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72EBB"/>
    <w:multiLevelType w:val="hybridMultilevel"/>
    <w:tmpl w:val="021068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B4E7726"/>
    <w:multiLevelType w:val="hybridMultilevel"/>
    <w:tmpl w:val="1A62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65AB4"/>
    <w:multiLevelType w:val="hybridMultilevel"/>
    <w:tmpl w:val="EC78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E0E49"/>
    <w:multiLevelType w:val="hybridMultilevel"/>
    <w:tmpl w:val="915E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57BAA"/>
    <w:multiLevelType w:val="hybridMultilevel"/>
    <w:tmpl w:val="F2E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D47E3"/>
    <w:multiLevelType w:val="hybridMultilevel"/>
    <w:tmpl w:val="0248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85FA6"/>
    <w:multiLevelType w:val="hybridMultilevel"/>
    <w:tmpl w:val="67D85C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803D2"/>
    <w:multiLevelType w:val="hybridMultilevel"/>
    <w:tmpl w:val="99A82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B5949"/>
    <w:multiLevelType w:val="hybridMultilevel"/>
    <w:tmpl w:val="39A4A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FC53F9"/>
    <w:multiLevelType w:val="hybridMultilevel"/>
    <w:tmpl w:val="76FC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33F43"/>
    <w:multiLevelType w:val="hybridMultilevel"/>
    <w:tmpl w:val="4CAA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97216"/>
    <w:multiLevelType w:val="hybridMultilevel"/>
    <w:tmpl w:val="0278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D3BCC"/>
    <w:multiLevelType w:val="hybridMultilevel"/>
    <w:tmpl w:val="A65A6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1"/>
  </w:num>
  <w:num w:numId="4">
    <w:abstractNumId w:val="15"/>
  </w:num>
  <w:num w:numId="5">
    <w:abstractNumId w:val="30"/>
  </w:num>
  <w:num w:numId="6">
    <w:abstractNumId w:val="22"/>
  </w:num>
  <w:num w:numId="7">
    <w:abstractNumId w:val="17"/>
  </w:num>
  <w:num w:numId="8">
    <w:abstractNumId w:val="2"/>
  </w:num>
  <w:num w:numId="9">
    <w:abstractNumId w:val="31"/>
  </w:num>
  <w:num w:numId="10">
    <w:abstractNumId w:val="23"/>
  </w:num>
  <w:num w:numId="11">
    <w:abstractNumId w:val="11"/>
  </w:num>
  <w:num w:numId="12">
    <w:abstractNumId w:val="35"/>
  </w:num>
  <w:num w:numId="13">
    <w:abstractNumId w:val="14"/>
  </w:num>
  <w:num w:numId="14">
    <w:abstractNumId w:val="20"/>
  </w:num>
  <w:num w:numId="15">
    <w:abstractNumId w:val="18"/>
  </w:num>
  <w:num w:numId="16">
    <w:abstractNumId w:val="32"/>
  </w:num>
  <w:num w:numId="17">
    <w:abstractNumId w:val="29"/>
  </w:num>
  <w:num w:numId="18">
    <w:abstractNumId w:val="34"/>
  </w:num>
  <w:num w:numId="19">
    <w:abstractNumId w:val="6"/>
  </w:num>
  <w:num w:numId="20">
    <w:abstractNumId w:val="9"/>
  </w:num>
  <w:num w:numId="21">
    <w:abstractNumId w:val="19"/>
  </w:num>
  <w:num w:numId="22">
    <w:abstractNumId w:val="24"/>
  </w:num>
  <w:num w:numId="23">
    <w:abstractNumId w:val="16"/>
  </w:num>
  <w:num w:numId="24">
    <w:abstractNumId w:val="12"/>
  </w:num>
  <w:num w:numId="25">
    <w:abstractNumId w:val="3"/>
  </w:num>
  <w:num w:numId="26">
    <w:abstractNumId w:val="10"/>
  </w:num>
  <w:num w:numId="27">
    <w:abstractNumId w:val="27"/>
  </w:num>
  <w:num w:numId="28">
    <w:abstractNumId w:val="26"/>
  </w:num>
  <w:num w:numId="29">
    <w:abstractNumId w:val="25"/>
  </w:num>
  <w:num w:numId="30">
    <w:abstractNumId w:val="7"/>
  </w:num>
  <w:num w:numId="31">
    <w:abstractNumId w:val="21"/>
  </w:num>
  <w:num w:numId="32">
    <w:abstractNumId w:val="33"/>
  </w:num>
  <w:num w:numId="33">
    <w:abstractNumId w:val="8"/>
  </w:num>
  <w:num w:numId="34">
    <w:abstractNumId w:val="4"/>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E2"/>
    <w:rsid w:val="00012C87"/>
    <w:rsid w:val="000233D6"/>
    <w:rsid w:val="00026753"/>
    <w:rsid w:val="00035C30"/>
    <w:rsid w:val="000440A6"/>
    <w:rsid w:val="00047BAF"/>
    <w:rsid w:val="00073C53"/>
    <w:rsid w:val="00090F78"/>
    <w:rsid w:val="0009613A"/>
    <w:rsid w:val="000A395D"/>
    <w:rsid w:val="000A4522"/>
    <w:rsid w:val="000B0E54"/>
    <w:rsid w:val="000D1400"/>
    <w:rsid w:val="000D4032"/>
    <w:rsid w:val="000D5CFF"/>
    <w:rsid w:val="000E1739"/>
    <w:rsid w:val="000E3692"/>
    <w:rsid w:val="000E48CE"/>
    <w:rsid w:val="000E6AFC"/>
    <w:rsid w:val="000F2C05"/>
    <w:rsid w:val="000F4B4C"/>
    <w:rsid w:val="000F7DDC"/>
    <w:rsid w:val="001013A2"/>
    <w:rsid w:val="00103520"/>
    <w:rsid w:val="001056BF"/>
    <w:rsid w:val="00113BCA"/>
    <w:rsid w:val="001225B1"/>
    <w:rsid w:val="0012482C"/>
    <w:rsid w:val="001276A6"/>
    <w:rsid w:val="001333CD"/>
    <w:rsid w:val="0013561D"/>
    <w:rsid w:val="00136064"/>
    <w:rsid w:val="0014421A"/>
    <w:rsid w:val="0015189D"/>
    <w:rsid w:val="00175526"/>
    <w:rsid w:val="00176313"/>
    <w:rsid w:val="00177194"/>
    <w:rsid w:val="001772B4"/>
    <w:rsid w:val="00197447"/>
    <w:rsid w:val="001A1B7D"/>
    <w:rsid w:val="001A2110"/>
    <w:rsid w:val="001A6C8E"/>
    <w:rsid w:val="001C1026"/>
    <w:rsid w:val="001D07EF"/>
    <w:rsid w:val="001D1236"/>
    <w:rsid w:val="001D4D2B"/>
    <w:rsid w:val="001E207F"/>
    <w:rsid w:val="001E20A9"/>
    <w:rsid w:val="001F7AFC"/>
    <w:rsid w:val="0020422F"/>
    <w:rsid w:val="00205325"/>
    <w:rsid w:val="00221187"/>
    <w:rsid w:val="00224B01"/>
    <w:rsid w:val="002403CD"/>
    <w:rsid w:val="00243358"/>
    <w:rsid w:val="00245370"/>
    <w:rsid w:val="00255F23"/>
    <w:rsid w:val="00264C0F"/>
    <w:rsid w:val="002670D5"/>
    <w:rsid w:val="00271547"/>
    <w:rsid w:val="00283030"/>
    <w:rsid w:val="0028520F"/>
    <w:rsid w:val="002963E9"/>
    <w:rsid w:val="002A0D92"/>
    <w:rsid w:val="002A4937"/>
    <w:rsid w:val="002A6ED3"/>
    <w:rsid w:val="002B29BB"/>
    <w:rsid w:val="002B2BA0"/>
    <w:rsid w:val="002D4A7F"/>
    <w:rsid w:val="002D6067"/>
    <w:rsid w:val="002E10A3"/>
    <w:rsid w:val="002F05EF"/>
    <w:rsid w:val="002F0AAE"/>
    <w:rsid w:val="002F5102"/>
    <w:rsid w:val="00301411"/>
    <w:rsid w:val="003215AB"/>
    <w:rsid w:val="00322426"/>
    <w:rsid w:val="00341FBE"/>
    <w:rsid w:val="003474B0"/>
    <w:rsid w:val="0035192E"/>
    <w:rsid w:val="003719BA"/>
    <w:rsid w:val="003731C1"/>
    <w:rsid w:val="00386568"/>
    <w:rsid w:val="00392BFE"/>
    <w:rsid w:val="003A17E2"/>
    <w:rsid w:val="003A2E6E"/>
    <w:rsid w:val="003B1D00"/>
    <w:rsid w:val="003B2AEB"/>
    <w:rsid w:val="003B5843"/>
    <w:rsid w:val="003C354B"/>
    <w:rsid w:val="003D7704"/>
    <w:rsid w:val="003E5704"/>
    <w:rsid w:val="003F5615"/>
    <w:rsid w:val="00416D75"/>
    <w:rsid w:val="004204E2"/>
    <w:rsid w:val="0043461B"/>
    <w:rsid w:val="004374D0"/>
    <w:rsid w:val="00445E23"/>
    <w:rsid w:val="00472398"/>
    <w:rsid w:val="004756CF"/>
    <w:rsid w:val="00477E74"/>
    <w:rsid w:val="004854EA"/>
    <w:rsid w:val="00485C09"/>
    <w:rsid w:val="004A006E"/>
    <w:rsid w:val="004A33B0"/>
    <w:rsid w:val="004B0A17"/>
    <w:rsid w:val="004D0843"/>
    <w:rsid w:val="004E079B"/>
    <w:rsid w:val="004F1665"/>
    <w:rsid w:val="004F5A6C"/>
    <w:rsid w:val="004F6E14"/>
    <w:rsid w:val="004F74BB"/>
    <w:rsid w:val="00505941"/>
    <w:rsid w:val="00511718"/>
    <w:rsid w:val="0051405E"/>
    <w:rsid w:val="005161E4"/>
    <w:rsid w:val="00520BAA"/>
    <w:rsid w:val="00526EDE"/>
    <w:rsid w:val="00560CD2"/>
    <w:rsid w:val="00571EB9"/>
    <w:rsid w:val="00582D77"/>
    <w:rsid w:val="005940B5"/>
    <w:rsid w:val="005A3012"/>
    <w:rsid w:val="005A64C5"/>
    <w:rsid w:val="005A7E9D"/>
    <w:rsid w:val="005B52A3"/>
    <w:rsid w:val="005C7560"/>
    <w:rsid w:val="005F46C2"/>
    <w:rsid w:val="005F7B2A"/>
    <w:rsid w:val="00603132"/>
    <w:rsid w:val="00604BC4"/>
    <w:rsid w:val="00606908"/>
    <w:rsid w:val="00613F82"/>
    <w:rsid w:val="006165AC"/>
    <w:rsid w:val="00622709"/>
    <w:rsid w:val="006454C6"/>
    <w:rsid w:val="00650640"/>
    <w:rsid w:val="00677E03"/>
    <w:rsid w:val="00691A79"/>
    <w:rsid w:val="00691CA4"/>
    <w:rsid w:val="0069219D"/>
    <w:rsid w:val="006A3085"/>
    <w:rsid w:val="006B213C"/>
    <w:rsid w:val="006B303B"/>
    <w:rsid w:val="006B313A"/>
    <w:rsid w:val="006B6D34"/>
    <w:rsid w:val="006D05F4"/>
    <w:rsid w:val="006D25AD"/>
    <w:rsid w:val="006D63B0"/>
    <w:rsid w:val="006F22EB"/>
    <w:rsid w:val="006F32BD"/>
    <w:rsid w:val="006F5936"/>
    <w:rsid w:val="0070167B"/>
    <w:rsid w:val="00711F5E"/>
    <w:rsid w:val="0071357B"/>
    <w:rsid w:val="00714467"/>
    <w:rsid w:val="00715B7F"/>
    <w:rsid w:val="00720DFC"/>
    <w:rsid w:val="0072427D"/>
    <w:rsid w:val="00726E7C"/>
    <w:rsid w:val="00735DD2"/>
    <w:rsid w:val="00744124"/>
    <w:rsid w:val="0074597C"/>
    <w:rsid w:val="00750A7E"/>
    <w:rsid w:val="007516EC"/>
    <w:rsid w:val="007613C5"/>
    <w:rsid w:val="00765191"/>
    <w:rsid w:val="00773DBC"/>
    <w:rsid w:val="0077721F"/>
    <w:rsid w:val="00780DEA"/>
    <w:rsid w:val="007813CA"/>
    <w:rsid w:val="00781A5F"/>
    <w:rsid w:val="007842F4"/>
    <w:rsid w:val="00790A8A"/>
    <w:rsid w:val="007B1F37"/>
    <w:rsid w:val="007C0399"/>
    <w:rsid w:val="007D3D11"/>
    <w:rsid w:val="007D56B9"/>
    <w:rsid w:val="007E586B"/>
    <w:rsid w:val="00807347"/>
    <w:rsid w:val="00810614"/>
    <w:rsid w:val="0081575C"/>
    <w:rsid w:val="00815B71"/>
    <w:rsid w:val="00823BBA"/>
    <w:rsid w:val="00825081"/>
    <w:rsid w:val="008256A7"/>
    <w:rsid w:val="00835D67"/>
    <w:rsid w:val="00837F36"/>
    <w:rsid w:val="008421C5"/>
    <w:rsid w:val="00860DE7"/>
    <w:rsid w:val="008669A3"/>
    <w:rsid w:val="0087358F"/>
    <w:rsid w:val="00873E3F"/>
    <w:rsid w:val="00873ED8"/>
    <w:rsid w:val="00876FDA"/>
    <w:rsid w:val="0089542D"/>
    <w:rsid w:val="008A6C99"/>
    <w:rsid w:val="008B5B11"/>
    <w:rsid w:val="008C0377"/>
    <w:rsid w:val="008D57E8"/>
    <w:rsid w:val="008F055A"/>
    <w:rsid w:val="008F7C89"/>
    <w:rsid w:val="00931DD6"/>
    <w:rsid w:val="00933448"/>
    <w:rsid w:val="00937766"/>
    <w:rsid w:val="00940D01"/>
    <w:rsid w:val="00941430"/>
    <w:rsid w:val="0094371C"/>
    <w:rsid w:val="00955015"/>
    <w:rsid w:val="009570A6"/>
    <w:rsid w:val="009619D9"/>
    <w:rsid w:val="009632F4"/>
    <w:rsid w:val="00964C6B"/>
    <w:rsid w:val="00964CBE"/>
    <w:rsid w:val="00972BFF"/>
    <w:rsid w:val="00981ECF"/>
    <w:rsid w:val="0098608C"/>
    <w:rsid w:val="00987D8A"/>
    <w:rsid w:val="00990754"/>
    <w:rsid w:val="00991E22"/>
    <w:rsid w:val="009B0256"/>
    <w:rsid w:val="009B473B"/>
    <w:rsid w:val="009B4CA3"/>
    <w:rsid w:val="009C3D4C"/>
    <w:rsid w:val="009D0906"/>
    <w:rsid w:val="009D171C"/>
    <w:rsid w:val="009E376F"/>
    <w:rsid w:val="009F7A71"/>
    <w:rsid w:val="00A07F70"/>
    <w:rsid w:val="00A1370F"/>
    <w:rsid w:val="00A139D8"/>
    <w:rsid w:val="00A15281"/>
    <w:rsid w:val="00A2096E"/>
    <w:rsid w:val="00A30B3F"/>
    <w:rsid w:val="00A31B82"/>
    <w:rsid w:val="00A42273"/>
    <w:rsid w:val="00A42407"/>
    <w:rsid w:val="00A43137"/>
    <w:rsid w:val="00A5333E"/>
    <w:rsid w:val="00A738EF"/>
    <w:rsid w:val="00A83B65"/>
    <w:rsid w:val="00AA50D7"/>
    <w:rsid w:val="00AA6FC4"/>
    <w:rsid w:val="00AB2C09"/>
    <w:rsid w:val="00AB6572"/>
    <w:rsid w:val="00AC18D1"/>
    <w:rsid w:val="00AD5464"/>
    <w:rsid w:val="00AE225B"/>
    <w:rsid w:val="00AE56B5"/>
    <w:rsid w:val="00AE58B8"/>
    <w:rsid w:val="00AF742F"/>
    <w:rsid w:val="00B05DAD"/>
    <w:rsid w:val="00B10950"/>
    <w:rsid w:val="00B136E3"/>
    <w:rsid w:val="00B21A0C"/>
    <w:rsid w:val="00B66C07"/>
    <w:rsid w:val="00B8274E"/>
    <w:rsid w:val="00B82D5D"/>
    <w:rsid w:val="00B8779E"/>
    <w:rsid w:val="00B87923"/>
    <w:rsid w:val="00B91692"/>
    <w:rsid w:val="00B928DE"/>
    <w:rsid w:val="00B92C43"/>
    <w:rsid w:val="00B9693C"/>
    <w:rsid w:val="00BB5FD1"/>
    <w:rsid w:val="00BC0654"/>
    <w:rsid w:val="00BC1F67"/>
    <w:rsid w:val="00BC359D"/>
    <w:rsid w:val="00BD1157"/>
    <w:rsid w:val="00BE26BA"/>
    <w:rsid w:val="00BE357E"/>
    <w:rsid w:val="00BE3C53"/>
    <w:rsid w:val="00BF2141"/>
    <w:rsid w:val="00BF2BD8"/>
    <w:rsid w:val="00C0144F"/>
    <w:rsid w:val="00C020E4"/>
    <w:rsid w:val="00C16A28"/>
    <w:rsid w:val="00C238F9"/>
    <w:rsid w:val="00C26031"/>
    <w:rsid w:val="00C3172C"/>
    <w:rsid w:val="00C433AC"/>
    <w:rsid w:val="00C5600F"/>
    <w:rsid w:val="00C56CED"/>
    <w:rsid w:val="00C64C46"/>
    <w:rsid w:val="00C81683"/>
    <w:rsid w:val="00C870FF"/>
    <w:rsid w:val="00CA0596"/>
    <w:rsid w:val="00CB0364"/>
    <w:rsid w:val="00CB0AC0"/>
    <w:rsid w:val="00CC764C"/>
    <w:rsid w:val="00CD0160"/>
    <w:rsid w:val="00CD77B7"/>
    <w:rsid w:val="00CE2C8C"/>
    <w:rsid w:val="00CF3430"/>
    <w:rsid w:val="00CF77CF"/>
    <w:rsid w:val="00D00958"/>
    <w:rsid w:val="00D234C2"/>
    <w:rsid w:val="00D24F4A"/>
    <w:rsid w:val="00D269AC"/>
    <w:rsid w:val="00D3047E"/>
    <w:rsid w:val="00D558B6"/>
    <w:rsid w:val="00D569AB"/>
    <w:rsid w:val="00D64354"/>
    <w:rsid w:val="00D653BC"/>
    <w:rsid w:val="00D70F26"/>
    <w:rsid w:val="00D74219"/>
    <w:rsid w:val="00D743C7"/>
    <w:rsid w:val="00DA1B39"/>
    <w:rsid w:val="00DA2701"/>
    <w:rsid w:val="00DA737B"/>
    <w:rsid w:val="00DC1555"/>
    <w:rsid w:val="00DC2598"/>
    <w:rsid w:val="00DD07A3"/>
    <w:rsid w:val="00DD548D"/>
    <w:rsid w:val="00DE3CE2"/>
    <w:rsid w:val="00DF1850"/>
    <w:rsid w:val="00E11C58"/>
    <w:rsid w:val="00E17048"/>
    <w:rsid w:val="00E238BD"/>
    <w:rsid w:val="00E3473D"/>
    <w:rsid w:val="00E605EE"/>
    <w:rsid w:val="00E65ECA"/>
    <w:rsid w:val="00E90261"/>
    <w:rsid w:val="00E902AD"/>
    <w:rsid w:val="00E90FB4"/>
    <w:rsid w:val="00EA091B"/>
    <w:rsid w:val="00EA4595"/>
    <w:rsid w:val="00EA77F9"/>
    <w:rsid w:val="00EA7DCF"/>
    <w:rsid w:val="00EB3029"/>
    <w:rsid w:val="00EB58BB"/>
    <w:rsid w:val="00EC05D4"/>
    <w:rsid w:val="00F16DE5"/>
    <w:rsid w:val="00F357A0"/>
    <w:rsid w:val="00F46244"/>
    <w:rsid w:val="00F56033"/>
    <w:rsid w:val="00F61B05"/>
    <w:rsid w:val="00F666E3"/>
    <w:rsid w:val="00F90EC0"/>
    <w:rsid w:val="00FA2F9F"/>
    <w:rsid w:val="00FA67D3"/>
    <w:rsid w:val="00FA7183"/>
    <w:rsid w:val="00FB270B"/>
    <w:rsid w:val="00FC7724"/>
    <w:rsid w:val="00FD5046"/>
    <w:rsid w:val="00FD5A25"/>
    <w:rsid w:val="00FF2198"/>
    <w:rsid w:val="00FF2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2EEDA"/>
  <w15:docId w15:val="{5E26FD9E-19BF-47C0-A0A8-D672FEC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E3CE2"/>
    <w:rPr>
      <w:rFonts w:ascii="Courier New" w:hAnsi="Courier New" w:cs="Courier New"/>
      <w:sz w:val="20"/>
      <w:szCs w:val="20"/>
    </w:rPr>
  </w:style>
  <w:style w:type="character" w:styleId="Hyperlink">
    <w:name w:val="Hyperlink"/>
    <w:basedOn w:val="DefaultParagraphFont"/>
    <w:rsid w:val="00941430"/>
    <w:rPr>
      <w:color w:val="0000FF"/>
      <w:u w:val="single"/>
    </w:rPr>
  </w:style>
  <w:style w:type="character" w:styleId="FollowedHyperlink">
    <w:name w:val="FollowedHyperlink"/>
    <w:basedOn w:val="DefaultParagraphFont"/>
    <w:rsid w:val="00472398"/>
    <w:rPr>
      <w:color w:val="800080"/>
      <w:u w:val="single"/>
    </w:rPr>
  </w:style>
  <w:style w:type="paragraph" w:styleId="HTMLPreformatted">
    <w:name w:val="HTML Preformatted"/>
    <w:basedOn w:val="Normal"/>
    <w:rsid w:val="00CC7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EndnoteText">
    <w:name w:val="endnote text"/>
    <w:basedOn w:val="Normal"/>
    <w:link w:val="EndnoteTextChar"/>
    <w:uiPriority w:val="99"/>
    <w:semiHidden/>
    <w:unhideWhenUsed/>
    <w:rsid w:val="002B29BB"/>
    <w:rPr>
      <w:sz w:val="20"/>
      <w:szCs w:val="20"/>
    </w:rPr>
  </w:style>
  <w:style w:type="character" w:customStyle="1" w:styleId="EndnoteTextChar">
    <w:name w:val="Endnote Text Char"/>
    <w:basedOn w:val="DefaultParagraphFont"/>
    <w:link w:val="EndnoteText"/>
    <w:uiPriority w:val="99"/>
    <w:semiHidden/>
    <w:rsid w:val="002B29BB"/>
  </w:style>
  <w:style w:type="character" w:styleId="EndnoteReference">
    <w:name w:val="endnote reference"/>
    <w:basedOn w:val="DefaultParagraphFont"/>
    <w:uiPriority w:val="99"/>
    <w:semiHidden/>
    <w:unhideWhenUsed/>
    <w:rsid w:val="002B29BB"/>
    <w:rPr>
      <w:vertAlign w:val="superscript"/>
    </w:rPr>
  </w:style>
  <w:style w:type="character" w:styleId="Strong">
    <w:name w:val="Strong"/>
    <w:basedOn w:val="DefaultParagraphFont"/>
    <w:uiPriority w:val="22"/>
    <w:qFormat/>
    <w:rsid w:val="00EA7DCF"/>
    <w:rPr>
      <w:b/>
      <w:bCs/>
    </w:rPr>
  </w:style>
  <w:style w:type="paragraph" w:styleId="ListParagraph">
    <w:name w:val="List Paragraph"/>
    <w:basedOn w:val="Normal"/>
    <w:uiPriority w:val="34"/>
    <w:qFormat/>
    <w:rsid w:val="00CB0364"/>
    <w:pPr>
      <w:ind w:left="720"/>
      <w:contextualSpacing/>
    </w:pPr>
  </w:style>
  <w:style w:type="paragraph" w:styleId="NormalWeb">
    <w:name w:val="Normal (Web)"/>
    <w:basedOn w:val="Normal"/>
    <w:uiPriority w:val="99"/>
    <w:unhideWhenUsed/>
    <w:rsid w:val="00205325"/>
    <w:pPr>
      <w:spacing w:before="100" w:beforeAutospacing="1" w:after="100" w:afterAutospacing="1"/>
    </w:pPr>
    <w:rPr>
      <w:lang w:eastAsia="zh-CN"/>
    </w:rPr>
  </w:style>
  <w:style w:type="character" w:styleId="CommentReference">
    <w:name w:val="annotation reference"/>
    <w:basedOn w:val="DefaultParagraphFont"/>
    <w:uiPriority w:val="99"/>
    <w:semiHidden/>
    <w:unhideWhenUsed/>
    <w:rsid w:val="001A6C8E"/>
    <w:rPr>
      <w:sz w:val="16"/>
      <w:szCs w:val="16"/>
    </w:rPr>
  </w:style>
  <w:style w:type="paragraph" w:styleId="CommentText">
    <w:name w:val="annotation text"/>
    <w:basedOn w:val="Normal"/>
    <w:link w:val="CommentTextChar"/>
    <w:uiPriority w:val="99"/>
    <w:semiHidden/>
    <w:unhideWhenUsed/>
    <w:rsid w:val="001A6C8E"/>
    <w:rPr>
      <w:sz w:val="20"/>
      <w:szCs w:val="20"/>
    </w:rPr>
  </w:style>
  <w:style w:type="character" w:customStyle="1" w:styleId="CommentTextChar">
    <w:name w:val="Comment Text Char"/>
    <w:basedOn w:val="DefaultParagraphFont"/>
    <w:link w:val="CommentText"/>
    <w:uiPriority w:val="99"/>
    <w:semiHidden/>
    <w:rsid w:val="001A6C8E"/>
  </w:style>
  <w:style w:type="paragraph" w:styleId="CommentSubject">
    <w:name w:val="annotation subject"/>
    <w:basedOn w:val="CommentText"/>
    <w:next w:val="CommentText"/>
    <w:link w:val="CommentSubjectChar"/>
    <w:uiPriority w:val="99"/>
    <w:semiHidden/>
    <w:unhideWhenUsed/>
    <w:rsid w:val="001A6C8E"/>
    <w:rPr>
      <w:b/>
      <w:bCs/>
    </w:rPr>
  </w:style>
  <w:style w:type="character" w:customStyle="1" w:styleId="CommentSubjectChar">
    <w:name w:val="Comment Subject Char"/>
    <w:basedOn w:val="CommentTextChar"/>
    <w:link w:val="CommentSubject"/>
    <w:uiPriority w:val="99"/>
    <w:semiHidden/>
    <w:rsid w:val="001A6C8E"/>
    <w:rPr>
      <w:b/>
      <w:bCs/>
    </w:rPr>
  </w:style>
  <w:style w:type="paragraph" w:styleId="BalloonText">
    <w:name w:val="Balloon Text"/>
    <w:basedOn w:val="Normal"/>
    <w:link w:val="BalloonTextChar"/>
    <w:uiPriority w:val="99"/>
    <w:semiHidden/>
    <w:unhideWhenUsed/>
    <w:rsid w:val="001A6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5360">
      <w:bodyDiv w:val="1"/>
      <w:marLeft w:val="0"/>
      <w:marRight w:val="0"/>
      <w:marTop w:val="0"/>
      <w:marBottom w:val="0"/>
      <w:divBdr>
        <w:top w:val="none" w:sz="0" w:space="0" w:color="auto"/>
        <w:left w:val="none" w:sz="0" w:space="0" w:color="auto"/>
        <w:bottom w:val="none" w:sz="0" w:space="0" w:color="auto"/>
        <w:right w:val="none" w:sz="0" w:space="0" w:color="auto"/>
      </w:divBdr>
    </w:div>
    <w:div w:id="194082128">
      <w:bodyDiv w:val="1"/>
      <w:marLeft w:val="0"/>
      <w:marRight w:val="0"/>
      <w:marTop w:val="0"/>
      <w:marBottom w:val="0"/>
      <w:divBdr>
        <w:top w:val="none" w:sz="0" w:space="0" w:color="auto"/>
        <w:left w:val="none" w:sz="0" w:space="0" w:color="auto"/>
        <w:bottom w:val="none" w:sz="0" w:space="0" w:color="auto"/>
        <w:right w:val="none" w:sz="0" w:space="0" w:color="auto"/>
      </w:divBdr>
    </w:div>
    <w:div w:id="402332575">
      <w:bodyDiv w:val="1"/>
      <w:marLeft w:val="0"/>
      <w:marRight w:val="0"/>
      <w:marTop w:val="0"/>
      <w:marBottom w:val="0"/>
      <w:divBdr>
        <w:top w:val="none" w:sz="0" w:space="0" w:color="auto"/>
        <w:left w:val="none" w:sz="0" w:space="0" w:color="auto"/>
        <w:bottom w:val="none" w:sz="0" w:space="0" w:color="auto"/>
        <w:right w:val="none" w:sz="0" w:space="0" w:color="auto"/>
      </w:divBdr>
    </w:div>
    <w:div w:id="403530735">
      <w:bodyDiv w:val="1"/>
      <w:marLeft w:val="0"/>
      <w:marRight w:val="0"/>
      <w:marTop w:val="0"/>
      <w:marBottom w:val="0"/>
      <w:divBdr>
        <w:top w:val="none" w:sz="0" w:space="0" w:color="auto"/>
        <w:left w:val="none" w:sz="0" w:space="0" w:color="auto"/>
        <w:bottom w:val="none" w:sz="0" w:space="0" w:color="auto"/>
        <w:right w:val="none" w:sz="0" w:space="0" w:color="auto"/>
      </w:divBdr>
    </w:div>
    <w:div w:id="1015571316">
      <w:bodyDiv w:val="1"/>
      <w:marLeft w:val="0"/>
      <w:marRight w:val="0"/>
      <w:marTop w:val="0"/>
      <w:marBottom w:val="0"/>
      <w:divBdr>
        <w:top w:val="none" w:sz="0" w:space="0" w:color="auto"/>
        <w:left w:val="none" w:sz="0" w:space="0" w:color="auto"/>
        <w:bottom w:val="none" w:sz="0" w:space="0" w:color="auto"/>
        <w:right w:val="none" w:sz="0" w:space="0" w:color="auto"/>
      </w:divBdr>
    </w:div>
    <w:div w:id="1104150728">
      <w:bodyDiv w:val="1"/>
      <w:marLeft w:val="0"/>
      <w:marRight w:val="0"/>
      <w:marTop w:val="0"/>
      <w:marBottom w:val="0"/>
      <w:divBdr>
        <w:top w:val="none" w:sz="0" w:space="0" w:color="auto"/>
        <w:left w:val="none" w:sz="0" w:space="0" w:color="auto"/>
        <w:bottom w:val="none" w:sz="0" w:space="0" w:color="auto"/>
        <w:right w:val="none" w:sz="0" w:space="0" w:color="auto"/>
      </w:divBdr>
    </w:div>
    <w:div w:id="1215583227">
      <w:bodyDiv w:val="1"/>
      <w:marLeft w:val="0"/>
      <w:marRight w:val="0"/>
      <w:marTop w:val="0"/>
      <w:marBottom w:val="0"/>
      <w:divBdr>
        <w:top w:val="none" w:sz="0" w:space="0" w:color="auto"/>
        <w:left w:val="none" w:sz="0" w:space="0" w:color="auto"/>
        <w:bottom w:val="none" w:sz="0" w:space="0" w:color="auto"/>
        <w:right w:val="none" w:sz="0" w:space="0" w:color="auto"/>
      </w:divBdr>
    </w:div>
    <w:div w:id="1295679003">
      <w:bodyDiv w:val="1"/>
      <w:marLeft w:val="0"/>
      <w:marRight w:val="0"/>
      <w:marTop w:val="0"/>
      <w:marBottom w:val="0"/>
      <w:divBdr>
        <w:top w:val="none" w:sz="0" w:space="0" w:color="auto"/>
        <w:left w:val="none" w:sz="0" w:space="0" w:color="auto"/>
        <w:bottom w:val="none" w:sz="0" w:space="0" w:color="auto"/>
        <w:right w:val="none" w:sz="0" w:space="0" w:color="auto"/>
      </w:divBdr>
    </w:div>
    <w:div w:id="1488083862">
      <w:bodyDiv w:val="1"/>
      <w:marLeft w:val="0"/>
      <w:marRight w:val="0"/>
      <w:marTop w:val="0"/>
      <w:marBottom w:val="0"/>
      <w:divBdr>
        <w:top w:val="none" w:sz="0" w:space="0" w:color="auto"/>
        <w:left w:val="none" w:sz="0" w:space="0" w:color="auto"/>
        <w:bottom w:val="none" w:sz="0" w:space="0" w:color="auto"/>
        <w:right w:val="none" w:sz="0" w:space="0" w:color="auto"/>
      </w:divBdr>
    </w:div>
    <w:div w:id="1797066290">
      <w:bodyDiv w:val="1"/>
      <w:marLeft w:val="0"/>
      <w:marRight w:val="0"/>
      <w:marTop w:val="0"/>
      <w:marBottom w:val="0"/>
      <w:divBdr>
        <w:top w:val="none" w:sz="0" w:space="0" w:color="auto"/>
        <w:left w:val="none" w:sz="0" w:space="0" w:color="auto"/>
        <w:bottom w:val="none" w:sz="0" w:space="0" w:color="auto"/>
        <w:right w:val="none" w:sz="0" w:space="0" w:color="auto"/>
      </w:divBdr>
    </w:div>
    <w:div w:id="1818110447">
      <w:bodyDiv w:val="1"/>
      <w:marLeft w:val="0"/>
      <w:marRight w:val="0"/>
      <w:marTop w:val="0"/>
      <w:marBottom w:val="0"/>
      <w:divBdr>
        <w:top w:val="none" w:sz="0" w:space="0" w:color="auto"/>
        <w:left w:val="none" w:sz="0" w:space="0" w:color="auto"/>
        <w:bottom w:val="none" w:sz="0" w:space="0" w:color="auto"/>
        <w:right w:val="none" w:sz="0" w:space="0" w:color="auto"/>
      </w:divBdr>
    </w:div>
    <w:div w:id="1856965425">
      <w:bodyDiv w:val="1"/>
      <w:marLeft w:val="0"/>
      <w:marRight w:val="0"/>
      <w:marTop w:val="0"/>
      <w:marBottom w:val="0"/>
      <w:divBdr>
        <w:top w:val="none" w:sz="0" w:space="0" w:color="auto"/>
        <w:left w:val="none" w:sz="0" w:space="0" w:color="auto"/>
        <w:bottom w:val="none" w:sz="0" w:space="0" w:color="auto"/>
        <w:right w:val="none" w:sz="0" w:space="0" w:color="auto"/>
      </w:divBdr>
    </w:div>
    <w:div w:id="1899903644">
      <w:bodyDiv w:val="1"/>
      <w:marLeft w:val="0"/>
      <w:marRight w:val="0"/>
      <w:marTop w:val="0"/>
      <w:marBottom w:val="0"/>
      <w:divBdr>
        <w:top w:val="none" w:sz="0" w:space="0" w:color="auto"/>
        <w:left w:val="none" w:sz="0" w:space="0" w:color="auto"/>
        <w:bottom w:val="none" w:sz="0" w:space="0" w:color="auto"/>
        <w:right w:val="none" w:sz="0" w:space="0" w:color="auto"/>
      </w:divBdr>
    </w:div>
    <w:div w:id="21401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rary.upenn.edu/blogs/libraries-news/penn-libraries-releases-strategic-plan-2020-2025" TargetMode="External"/><Relationship Id="rId13" Type="http://schemas.openxmlformats.org/officeDocument/2006/relationships/hyperlink" Target="https://franklin.library.upenn.edu/catalog?page=1&amp;q=%22Coretta+Scott+King+Book+Awards%22&amp;search_field=keyword&amp;utf8=%E2%9C%93" TargetMode="External"/><Relationship Id="rId18" Type="http://schemas.openxmlformats.org/officeDocument/2006/relationships/hyperlink" Target="https://kaplan.exhibits.library.upenn.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anklin.library.upenn.edu/catalog?page=1&amp;q=%22Stonewall+Book+Award%22&amp;search_field=keyword&amp;utf8=%E2%9C%93" TargetMode="External"/><Relationship Id="rId17" Type="http://schemas.openxmlformats.org/officeDocument/2006/relationships/hyperlink" Target="https://www.library.upenn.edu/blogs/libraries-news/marian-anderson-collection-newly-digitized-penn-libraries-now-accessible" TargetMode="External"/><Relationship Id="rId2" Type="http://schemas.openxmlformats.org/officeDocument/2006/relationships/numbering" Target="numbering.xml"/><Relationship Id="rId16" Type="http://schemas.openxmlformats.org/officeDocument/2006/relationships/hyperlink" Target="https://www.library.upenn.edu/about/exhibits-events/celebrating-manuscripts-muslim-world-project-2018-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klin.library.upenn.edu/catalog?utf8=%E2%9C%93&amp;search_field=subject_xfacet2&amp;q=undocumented+immigrants" TargetMode="External"/><Relationship Id="rId5" Type="http://schemas.openxmlformats.org/officeDocument/2006/relationships/webSettings" Target="webSettings.xml"/><Relationship Id="rId15" Type="http://schemas.openxmlformats.org/officeDocument/2006/relationships/hyperlink" Target="https://digital-scriptorium.org/2020/07/25/digital-scriptorium-receives-imls-national-leadership-grant/" TargetMode="External"/><Relationship Id="rId10" Type="http://schemas.openxmlformats.org/officeDocument/2006/relationships/hyperlink" Target="https://www.library.upenn.edu/blogs/libraries-news/marian-anderson-collection-newly-digitized-penn-libraries-now-accessible" TargetMode="External"/><Relationship Id="rId19" Type="http://schemas.openxmlformats.org/officeDocument/2006/relationships/hyperlink" Target="https://pacscl.org/for-the-health-of-the-new-nation-digitizing-140000-pages-of-early-medical-education-records" TargetMode="External"/><Relationship Id="rId4" Type="http://schemas.openxmlformats.org/officeDocument/2006/relationships/settings" Target="settings.xml"/><Relationship Id="rId9" Type="http://schemas.openxmlformats.org/officeDocument/2006/relationships/hyperlink" Target="https://penntoday.upenn.edu/news/copyright-free-penn-libraries-deep-backfile-periodicals" TargetMode="External"/><Relationship Id="rId14" Type="http://schemas.openxmlformats.org/officeDocument/2006/relationships/hyperlink" Target="https://franklin.library.upenn.edu/catalog?f%5Bauthor_creator_f%5D%5B%5D=Immigrant+and+Refugee+Experiences+in+Children%E2%80%99s+and+Young+Adult+Literature+Collection+%28University+of+Pennsylvania%29&amp;search_field=key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CB74-AA3F-4793-AEBE-90163443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ALCTS Technical Services Directors of Large Research Libraries Discussion Group</vt:lpstr>
    </vt:vector>
  </TitlesOfParts>
  <Company>University of Pennsylvania</Company>
  <LinksUpToDate>false</LinksUpToDate>
  <CharactersWithSpaces>8715</CharactersWithSpaces>
  <SharedDoc>false</SharedDoc>
  <HLinks>
    <vt:vector size="30" baseType="variant">
      <vt:variant>
        <vt:i4>7733357</vt:i4>
      </vt:variant>
      <vt:variant>
        <vt:i4>12</vt:i4>
      </vt:variant>
      <vt:variant>
        <vt:i4>0</vt:i4>
      </vt:variant>
      <vt:variant>
        <vt:i4>5</vt:i4>
      </vt:variant>
      <vt:variant>
        <vt:lpwstr>http://www.library.upenn.edu/docs/news/EbookplatingRelease.pdf</vt:lpwstr>
      </vt:variant>
      <vt:variant>
        <vt:lpwstr/>
      </vt:variant>
      <vt:variant>
        <vt:i4>4325468</vt:i4>
      </vt:variant>
      <vt:variant>
        <vt:i4>9</vt:i4>
      </vt:variant>
      <vt:variant>
        <vt:i4>0</vt:i4>
      </vt:variant>
      <vt:variant>
        <vt:i4>5</vt:i4>
      </vt:variant>
      <vt:variant>
        <vt:lpwstr>http://dla.library.upenn.edu/dla/wsmanager/index.html</vt:lpwstr>
      </vt:variant>
      <vt:variant>
        <vt:lpwstr/>
      </vt:variant>
      <vt:variant>
        <vt:i4>5963868</vt:i4>
      </vt:variant>
      <vt:variant>
        <vt:i4>6</vt:i4>
      </vt:variant>
      <vt:variant>
        <vt:i4>0</vt:i4>
      </vt:variant>
      <vt:variant>
        <vt:i4>5</vt:i4>
      </vt:variant>
      <vt:variant>
        <vt:lpwstr>http://www.library.upenn.edu/docs/publications/kirtas.pdf</vt:lpwstr>
      </vt:variant>
      <vt:variant>
        <vt:lpwstr/>
      </vt:variant>
      <vt:variant>
        <vt:i4>5570636</vt:i4>
      </vt:variant>
      <vt:variant>
        <vt:i4>3</vt:i4>
      </vt:variant>
      <vt:variant>
        <vt:i4>0</vt:i4>
      </vt:variant>
      <vt:variant>
        <vt:i4>5</vt:i4>
      </vt:variant>
      <vt:variant>
        <vt:lpwstr>http://www.library.upenn.edu/news/604</vt:lpwstr>
      </vt:variant>
      <vt:variant>
        <vt:lpwstr/>
      </vt:variant>
      <vt:variant>
        <vt:i4>5701708</vt:i4>
      </vt:variant>
      <vt:variant>
        <vt:i4>0</vt:i4>
      </vt:variant>
      <vt:variant>
        <vt:i4>0</vt:i4>
      </vt:variant>
      <vt:variant>
        <vt:i4>5</vt:i4>
      </vt:variant>
      <vt:variant>
        <vt:lpwstr>http://www.library.upenn.edu/news/626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ALCTS Technical Services Directors of Large Research Libraries Discussion Group</dc:title>
  <dc:creator>Penn Library</dc:creator>
  <cp:lastModifiedBy>Beth Picknally Camden</cp:lastModifiedBy>
  <cp:revision>10</cp:revision>
  <cp:lastPrinted>2019-06-17T17:46:00Z</cp:lastPrinted>
  <dcterms:created xsi:type="dcterms:W3CDTF">2021-06-17T15:45:00Z</dcterms:created>
  <dcterms:modified xsi:type="dcterms:W3CDTF">2021-07-07T20:01:00Z</dcterms:modified>
</cp:coreProperties>
</file>