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0B79" w14:textId="77777777" w:rsidR="0000791E" w:rsidRPr="00950D10" w:rsidRDefault="0000791E" w:rsidP="0000791E">
      <w:pPr>
        <w:rPr>
          <w:rFonts w:ascii="Times New Roman" w:eastAsia="Times New Roman" w:hAnsi="Times New Roman" w:cs="Times New Roman"/>
          <w:b/>
          <w:bCs/>
        </w:rPr>
      </w:pPr>
    </w:p>
    <w:p w14:paraId="680674FD" w14:textId="4A068206" w:rsidR="00543513" w:rsidRPr="003E68F8" w:rsidRDefault="0000791E" w:rsidP="003E68F8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</w:rPr>
      </w:pPr>
      <w:r w:rsidRPr="00950D10">
        <w:rPr>
          <w:rFonts w:ascii="Times New Roman" w:eastAsia="Times New Roman" w:hAnsi="Times New Roman" w:cs="Times New Roman"/>
          <w:b/>
          <w:bCs/>
        </w:rPr>
        <w:t>AN OPEN LETTER TO ALA LEADERSHIP AND MEMBERS FROM ALA PAST PRESIDENTS RICHARD DOUGHERTY AND PATRICIA SCHUMAN</w:t>
      </w:r>
    </w:p>
    <w:p w14:paraId="2D6BAC94" w14:textId="77777777" w:rsidR="00950D10" w:rsidRPr="00950D10" w:rsidRDefault="00757296" w:rsidP="00543513">
      <w:pPr>
        <w:spacing w:line="360" w:lineRule="auto"/>
        <w:rPr>
          <w:rFonts w:ascii="Times New Roman" w:hAnsi="Times New Roman" w:cs="Times New Roman"/>
        </w:rPr>
      </w:pPr>
      <w:r w:rsidRPr="00950D10">
        <w:rPr>
          <w:rFonts w:ascii="Times New Roman" w:hAnsi="Times New Roman" w:cs="Times New Roman"/>
        </w:rPr>
        <w:t>Dear Colleagues</w:t>
      </w:r>
      <w:r w:rsidR="00950D10" w:rsidRPr="00950D10">
        <w:rPr>
          <w:rFonts w:ascii="Times New Roman" w:hAnsi="Times New Roman" w:cs="Times New Roman"/>
        </w:rPr>
        <w:t>,</w:t>
      </w:r>
    </w:p>
    <w:p w14:paraId="516C9049" w14:textId="16C88029" w:rsidR="00AB158A" w:rsidRPr="00950D10" w:rsidRDefault="0000791E" w:rsidP="00543513">
      <w:pPr>
        <w:spacing w:line="360" w:lineRule="auto"/>
        <w:rPr>
          <w:rFonts w:ascii="Times New Roman" w:hAnsi="Times New Roman" w:cs="Times New Roman"/>
        </w:rPr>
      </w:pPr>
      <w:r w:rsidRPr="00950D10">
        <w:rPr>
          <w:rFonts w:ascii="Times New Roman" w:hAnsi="Times New Roman" w:cs="Times New Roman"/>
        </w:rPr>
        <w:t xml:space="preserve">ALA faced a significant budget shortfall of $1.4 million </w:t>
      </w:r>
      <w:r w:rsidR="00543513" w:rsidRPr="00950D10">
        <w:rPr>
          <w:rFonts w:ascii="Times New Roman" w:hAnsi="Times New Roman" w:cs="Times New Roman"/>
        </w:rPr>
        <w:t>at the start of</w:t>
      </w:r>
      <w:r w:rsidRPr="00950D10">
        <w:rPr>
          <w:rFonts w:ascii="Times New Roman" w:hAnsi="Times New Roman" w:cs="Times New Roman"/>
        </w:rPr>
        <w:t xml:space="preserve"> FY2021</w:t>
      </w:r>
      <w:r w:rsidR="00A76312" w:rsidRPr="00950D10">
        <w:rPr>
          <w:rFonts w:ascii="Times New Roman" w:hAnsi="Times New Roman" w:cs="Times New Roman"/>
        </w:rPr>
        <w:t>. T</w:t>
      </w:r>
      <w:r w:rsidR="00F91066" w:rsidRPr="00950D10">
        <w:rPr>
          <w:rFonts w:ascii="Times New Roman" w:hAnsi="Times New Roman" w:cs="Times New Roman"/>
        </w:rPr>
        <w:t xml:space="preserve">hough </w:t>
      </w:r>
      <w:r w:rsidRPr="00950D10">
        <w:rPr>
          <w:rFonts w:ascii="Times New Roman" w:hAnsi="Times New Roman" w:cs="Times New Roman"/>
        </w:rPr>
        <w:t>the executive director and her staff found ways to close that deficit</w:t>
      </w:r>
      <w:r w:rsidR="00F91066" w:rsidRPr="00950D10">
        <w:rPr>
          <w:rFonts w:ascii="Times New Roman" w:hAnsi="Times New Roman" w:cs="Times New Roman"/>
        </w:rPr>
        <w:t>,</w:t>
      </w:r>
      <w:r w:rsidRPr="00950D10">
        <w:rPr>
          <w:rFonts w:ascii="Times New Roman" w:hAnsi="Times New Roman" w:cs="Times New Roman"/>
        </w:rPr>
        <w:t xml:space="preserve"> staff members have </w:t>
      </w:r>
      <w:r w:rsidR="00974F61" w:rsidRPr="00950D10">
        <w:rPr>
          <w:rFonts w:ascii="Times New Roman" w:hAnsi="Times New Roman" w:cs="Times New Roman"/>
        </w:rPr>
        <w:t xml:space="preserve">still </w:t>
      </w:r>
      <w:r w:rsidRPr="00950D10">
        <w:rPr>
          <w:rFonts w:ascii="Times New Roman" w:hAnsi="Times New Roman" w:cs="Times New Roman"/>
        </w:rPr>
        <w:t>been required</w:t>
      </w:r>
      <w:r w:rsidR="00F91066" w:rsidRPr="00950D10">
        <w:rPr>
          <w:rFonts w:ascii="Times New Roman" w:hAnsi="Times New Roman" w:cs="Times New Roman"/>
        </w:rPr>
        <w:t xml:space="preserve">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to take unpaid furloughs</w:t>
      </w:r>
      <w:r w:rsidR="00F91066" w:rsidRPr="00950D10">
        <w:rPr>
          <w:rFonts w:ascii="Times New Roman" w:eastAsia="Times New Roman" w:hAnsi="Times New Roman" w:cs="Times New Roman"/>
          <w:color w:val="222222"/>
        </w:rPr>
        <w:t xml:space="preserve">.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ALA'</w:t>
      </w:r>
      <w:r w:rsidR="00F91066" w:rsidRPr="00950D10">
        <w:rPr>
          <w:rFonts w:ascii="Times New Roman" w:eastAsia="Times New Roman" w:hAnsi="Times New Roman" w:cs="Times New Roman"/>
          <w:color w:val="222222"/>
        </w:rPr>
        <w:t>s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fiscal problems aren't helped by the fact that many school, public</w:t>
      </w:r>
      <w:r w:rsidR="009C2A8E" w:rsidRPr="00950D10">
        <w:rPr>
          <w:rFonts w:ascii="Times New Roman" w:eastAsia="Times New Roman" w:hAnsi="Times New Roman" w:cs="Times New Roman"/>
          <w:color w:val="222222"/>
        </w:rPr>
        <w:t>,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and academic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librarians have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also fac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ed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economic hardships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.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The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pandemic</w:t>
      </w:r>
      <w:r w:rsidR="00543513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forced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many libraries to shut their doors,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 xml:space="preserve">reduce or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cut </w:t>
      </w:r>
      <w:r w:rsidR="00543513" w:rsidRPr="00950D10">
        <w:rPr>
          <w:rFonts w:ascii="Times New Roman" w:eastAsia="Times New Roman" w:hAnsi="Times New Roman" w:cs="Times New Roman"/>
          <w:color w:val="222222"/>
        </w:rPr>
        <w:t>hours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, </w:t>
      </w:r>
      <w:r w:rsidR="00F67A7C" w:rsidRPr="00950D10">
        <w:rPr>
          <w:rFonts w:ascii="Times New Roman" w:eastAsia="Times New Roman" w:hAnsi="Times New Roman" w:cs="Times New Roman"/>
          <w:color w:val="222222"/>
        </w:rPr>
        <w:t>shift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services online or remotely. </w:t>
      </w:r>
      <w:r w:rsidR="00541D25" w:rsidRPr="00950D10">
        <w:rPr>
          <w:rFonts w:ascii="Times New Roman" w:eastAsia="Times New Roman" w:hAnsi="Times New Roman" w:cs="Times New Roman"/>
          <w:color w:val="222222"/>
        </w:rPr>
        <w:t xml:space="preserve">Since the start of the pandemic, </w:t>
      </w:r>
      <w:r w:rsidR="00543513" w:rsidRPr="00950D10">
        <w:rPr>
          <w:rFonts w:ascii="Times New Roman" w:eastAsia="Times New Roman" w:hAnsi="Times New Roman" w:cs="Times New Roman"/>
          <w:color w:val="222222"/>
        </w:rPr>
        <w:t xml:space="preserve">ALA </w:t>
      </w:r>
      <w:r w:rsidR="00541D25" w:rsidRPr="00950D10">
        <w:rPr>
          <w:rFonts w:ascii="Times New Roman" w:eastAsia="Times New Roman" w:hAnsi="Times New Roman" w:cs="Times New Roman"/>
          <w:color w:val="222222"/>
        </w:rPr>
        <w:t>m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embership </w:t>
      </w:r>
      <w:r w:rsidR="00D80337" w:rsidRPr="00950D10">
        <w:rPr>
          <w:rFonts w:ascii="Times New Roman" w:eastAsia="Times New Roman" w:hAnsi="Times New Roman" w:cs="Times New Roman"/>
          <w:color w:val="222222"/>
        </w:rPr>
        <w:t>ha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s dropp</w:t>
      </w:r>
      <w:r w:rsidR="00D80337" w:rsidRPr="00950D10">
        <w:rPr>
          <w:rFonts w:ascii="Times New Roman" w:eastAsia="Times New Roman" w:hAnsi="Times New Roman" w:cs="Times New Roman"/>
          <w:color w:val="222222"/>
        </w:rPr>
        <w:t xml:space="preserve">ed </w:t>
      </w:r>
      <w:r w:rsidR="00543513" w:rsidRPr="00950D10">
        <w:rPr>
          <w:rFonts w:ascii="Times New Roman" w:eastAsia="Times New Roman" w:hAnsi="Times New Roman" w:cs="Times New Roman"/>
          <w:color w:val="222222"/>
        </w:rPr>
        <w:t xml:space="preserve">nearly </w:t>
      </w:r>
      <w:r w:rsidR="00D80337" w:rsidRPr="00950D10">
        <w:rPr>
          <w:rFonts w:ascii="Times New Roman" w:eastAsia="Times New Roman" w:hAnsi="Times New Roman" w:cs="Times New Roman"/>
          <w:color w:val="222222"/>
        </w:rPr>
        <w:t>10%,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and the current fiscal climate </w:t>
      </w:r>
      <w:r w:rsidR="00BC2CFF" w:rsidRPr="00950D10">
        <w:rPr>
          <w:rFonts w:ascii="Times New Roman" w:eastAsia="Times New Roman" w:hAnsi="Times New Roman" w:cs="Times New Roman"/>
          <w:color w:val="222222"/>
        </w:rPr>
        <w:t>could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cause further erosion.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50A625A" w14:textId="77777777" w:rsidR="00543513" w:rsidRPr="00950D10" w:rsidRDefault="00543513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14:paraId="4CE82659" w14:textId="4ABF726B" w:rsidR="00AB158A" w:rsidRPr="00950D10" w:rsidRDefault="00AB158A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>What can be done to convince more librarians to invest in ALA membership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s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? What can be done so that current members, former members, and potential members view ALA membership as </w:t>
      </w:r>
      <w:r w:rsidR="00D80337" w:rsidRPr="00950D10">
        <w:rPr>
          <w:rFonts w:ascii="Times New Roman" w:eastAsia="Times New Roman" w:hAnsi="Times New Roman" w:cs="Times New Roman"/>
          <w:color w:val="222222"/>
        </w:rPr>
        <w:t xml:space="preserve">a </w:t>
      </w:r>
      <w:r w:rsidRPr="00950D10">
        <w:rPr>
          <w:rFonts w:ascii="Times New Roman" w:eastAsia="Times New Roman" w:hAnsi="Times New Roman" w:cs="Times New Roman"/>
          <w:color w:val="222222"/>
        </w:rPr>
        <w:t>worthwhile investment?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Pr="00950D10">
        <w:rPr>
          <w:rFonts w:ascii="Times New Roman" w:eastAsia="Times New Roman" w:hAnsi="Times New Roman" w:cs="Times New Roman"/>
          <w:color w:val="222222"/>
        </w:rPr>
        <w:t>Librarians need to know, in crass terms</w:t>
      </w:r>
      <w:r w:rsidR="00F67A7C" w:rsidRPr="00950D10">
        <w:rPr>
          <w:rFonts w:ascii="Times New Roman" w:eastAsia="Times New Roman" w:hAnsi="Times New Roman" w:cs="Times New Roman"/>
          <w:color w:val="222222"/>
        </w:rPr>
        <w:t>,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F67A7C" w:rsidRPr="00950D10">
        <w:rPr>
          <w:rFonts w:ascii="Times New Roman" w:eastAsia="Times New Roman" w:hAnsi="Times New Roman" w:cs="Times New Roman"/>
          <w:color w:val="222222"/>
        </w:rPr>
        <w:t>“</w:t>
      </w:r>
      <w:r w:rsidRPr="00950D10">
        <w:rPr>
          <w:rFonts w:ascii="Times New Roman" w:eastAsia="Times New Roman" w:hAnsi="Times New Roman" w:cs="Times New Roman"/>
          <w:color w:val="222222"/>
        </w:rPr>
        <w:t>What can ALA do for me?</w:t>
      </w:r>
      <w:r w:rsidR="00F67A7C" w:rsidRPr="00950D10">
        <w:rPr>
          <w:rFonts w:ascii="Times New Roman" w:eastAsia="Times New Roman" w:hAnsi="Times New Roman" w:cs="Times New Roman"/>
          <w:color w:val="222222"/>
        </w:rPr>
        <w:t>”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According to </w:t>
      </w:r>
      <w:hyperlink r:id="rId4" w:history="1">
        <w:r w:rsidRPr="00950D10">
          <w:rPr>
            <w:rStyle w:val="Hyperlink"/>
            <w:rFonts w:ascii="Times New Roman" w:eastAsia="Times New Roman" w:hAnsi="Times New Roman" w:cs="Times New Roman"/>
          </w:rPr>
          <w:t xml:space="preserve">the </w:t>
        </w:r>
        <w:r w:rsidR="00F67A7C" w:rsidRPr="00950D10">
          <w:rPr>
            <w:rStyle w:val="Hyperlink"/>
            <w:rFonts w:ascii="Times New Roman" w:eastAsia="Times New Roman" w:hAnsi="Times New Roman" w:cs="Times New Roman"/>
          </w:rPr>
          <w:t xml:space="preserve">2018 </w:t>
        </w:r>
        <w:r w:rsidRPr="00950D10">
          <w:rPr>
            <w:rStyle w:val="Hyperlink"/>
            <w:rFonts w:ascii="Times New Roman" w:eastAsia="Times New Roman" w:hAnsi="Times New Roman" w:cs="Times New Roman"/>
          </w:rPr>
          <w:t>Avenue M survey</w:t>
        </w:r>
      </w:hyperlink>
      <w:r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675DF7" w:rsidRPr="00950D10">
        <w:rPr>
          <w:rFonts w:ascii="Times New Roman" w:eastAsia="Times New Roman" w:hAnsi="Times New Roman" w:cs="Times New Roman"/>
          <w:color w:val="222222"/>
        </w:rPr>
        <w:t xml:space="preserve">that ALA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conducted </w:t>
      </w:r>
      <w:r w:rsidR="00675DF7" w:rsidRPr="00950D10">
        <w:rPr>
          <w:rFonts w:ascii="Times New Roman" w:eastAsia="Times New Roman" w:hAnsi="Times New Roman" w:cs="Times New Roman"/>
          <w:color w:val="222222"/>
        </w:rPr>
        <w:t>to evaluate its membership and communications strategies</w:t>
      </w:r>
      <w:r w:rsidRPr="00950D10">
        <w:rPr>
          <w:rFonts w:ascii="Times New Roman" w:eastAsia="Times New Roman" w:hAnsi="Times New Roman" w:cs="Times New Roman"/>
          <w:color w:val="222222"/>
        </w:rPr>
        <w:t>, many don</w:t>
      </w:r>
      <w:r w:rsidR="00675DF7" w:rsidRPr="00950D10">
        <w:rPr>
          <w:rFonts w:ascii="Times New Roman" w:eastAsia="Times New Roman" w:hAnsi="Times New Roman" w:cs="Times New Roman"/>
          <w:color w:val="222222"/>
        </w:rPr>
        <w:t>’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t see </w:t>
      </w:r>
      <w:r w:rsidR="00A76312" w:rsidRPr="00950D10">
        <w:rPr>
          <w:rFonts w:ascii="Times New Roman" w:eastAsia="Times New Roman" w:hAnsi="Times New Roman" w:cs="Times New Roman"/>
          <w:color w:val="222222"/>
        </w:rPr>
        <w:t>membership a</w:t>
      </w:r>
      <w:r w:rsidRPr="00950D10">
        <w:rPr>
          <w:rFonts w:ascii="Times New Roman" w:eastAsia="Times New Roman" w:hAnsi="Times New Roman" w:cs="Times New Roman"/>
          <w:color w:val="222222"/>
        </w:rPr>
        <w:t>s worth the investment.</w:t>
      </w:r>
    </w:p>
    <w:p w14:paraId="77CD477E" w14:textId="77777777" w:rsidR="00543513" w:rsidRPr="00950D10" w:rsidRDefault="00543513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14:paraId="43DA69B9" w14:textId="6B12C93F" w:rsidR="007124D6" w:rsidRPr="00950D10" w:rsidRDefault="00845483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>We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happen to believe that </w:t>
      </w:r>
      <w:r w:rsidR="00675DF7" w:rsidRPr="00950D10">
        <w:rPr>
          <w:rFonts w:ascii="Times New Roman" w:eastAsia="Times New Roman" w:hAnsi="Times New Roman" w:cs="Times New Roman"/>
          <w:color w:val="222222"/>
        </w:rPr>
        <w:t xml:space="preserve">the Association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is doing quite a bit, but how many members really know or are aware of </w:t>
      </w:r>
      <w:r w:rsidR="00675DF7" w:rsidRPr="00950D10">
        <w:rPr>
          <w:rFonts w:ascii="Times New Roman" w:eastAsia="Times New Roman" w:hAnsi="Times New Roman" w:cs="Times New Roman"/>
          <w:color w:val="222222"/>
        </w:rPr>
        <w:t xml:space="preserve">its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accomplishments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?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CE405D" w:rsidRPr="00950D10">
        <w:rPr>
          <w:rFonts w:ascii="Times New Roman" w:eastAsia="Times New Roman" w:hAnsi="Times New Roman" w:cs="Times New Roman"/>
          <w:color w:val="222222"/>
        </w:rPr>
        <w:t>While</w:t>
      </w:r>
      <w:r w:rsidR="007124D6" w:rsidRPr="00950D10">
        <w:rPr>
          <w:rFonts w:ascii="Times New Roman" w:eastAsia="Times New Roman" w:hAnsi="Times New Roman" w:cs="Times New Roman"/>
          <w:color w:val="222222"/>
        </w:rPr>
        <w:t xml:space="preserve"> ALA</w:t>
      </w:r>
      <w:r w:rsidR="00BC2CFF" w:rsidRPr="00950D10">
        <w:rPr>
          <w:rFonts w:ascii="Times New Roman" w:eastAsia="Times New Roman" w:hAnsi="Times New Roman" w:cs="Times New Roman"/>
          <w:color w:val="222222"/>
        </w:rPr>
        <w:t xml:space="preserve"> helps to develop and disseminate new programs</w:t>
      </w:r>
      <w:r w:rsidR="007124D6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BC2CFF" w:rsidRPr="00950D10">
        <w:rPr>
          <w:rFonts w:ascii="Times New Roman" w:eastAsia="Times New Roman" w:hAnsi="Times New Roman" w:cs="Times New Roman"/>
          <w:color w:val="222222"/>
        </w:rPr>
        <w:t>and practices that strengthen and evolve the field</w:t>
      </w:r>
      <w:r w:rsidR="008A6E91" w:rsidRPr="00950D10">
        <w:rPr>
          <w:rFonts w:ascii="Times New Roman" w:eastAsia="Times New Roman" w:hAnsi="Times New Roman" w:cs="Times New Roman"/>
          <w:color w:val="222222"/>
        </w:rPr>
        <w:t>,</w:t>
      </w:r>
      <w:r w:rsidR="00BC2CF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collect</w:t>
      </w:r>
      <w:r w:rsidR="00CE405D" w:rsidRPr="00950D10">
        <w:rPr>
          <w:rFonts w:ascii="Times New Roman" w:eastAsia="Times New Roman" w:hAnsi="Times New Roman" w:cs="Times New Roman"/>
          <w:color w:val="222222"/>
        </w:rPr>
        <w:t>s</w:t>
      </w:r>
      <w:r w:rsidR="007124D6" w:rsidRPr="00950D10">
        <w:rPr>
          <w:rFonts w:ascii="Times New Roman" w:eastAsia="Times New Roman" w:hAnsi="Times New Roman" w:cs="Times New Roman"/>
          <w:color w:val="222222"/>
        </w:rPr>
        <w:t xml:space="preserve"> and publicize</w:t>
      </w:r>
      <w:r w:rsidR="00CE405D" w:rsidRPr="00950D10">
        <w:rPr>
          <w:rFonts w:ascii="Times New Roman" w:eastAsia="Times New Roman" w:hAnsi="Times New Roman" w:cs="Times New Roman"/>
          <w:color w:val="222222"/>
        </w:rPr>
        <w:t xml:space="preserve">s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stories of creative services introduced by libraries</w:t>
      </w:r>
      <w:r w:rsidR="008A6E91" w:rsidRPr="00950D10">
        <w:rPr>
          <w:rFonts w:ascii="Times New Roman" w:eastAsia="Times New Roman" w:hAnsi="Times New Roman" w:cs="Times New Roman"/>
          <w:color w:val="222222"/>
        </w:rPr>
        <w:t xml:space="preserve"> and library workers</w:t>
      </w:r>
      <w:r w:rsidR="00543513" w:rsidRPr="00950D10">
        <w:rPr>
          <w:rFonts w:ascii="Times New Roman" w:eastAsia="Times New Roman" w:hAnsi="Times New Roman" w:cs="Times New Roman"/>
          <w:color w:val="222222"/>
        </w:rPr>
        <w:t>,</w:t>
      </w:r>
      <w:r w:rsidR="00CE405D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76312" w:rsidRPr="00950D10">
        <w:rPr>
          <w:rFonts w:ascii="Times New Roman" w:eastAsia="Times New Roman" w:hAnsi="Times New Roman" w:cs="Times New Roman"/>
          <w:color w:val="222222"/>
        </w:rPr>
        <w:t xml:space="preserve">distributes grants, </w:t>
      </w:r>
      <w:r w:rsidR="00CE405D" w:rsidRPr="00950D10">
        <w:rPr>
          <w:rFonts w:ascii="Times New Roman" w:eastAsia="Times New Roman" w:hAnsi="Times New Roman" w:cs="Times New Roman"/>
          <w:color w:val="222222"/>
        </w:rPr>
        <w:t xml:space="preserve">and lobbies hard for federal library funds, these efforts </w:t>
      </w:r>
      <w:r w:rsidR="00675DF7" w:rsidRPr="00950D10">
        <w:rPr>
          <w:rFonts w:ascii="Times New Roman" w:eastAsia="Times New Roman" w:hAnsi="Times New Roman" w:cs="Times New Roman"/>
          <w:color w:val="222222"/>
        </w:rPr>
        <w:t xml:space="preserve">have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>not</w:t>
      </w:r>
      <w:r w:rsidR="008A6E91" w:rsidRPr="00950D10">
        <w:rPr>
          <w:rFonts w:ascii="Times New Roman" w:eastAsia="Times New Roman" w:hAnsi="Times New Roman" w:cs="Times New Roman"/>
          <w:color w:val="222222"/>
        </w:rPr>
        <w:t xml:space="preserve"> always</w:t>
      </w:r>
      <w:r w:rsidR="00675DF7" w:rsidRPr="00950D10">
        <w:rPr>
          <w:rFonts w:ascii="Times New Roman" w:eastAsia="Times New Roman" w:hAnsi="Times New Roman" w:cs="Times New Roman"/>
          <w:color w:val="222222"/>
        </w:rPr>
        <w:t xml:space="preserve"> been</w:t>
      </w:r>
      <w:r w:rsidR="007124D6" w:rsidRPr="00950D10">
        <w:rPr>
          <w:rFonts w:ascii="Times New Roman" w:eastAsia="Times New Roman" w:hAnsi="Times New Roman" w:cs="Times New Roman"/>
          <w:color w:val="222222"/>
        </w:rPr>
        <w:t xml:space="preserve"> enough </w:t>
      </w:r>
      <w:r w:rsidR="00D80337" w:rsidRPr="00950D10">
        <w:rPr>
          <w:rFonts w:ascii="Times New Roman" w:eastAsia="Times New Roman" w:hAnsi="Times New Roman" w:cs="Times New Roman"/>
          <w:color w:val="222222"/>
        </w:rPr>
        <w:t xml:space="preserve">to attract new members or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 xml:space="preserve">to convince many </w:t>
      </w:r>
      <w:r w:rsidR="0076769F" w:rsidRPr="00950D10">
        <w:rPr>
          <w:rFonts w:ascii="Times New Roman" w:eastAsia="Times New Roman" w:hAnsi="Times New Roman" w:cs="Times New Roman"/>
          <w:color w:val="222222"/>
        </w:rPr>
        <w:t>library workers</w:t>
      </w:r>
      <w:r w:rsidR="007124D6" w:rsidRPr="00950D10">
        <w:rPr>
          <w:rFonts w:ascii="Times New Roman" w:eastAsia="Times New Roman" w:hAnsi="Times New Roman" w:cs="Times New Roman"/>
          <w:color w:val="222222"/>
        </w:rPr>
        <w:t xml:space="preserve"> to renew their membership. </w:t>
      </w:r>
    </w:p>
    <w:p w14:paraId="5A43A5AE" w14:textId="77777777" w:rsidR="007124D6" w:rsidRPr="00950D10" w:rsidRDefault="007124D6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14:paraId="762D599C" w14:textId="40AC7B13" w:rsidR="00AB158A" w:rsidRPr="00950D10" w:rsidRDefault="008A6E91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 xml:space="preserve">Many devoted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ALA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members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do care </w:t>
      </w:r>
      <w:r w:rsidR="007124D6" w:rsidRPr="00950D10">
        <w:rPr>
          <w:rFonts w:ascii="Times New Roman" w:eastAsia="Times New Roman" w:hAnsi="Times New Roman" w:cs="Times New Roman"/>
          <w:color w:val="222222"/>
        </w:rPr>
        <w:t xml:space="preserve">deeply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about ALA and its programs.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5" w:history="1">
        <w:r w:rsidR="00AB158A" w:rsidRPr="00950D10">
          <w:rPr>
            <w:rStyle w:val="Hyperlink"/>
            <w:rFonts w:ascii="Times New Roman" w:eastAsia="Times New Roman" w:hAnsi="Times New Roman" w:cs="Times New Roman"/>
          </w:rPr>
          <w:t xml:space="preserve">The Forward </w:t>
        </w:r>
        <w:r w:rsidR="00BD6577" w:rsidRPr="00950D10">
          <w:rPr>
            <w:rStyle w:val="Hyperlink"/>
            <w:rFonts w:ascii="Times New Roman" w:eastAsia="Times New Roman" w:hAnsi="Times New Roman" w:cs="Times New Roman"/>
          </w:rPr>
          <w:t xml:space="preserve">Together </w:t>
        </w:r>
        <w:r w:rsidR="00AB158A" w:rsidRPr="00950D10">
          <w:rPr>
            <w:rStyle w:val="Hyperlink"/>
            <w:rFonts w:ascii="Times New Roman" w:eastAsia="Times New Roman" w:hAnsi="Times New Roman" w:cs="Times New Roman"/>
          </w:rPr>
          <w:t>reorganization efforts</w:t>
        </w:r>
      </w:hyperlink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reflect such commitments, but how many practicing librarians really care about ALA’s attempts at reorganization?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And more importantly, will the reorganization solve </w:t>
      </w:r>
      <w:r w:rsidR="00675DF7" w:rsidRPr="00950D10">
        <w:rPr>
          <w:rFonts w:ascii="Times New Roman" w:eastAsia="Times New Roman" w:hAnsi="Times New Roman" w:cs="Times New Roman"/>
          <w:color w:val="222222"/>
        </w:rPr>
        <w:t xml:space="preserve">ALA’s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problems?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845483" w:rsidRPr="00950D10">
        <w:rPr>
          <w:rFonts w:ascii="Times New Roman" w:eastAsia="Times New Roman" w:hAnsi="Times New Roman" w:cs="Times New Roman"/>
          <w:color w:val="222222"/>
        </w:rPr>
        <w:t>We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hope </w:t>
      </w:r>
      <w:r w:rsidR="00845483" w:rsidRPr="00950D10">
        <w:rPr>
          <w:rFonts w:ascii="Times New Roman" w:eastAsia="Times New Roman" w:hAnsi="Times New Roman" w:cs="Times New Roman"/>
          <w:color w:val="222222"/>
        </w:rPr>
        <w:t>we’re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wrong, but </w:t>
      </w:r>
      <w:r w:rsidR="00845483" w:rsidRPr="00950D10">
        <w:rPr>
          <w:rFonts w:ascii="Times New Roman" w:eastAsia="Times New Roman" w:hAnsi="Times New Roman" w:cs="Times New Roman"/>
          <w:color w:val="222222"/>
        </w:rPr>
        <w:t>we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seriously doubt it.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No reorganization will guarantee the committed </w:t>
      </w:r>
      <w:r w:rsidR="00A76312" w:rsidRPr="00950D10">
        <w:rPr>
          <w:rFonts w:ascii="Times New Roman" w:eastAsia="Times New Roman" w:hAnsi="Times New Roman" w:cs="Times New Roman"/>
          <w:color w:val="222222"/>
        </w:rPr>
        <w:t xml:space="preserve">member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leadership required to successfully reinvigorate ALA.</w:t>
      </w:r>
    </w:p>
    <w:p w14:paraId="22497321" w14:textId="77777777" w:rsidR="00AB158A" w:rsidRPr="00950D10" w:rsidRDefault="00AB158A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14:paraId="44D3BFD7" w14:textId="1E7FAD46" w:rsidR="00AB158A" w:rsidRPr="00950D10" w:rsidRDefault="00AB158A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 xml:space="preserve">This leads us to </w:t>
      </w:r>
      <w:r w:rsidR="00845483" w:rsidRPr="00950D10">
        <w:rPr>
          <w:rFonts w:ascii="Times New Roman" w:eastAsia="Times New Roman" w:hAnsi="Times New Roman" w:cs="Times New Roman"/>
          <w:color w:val="222222"/>
        </w:rPr>
        <w:t>our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 next question: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Pr="00950D10">
        <w:rPr>
          <w:rFonts w:ascii="Times New Roman" w:eastAsia="Times New Roman" w:hAnsi="Times New Roman" w:cs="Times New Roman"/>
          <w:color w:val="222222"/>
        </w:rPr>
        <w:t>What should current</w:t>
      </w:r>
      <w:r w:rsidR="00D53675" w:rsidRPr="00950D10">
        <w:rPr>
          <w:rFonts w:ascii="Times New Roman" w:eastAsia="Times New Roman" w:hAnsi="Times New Roman" w:cs="Times New Roman"/>
          <w:color w:val="222222"/>
        </w:rPr>
        <w:t xml:space="preserve"> and </w:t>
      </w:r>
      <w:r w:rsidRPr="00950D10">
        <w:rPr>
          <w:rFonts w:ascii="Times New Roman" w:eastAsia="Times New Roman" w:hAnsi="Times New Roman" w:cs="Times New Roman"/>
          <w:color w:val="222222"/>
        </w:rPr>
        <w:t>incoming</w:t>
      </w:r>
      <w:r w:rsidR="00D53675" w:rsidRPr="00950D10">
        <w:rPr>
          <w:rFonts w:ascii="Times New Roman" w:eastAsia="Times New Roman" w:hAnsi="Times New Roman" w:cs="Times New Roman"/>
          <w:color w:val="222222"/>
        </w:rPr>
        <w:t xml:space="preserve"> ALA officers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 be doing about this? </w:t>
      </w:r>
      <w:r w:rsidR="00845483" w:rsidRPr="00950D10">
        <w:rPr>
          <w:rFonts w:ascii="Times New Roman" w:eastAsia="Times New Roman" w:hAnsi="Times New Roman" w:cs="Times New Roman"/>
          <w:color w:val="222222"/>
        </w:rPr>
        <w:t>We believe they</w:t>
      </w:r>
      <w:r w:rsidR="00AA3014" w:rsidRPr="00950D10">
        <w:rPr>
          <w:rFonts w:ascii="Times New Roman" w:eastAsia="Times New Roman" w:hAnsi="Times New Roman" w:cs="Times New Roman"/>
          <w:color w:val="222222"/>
        </w:rPr>
        <w:t xml:space="preserve"> should be </w:t>
      </w:r>
      <w:r w:rsidR="00D53675" w:rsidRPr="00950D10">
        <w:rPr>
          <w:rFonts w:ascii="Times New Roman" w:eastAsia="Times New Roman" w:hAnsi="Times New Roman" w:cs="Times New Roman"/>
          <w:color w:val="222222"/>
        </w:rPr>
        <w:t>in close collaboration</w:t>
      </w:r>
      <w:r w:rsidR="00CE405D" w:rsidRPr="00950D10">
        <w:rPr>
          <w:rFonts w:ascii="Times New Roman" w:eastAsia="Times New Roman" w:hAnsi="Times New Roman" w:cs="Times New Roman"/>
          <w:color w:val="222222"/>
        </w:rPr>
        <w:t>,</w:t>
      </w:r>
      <w:r w:rsidR="00D53675" w:rsidRPr="00950D10">
        <w:rPr>
          <w:rFonts w:ascii="Times New Roman" w:eastAsia="Times New Roman" w:hAnsi="Times New Roman" w:cs="Times New Roman"/>
          <w:color w:val="222222"/>
        </w:rPr>
        <w:t xml:space="preserve"> developing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strategies to increase public awareness </w:t>
      </w:r>
      <w:r w:rsidR="003E68F8">
        <w:rPr>
          <w:rFonts w:ascii="Times New Roman" w:eastAsia="Times New Roman" w:hAnsi="Times New Roman" w:cs="Times New Roman"/>
          <w:color w:val="222222"/>
        </w:rPr>
        <w:t xml:space="preserve">of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libraries and </w:t>
      </w:r>
      <w:r w:rsidR="00AA3014" w:rsidRPr="00950D10">
        <w:rPr>
          <w:rFonts w:ascii="Times New Roman" w:eastAsia="Times New Roman" w:hAnsi="Times New Roman" w:cs="Times New Roman"/>
          <w:color w:val="222222"/>
        </w:rPr>
        <w:t>the contributions of librarians</w:t>
      </w:r>
      <w:r w:rsidR="00D53675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A3014" w:rsidRPr="00950D10">
        <w:rPr>
          <w:rFonts w:ascii="Times New Roman" w:eastAsia="Times New Roman" w:hAnsi="Times New Roman" w:cs="Times New Roman"/>
          <w:color w:val="222222"/>
        </w:rPr>
        <w:t>to our lives</w:t>
      </w:r>
      <w:r w:rsidR="00A76312" w:rsidRPr="00950D10">
        <w:rPr>
          <w:rFonts w:ascii="Times New Roman" w:eastAsia="Times New Roman" w:hAnsi="Times New Roman" w:cs="Times New Roman"/>
          <w:color w:val="222222"/>
        </w:rPr>
        <w:t>, and of ALA</w:t>
      </w:r>
      <w:r w:rsidR="00AA3014" w:rsidRPr="00950D10">
        <w:rPr>
          <w:rFonts w:ascii="Times New Roman" w:eastAsia="Times New Roman" w:hAnsi="Times New Roman" w:cs="Times New Roman"/>
          <w:color w:val="222222"/>
        </w:rPr>
        <w:t>.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CE405D" w:rsidRPr="00950D10">
        <w:rPr>
          <w:rFonts w:ascii="Times New Roman" w:eastAsia="Times New Roman" w:hAnsi="Times New Roman" w:cs="Times New Roman"/>
          <w:color w:val="222222"/>
        </w:rPr>
        <w:t>In other words</w:t>
      </w:r>
      <w:r w:rsidR="00BD6577" w:rsidRPr="00950D10">
        <w:rPr>
          <w:rFonts w:ascii="Times New Roman" w:eastAsia="Times New Roman" w:hAnsi="Times New Roman" w:cs="Times New Roman"/>
          <w:color w:val="222222"/>
        </w:rPr>
        <w:t xml:space="preserve">, </w:t>
      </w:r>
      <w:r w:rsidRPr="00950D10">
        <w:rPr>
          <w:rFonts w:ascii="Times New Roman" w:eastAsia="Times New Roman" w:hAnsi="Times New Roman" w:cs="Times New Roman"/>
          <w:color w:val="222222"/>
        </w:rPr>
        <w:t>advocacy</w:t>
      </w:r>
      <w:r w:rsidR="00F2740F" w:rsidRPr="00950D10">
        <w:rPr>
          <w:rFonts w:ascii="Times New Roman" w:eastAsia="Times New Roman" w:hAnsi="Times New Roman" w:cs="Times New Roman"/>
          <w:color w:val="222222"/>
        </w:rPr>
        <w:t>.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 We need librarians who are on a mission, leaders who have 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“</w:t>
      </w:r>
      <w:r w:rsidRPr="00950D10">
        <w:rPr>
          <w:rFonts w:ascii="Times New Roman" w:eastAsia="Times New Roman" w:hAnsi="Times New Roman" w:cs="Times New Roman"/>
          <w:color w:val="222222"/>
        </w:rPr>
        <w:t>fire in their bellies.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”</w:t>
      </w:r>
    </w:p>
    <w:p w14:paraId="0A737E64" w14:textId="77777777" w:rsidR="00AB158A" w:rsidRPr="00950D10" w:rsidRDefault="00AB158A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lastRenderedPageBreak/>
        <w:t> </w:t>
      </w:r>
    </w:p>
    <w:p w14:paraId="749C5ADD" w14:textId="33085CE5" w:rsidR="00100B00" w:rsidRPr="00950D10" w:rsidRDefault="00AB158A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 xml:space="preserve">An effective advocacy campaign </w:t>
      </w:r>
      <w:r w:rsidR="00CE405D" w:rsidRPr="00950D10">
        <w:rPr>
          <w:rFonts w:ascii="Times New Roman" w:eastAsia="Times New Roman" w:hAnsi="Times New Roman" w:cs="Times New Roman"/>
          <w:color w:val="222222"/>
        </w:rPr>
        <w:t>will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 take a huge commitment of time, staff</w:t>
      </w:r>
      <w:r w:rsidR="00BD6577" w:rsidRPr="00950D10">
        <w:rPr>
          <w:rFonts w:ascii="Times New Roman" w:eastAsia="Times New Roman" w:hAnsi="Times New Roman" w:cs="Times New Roman"/>
          <w:color w:val="222222"/>
        </w:rPr>
        <w:t>,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 and resources. </w:t>
      </w:r>
      <w:r w:rsidR="00100B00" w:rsidRPr="00950D10">
        <w:rPr>
          <w:rFonts w:ascii="Times New Roman" w:eastAsia="Times New Roman" w:hAnsi="Times New Roman" w:cs="Times New Roman"/>
          <w:color w:val="222222"/>
        </w:rPr>
        <w:t xml:space="preserve">The recent introduction of the Build America’s Libraries Act, which would provide $5 billion to repair and modernize library facilities, offers excellent </w:t>
      </w:r>
      <w:r w:rsidR="00881006" w:rsidRPr="00950D10">
        <w:rPr>
          <w:rFonts w:ascii="Times New Roman" w:eastAsia="Times New Roman" w:hAnsi="Times New Roman" w:cs="Times New Roman"/>
          <w:color w:val="222222"/>
        </w:rPr>
        <w:t>timing</w:t>
      </w:r>
      <w:r w:rsidR="00100B00" w:rsidRPr="00950D10">
        <w:rPr>
          <w:rFonts w:ascii="Times New Roman" w:eastAsia="Times New Roman" w:hAnsi="Times New Roman" w:cs="Times New Roman"/>
          <w:color w:val="222222"/>
        </w:rPr>
        <w:t xml:space="preserve"> to launch such a sustained advocacy campaign.</w:t>
      </w:r>
    </w:p>
    <w:p w14:paraId="750DAE3A" w14:textId="77777777" w:rsidR="00100B00" w:rsidRPr="00950D10" w:rsidRDefault="00100B00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14:paraId="0BC4694B" w14:textId="6F063F00" w:rsidR="00AB158A" w:rsidRPr="00950D10" w:rsidRDefault="00CE405D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 xml:space="preserve">An all-hands-on-deck </w:t>
      </w:r>
      <w:r w:rsidR="007E7620" w:rsidRPr="00950D10">
        <w:rPr>
          <w:rFonts w:ascii="Times New Roman" w:eastAsia="Times New Roman" w:hAnsi="Times New Roman" w:cs="Times New Roman"/>
          <w:color w:val="222222"/>
        </w:rPr>
        <w:t xml:space="preserve">approach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means a proactive </w:t>
      </w:r>
      <w:r w:rsidR="00881006" w:rsidRPr="00950D10">
        <w:rPr>
          <w:rFonts w:ascii="Times New Roman" w:eastAsia="Times New Roman" w:hAnsi="Times New Roman" w:cs="Times New Roman"/>
          <w:color w:val="222222"/>
        </w:rPr>
        <w:t xml:space="preserve">ALA </w:t>
      </w:r>
      <w:r w:rsidR="00BC2CFF" w:rsidRPr="00950D10">
        <w:rPr>
          <w:rFonts w:ascii="Times New Roman" w:eastAsia="Times New Roman" w:hAnsi="Times New Roman" w:cs="Times New Roman"/>
          <w:color w:val="222222"/>
        </w:rPr>
        <w:t xml:space="preserve">membership, </w:t>
      </w:r>
      <w:r w:rsidR="00881006" w:rsidRPr="00950D10">
        <w:rPr>
          <w:rFonts w:ascii="Times New Roman" w:eastAsia="Times New Roman" w:hAnsi="Times New Roman" w:cs="Times New Roman"/>
          <w:color w:val="222222"/>
        </w:rPr>
        <w:t>c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ouncil, </w:t>
      </w:r>
      <w:r w:rsidR="00881006" w:rsidRPr="00950D10">
        <w:rPr>
          <w:rFonts w:ascii="Times New Roman" w:eastAsia="Times New Roman" w:hAnsi="Times New Roman" w:cs="Times New Roman"/>
          <w:color w:val="222222"/>
        </w:rPr>
        <w:t>e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xecutive </w:t>
      </w:r>
      <w:r w:rsidR="00881006" w:rsidRPr="00950D10">
        <w:rPr>
          <w:rFonts w:ascii="Times New Roman" w:eastAsia="Times New Roman" w:hAnsi="Times New Roman" w:cs="Times New Roman"/>
          <w:color w:val="222222"/>
        </w:rPr>
        <w:t>b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oard, </w:t>
      </w:r>
      <w:r w:rsidR="008F44E6" w:rsidRPr="00950D10">
        <w:rPr>
          <w:rFonts w:ascii="Times New Roman" w:eastAsia="Times New Roman" w:hAnsi="Times New Roman" w:cs="Times New Roman"/>
          <w:color w:val="222222"/>
        </w:rPr>
        <w:t>executive director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,</w:t>
      </w:r>
      <w:r w:rsidR="008F44E6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staff, </w:t>
      </w:r>
      <w:r w:rsidR="00BD6577" w:rsidRPr="00950D10">
        <w:rPr>
          <w:rFonts w:ascii="Times New Roman" w:eastAsia="Times New Roman" w:hAnsi="Times New Roman" w:cs="Times New Roman"/>
          <w:color w:val="222222"/>
        </w:rPr>
        <w:t>chapters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,</w:t>
      </w:r>
      <w:r w:rsidR="00BD6577" w:rsidRPr="00950D10">
        <w:rPr>
          <w:rFonts w:ascii="Times New Roman" w:eastAsia="Times New Roman" w:hAnsi="Times New Roman" w:cs="Times New Roman"/>
          <w:color w:val="222222"/>
        </w:rPr>
        <w:t xml:space="preserve"> divisions</w:t>
      </w:r>
      <w:r w:rsidR="00A739C7" w:rsidRPr="00950D10">
        <w:rPr>
          <w:rFonts w:ascii="Times New Roman" w:eastAsia="Times New Roman" w:hAnsi="Times New Roman" w:cs="Times New Roman"/>
          <w:color w:val="222222"/>
        </w:rPr>
        <w:t>, and round tables</w:t>
      </w:r>
      <w:r w:rsidR="00BD6577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all working together to tell </w:t>
      </w:r>
      <w:r w:rsidR="00FB15B1" w:rsidRPr="00950D10">
        <w:rPr>
          <w:rFonts w:ascii="Times New Roman" w:eastAsia="Times New Roman" w:hAnsi="Times New Roman" w:cs="Times New Roman"/>
          <w:color w:val="222222"/>
        </w:rPr>
        <w:t>our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story.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We need a campaign that will convince local officials that 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“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Libraries Are Worth It,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”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that 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“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Libraries Really Do Transform</w:t>
      </w:r>
      <w:r w:rsidR="00FB15B1" w:rsidRPr="00950D10">
        <w:rPr>
          <w:rFonts w:ascii="Times New Roman" w:eastAsia="Times New Roman" w:hAnsi="Times New Roman" w:cs="Times New Roman"/>
          <w:color w:val="222222"/>
        </w:rPr>
        <w:t>,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”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that </w:t>
      </w:r>
      <w:r w:rsidR="00FB15B1" w:rsidRPr="00950D10">
        <w:rPr>
          <w:rFonts w:ascii="Times New Roman" w:eastAsia="Times New Roman" w:hAnsi="Times New Roman" w:cs="Times New Roman"/>
          <w:color w:val="222222"/>
        </w:rPr>
        <w:t>“Libraries Change Lives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,</w:t>
      </w:r>
      <w:r w:rsidR="00FB15B1" w:rsidRPr="00950D10">
        <w:rPr>
          <w:rFonts w:ascii="Times New Roman" w:eastAsia="Times New Roman" w:hAnsi="Times New Roman" w:cs="Times New Roman"/>
          <w:color w:val="222222"/>
        </w:rPr>
        <w:t>” and that “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L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ibrarians 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M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ake </w:t>
      </w:r>
      <w:r w:rsidR="007E7620" w:rsidRPr="00950D10">
        <w:rPr>
          <w:rFonts w:ascii="Times New Roman" w:eastAsia="Times New Roman" w:hAnsi="Times New Roman" w:cs="Times New Roman"/>
          <w:color w:val="222222"/>
        </w:rPr>
        <w:t>I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t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Happen.</w:t>
      </w:r>
      <w:r w:rsidR="00F2740F" w:rsidRPr="00950D10">
        <w:rPr>
          <w:rFonts w:ascii="Times New Roman" w:eastAsia="Times New Roman" w:hAnsi="Times New Roman" w:cs="Times New Roman"/>
          <w:color w:val="222222"/>
        </w:rPr>
        <w:t>”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These slogans reflect a variety of advocacy efforts over the years</w:t>
      </w:r>
      <w:r w:rsidR="0055756E" w:rsidRPr="00950D10">
        <w:rPr>
          <w:rFonts w:ascii="Times New Roman" w:eastAsia="Times New Roman" w:hAnsi="Times New Roman" w:cs="Times New Roman"/>
          <w:color w:val="222222"/>
        </w:rPr>
        <w:t>, and while they’re not new,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55756E" w:rsidRPr="00950D10">
        <w:rPr>
          <w:rFonts w:ascii="Times New Roman" w:eastAsia="Times New Roman" w:hAnsi="Times New Roman" w:cs="Times New Roman"/>
          <w:color w:val="222222"/>
        </w:rPr>
        <w:t>they</w:t>
      </w:r>
      <w:r w:rsidR="00A739C7" w:rsidRPr="00950D10">
        <w:rPr>
          <w:rFonts w:ascii="Times New Roman" w:eastAsia="Times New Roman" w:hAnsi="Times New Roman" w:cs="Times New Roman"/>
          <w:color w:val="222222"/>
        </w:rPr>
        <w:t>’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re as relevant today as they were when they were first introduced</w:t>
      </w:r>
      <w:r w:rsidR="00100B00" w:rsidRPr="00950D10">
        <w:rPr>
          <w:rFonts w:ascii="Times New Roman" w:eastAsia="Times New Roman" w:hAnsi="Times New Roman" w:cs="Times New Roman"/>
          <w:color w:val="222222"/>
        </w:rPr>
        <w:t xml:space="preserve"> years ago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.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The basic problem is that 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many </w:t>
      </w:r>
      <w:r w:rsidR="00100B00" w:rsidRPr="00950D10">
        <w:rPr>
          <w:rFonts w:ascii="Times New Roman" w:eastAsia="Times New Roman" w:hAnsi="Times New Roman" w:cs="Times New Roman"/>
          <w:color w:val="222222"/>
        </w:rPr>
        <w:t xml:space="preserve">of these initiatives 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lasted only one year, emphasized by </w:t>
      </w:r>
      <w:r w:rsidR="00100B00" w:rsidRPr="00950D10">
        <w:rPr>
          <w:rFonts w:ascii="Times New Roman" w:eastAsia="Times New Roman" w:hAnsi="Times New Roman" w:cs="Times New Roman"/>
          <w:color w:val="222222"/>
        </w:rPr>
        <w:t xml:space="preserve">specific </w:t>
      </w:r>
      <w:r w:rsidR="00BD6577" w:rsidRPr="00950D10">
        <w:rPr>
          <w:rFonts w:ascii="Times New Roman" w:eastAsia="Times New Roman" w:hAnsi="Times New Roman" w:cs="Times New Roman"/>
          <w:color w:val="222222"/>
        </w:rPr>
        <w:t>president</w:t>
      </w:r>
      <w:r w:rsidR="00F2740F" w:rsidRPr="00950D10">
        <w:rPr>
          <w:rFonts w:ascii="Times New Roman" w:eastAsia="Times New Roman" w:hAnsi="Times New Roman" w:cs="Times New Roman"/>
          <w:color w:val="222222"/>
        </w:rPr>
        <w:t>s</w:t>
      </w:r>
      <w:r w:rsidR="00FB15B1" w:rsidRPr="00950D10">
        <w:rPr>
          <w:rFonts w:ascii="Times New Roman" w:eastAsia="Times New Roman" w:hAnsi="Times New Roman" w:cs="Times New Roman"/>
          <w:color w:val="222222"/>
        </w:rPr>
        <w:t>.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A successful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advocacy campaign 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requires a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multi-year effort with </w:t>
      </w:r>
      <w:r w:rsidR="00AA3014" w:rsidRPr="00950D10">
        <w:rPr>
          <w:rFonts w:ascii="Times New Roman" w:eastAsia="Times New Roman" w:hAnsi="Times New Roman" w:cs="Times New Roman"/>
          <w:color w:val="222222"/>
        </w:rPr>
        <w:t xml:space="preserve">a total commitment. 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Current library leaders can learn from past efforts: </w:t>
      </w:r>
      <w:r w:rsidR="00100B00" w:rsidRPr="00950D10">
        <w:rPr>
          <w:rFonts w:ascii="Times New Roman" w:eastAsia="Times New Roman" w:hAnsi="Times New Roman" w:cs="Times New Roman"/>
          <w:color w:val="222222"/>
        </w:rPr>
        <w:t>W</w:t>
      </w:r>
      <w:r w:rsidR="00FB15B1" w:rsidRPr="00950D10">
        <w:rPr>
          <w:rFonts w:ascii="Times New Roman" w:eastAsia="Times New Roman" w:hAnsi="Times New Roman" w:cs="Times New Roman"/>
          <w:color w:val="222222"/>
        </w:rPr>
        <w:t>hat worked and what didn’t</w:t>
      </w:r>
      <w:r w:rsidR="00F2740F" w:rsidRPr="00950D10">
        <w:rPr>
          <w:rFonts w:ascii="Times New Roman" w:eastAsia="Times New Roman" w:hAnsi="Times New Roman" w:cs="Times New Roman"/>
          <w:color w:val="222222"/>
        </w:rPr>
        <w:t>?</w:t>
      </w:r>
      <w:r w:rsidR="00FB15B1" w:rsidRPr="00950D10">
        <w:rPr>
          <w:rFonts w:ascii="Times New Roman" w:eastAsia="Times New Roman" w:hAnsi="Times New Roman" w:cs="Times New Roman"/>
          <w:color w:val="222222"/>
        </w:rPr>
        <w:t xml:space="preserve"> And more importantly, why? </w:t>
      </w:r>
    </w:p>
    <w:p w14:paraId="0908271C" w14:textId="77777777" w:rsidR="00AB158A" w:rsidRPr="00950D10" w:rsidRDefault="00AB158A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> </w:t>
      </w:r>
    </w:p>
    <w:p w14:paraId="18D10DE1" w14:textId="43D4EF83" w:rsidR="00AB158A" w:rsidRPr="00950D10" w:rsidRDefault="00FB15B1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>We urge our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current ALA leaders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to realize that sustained advocacy is key to achieving other ALA priorities. </w:t>
      </w:r>
      <w:r w:rsidR="00845483" w:rsidRPr="00950D10">
        <w:rPr>
          <w:rFonts w:ascii="Times New Roman" w:eastAsia="Times New Roman" w:hAnsi="Times New Roman" w:cs="Times New Roman"/>
          <w:color w:val="222222"/>
        </w:rPr>
        <w:t>We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hope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you will commit to raising public awareness—to advocating for libraries and librarians. We hope you will initiate and support </w:t>
      </w:r>
      <w:r w:rsidR="00881006" w:rsidRPr="00950D10">
        <w:rPr>
          <w:rFonts w:ascii="Times New Roman" w:eastAsia="Times New Roman" w:hAnsi="Times New Roman" w:cs="Times New Roman"/>
          <w:color w:val="222222"/>
        </w:rPr>
        <w:t xml:space="preserve">an </w:t>
      </w:r>
      <w:r w:rsidR="00BD6577" w:rsidRPr="00950D10">
        <w:rPr>
          <w:rFonts w:ascii="Times New Roman" w:eastAsia="Times New Roman" w:hAnsi="Times New Roman" w:cs="Times New Roman"/>
          <w:color w:val="222222"/>
        </w:rPr>
        <w:t>a</w:t>
      </w:r>
      <w:r w:rsidRPr="00950D10">
        <w:rPr>
          <w:rFonts w:ascii="Times New Roman" w:eastAsia="Times New Roman" w:hAnsi="Times New Roman" w:cs="Times New Roman"/>
          <w:color w:val="222222"/>
        </w:rPr>
        <w:t>dvocacy campaign to reach out to the media, to government and local officials</w:t>
      </w:r>
      <w:r w:rsidR="00100B00" w:rsidRPr="00950D10">
        <w:rPr>
          <w:rFonts w:ascii="Times New Roman" w:eastAsia="Times New Roman" w:hAnsi="Times New Roman" w:cs="Times New Roman"/>
          <w:color w:val="222222"/>
        </w:rPr>
        <w:t>,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 and </w:t>
      </w:r>
      <w:r w:rsidR="00100B00" w:rsidRPr="00950D10">
        <w:rPr>
          <w:rFonts w:ascii="Times New Roman" w:eastAsia="Times New Roman" w:hAnsi="Times New Roman" w:cs="Times New Roman"/>
          <w:color w:val="222222"/>
        </w:rPr>
        <w:t xml:space="preserve">to </w:t>
      </w:r>
      <w:r w:rsidRPr="00950D10">
        <w:rPr>
          <w:rFonts w:ascii="Times New Roman" w:eastAsia="Times New Roman" w:hAnsi="Times New Roman" w:cs="Times New Roman"/>
          <w:color w:val="222222"/>
        </w:rPr>
        <w:t>practicing librarians</w:t>
      </w:r>
      <w:r w:rsidR="00377C0B" w:rsidRPr="00950D10">
        <w:rPr>
          <w:rFonts w:ascii="Times New Roman" w:eastAsia="Times New Roman" w:hAnsi="Times New Roman" w:cs="Times New Roman"/>
          <w:color w:val="222222"/>
        </w:rPr>
        <w:t xml:space="preserve"> and library </w:t>
      </w:r>
      <w:r w:rsidR="005577A5" w:rsidRPr="00950D10">
        <w:rPr>
          <w:rFonts w:ascii="Times New Roman" w:eastAsia="Times New Roman" w:hAnsi="Times New Roman" w:cs="Times New Roman"/>
          <w:color w:val="222222"/>
        </w:rPr>
        <w:t>workers</w:t>
      </w:r>
      <w:r w:rsidRPr="00950D10">
        <w:rPr>
          <w:rFonts w:ascii="Times New Roman" w:eastAsia="Times New Roman" w:hAnsi="Times New Roman" w:cs="Times New Roman"/>
          <w:color w:val="222222"/>
        </w:rPr>
        <w:t>.</w:t>
      </w:r>
      <w:r w:rsidR="002266EF" w:rsidRPr="00950D10">
        <w:rPr>
          <w:rFonts w:ascii="Times New Roman" w:eastAsia="Times New Roman" w:hAnsi="Times New Roman" w:cs="Times New Roman"/>
          <w:color w:val="222222"/>
        </w:rPr>
        <w:t xml:space="preserve">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Most importantly, </w:t>
      </w:r>
      <w:r w:rsidR="00DE1190" w:rsidRPr="00950D10">
        <w:rPr>
          <w:rFonts w:ascii="Times New Roman" w:eastAsia="Times New Roman" w:hAnsi="Times New Roman" w:cs="Times New Roman"/>
          <w:color w:val="222222"/>
        </w:rPr>
        <w:t xml:space="preserve">we urge </w:t>
      </w:r>
      <w:r w:rsidR="00881006" w:rsidRPr="00950D10">
        <w:rPr>
          <w:rFonts w:ascii="Times New Roman" w:eastAsia="Times New Roman" w:hAnsi="Times New Roman" w:cs="Times New Roman"/>
          <w:color w:val="222222"/>
        </w:rPr>
        <w:t xml:space="preserve">the creation of a </w:t>
      </w:r>
      <w:r w:rsidR="00DE1190" w:rsidRPr="00950D10">
        <w:rPr>
          <w:rFonts w:ascii="Times New Roman" w:eastAsia="Times New Roman" w:hAnsi="Times New Roman" w:cs="Times New Roman"/>
          <w:color w:val="222222"/>
        </w:rPr>
        <w:t>campaign that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reach</w:t>
      </w:r>
      <w:r w:rsidR="00881006" w:rsidRPr="00950D10">
        <w:rPr>
          <w:rFonts w:ascii="Times New Roman" w:eastAsia="Times New Roman" w:hAnsi="Times New Roman" w:cs="Times New Roman"/>
          <w:color w:val="222222"/>
        </w:rPr>
        <w:t>es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out to existing library users </w:t>
      </w:r>
      <w:r w:rsidR="00AA3014" w:rsidRPr="00950D10">
        <w:rPr>
          <w:rFonts w:ascii="Times New Roman" w:eastAsia="Times New Roman" w:hAnsi="Times New Roman" w:cs="Times New Roman"/>
          <w:color w:val="222222"/>
        </w:rPr>
        <w:t>and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would-be users</w:t>
      </w:r>
      <w:r w:rsidR="00AA3014" w:rsidRPr="00950D10">
        <w:rPr>
          <w:rFonts w:ascii="Times New Roman" w:eastAsia="Times New Roman" w:hAnsi="Times New Roman" w:cs="Times New Roman"/>
          <w:color w:val="222222"/>
        </w:rPr>
        <w:t xml:space="preserve">. People who are convinced that libraries can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improve their lives and the lives of their children</w:t>
      </w:r>
      <w:r w:rsidR="00F73576" w:rsidRPr="00950D10">
        <w:rPr>
          <w:rFonts w:ascii="Times New Roman" w:eastAsia="Times New Roman" w:hAnsi="Times New Roman" w:cs="Times New Roman"/>
          <w:color w:val="222222"/>
        </w:rPr>
        <w:t xml:space="preserve"> will be more willing to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jump at the chance to support their local libraries.</w:t>
      </w:r>
    </w:p>
    <w:p w14:paraId="270E26C3" w14:textId="77777777" w:rsidR="00AB158A" w:rsidRPr="00950D10" w:rsidRDefault="00AB158A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14:paraId="70EA5A27" w14:textId="3A8641F0" w:rsidR="00100B00" w:rsidRPr="00950D10" w:rsidRDefault="00F73576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>A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strong membership-wide multi-year advocacy program </w:t>
      </w:r>
      <w:r w:rsidR="00100B00" w:rsidRPr="00950D10">
        <w:rPr>
          <w:rFonts w:ascii="Times New Roman" w:eastAsia="Times New Roman" w:hAnsi="Times New Roman" w:cs="Times New Roman"/>
          <w:color w:val="222222"/>
        </w:rPr>
        <w:t xml:space="preserve">that is </w:t>
      </w:r>
      <w:r w:rsidR="00881006" w:rsidRPr="00950D10">
        <w:rPr>
          <w:rFonts w:ascii="Times New Roman" w:eastAsia="Times New Roman" w:hAnsi="Times New Roman" w:cs="Times New Roman"/>
          <w:color w:val="222222"/>
        </w:rPr>
        <w:t>propelled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by committed ALA leaders would benefit libraries of all types</w:t>
      </w:r>
      <w:r w:rsidR="00100B00" w:rsidRPr="00950D10">
        <w:rPr>
          <w:rFonts w:ascii="Times New Roman" w:eastAsia="Times New Roman" w:hAnsi="Times New Roman" w:cs="Times New Roman"/>
          <w:color w:val="222222"/>
        </w:rPr>
        <w:t>—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school, public, academic</w:t>
      </w:r>
      <w:r w:rsidR="00A739C7" w:rsidRPr="00950D10">
        <w:rPr>
          <w:rFonts w:ascii="Times New Roman" w:eastAsia="Times New Roman" w:hAnsi="Times New Roman" w:cs="Times New Roman"/>
          <w:color w:val="222222"/>
        </w:rPr>
        <w:t>, special</w:t>
      </w:r>
      <w:r w:rsidR="00100B00" w:rsidRPr="00950D10">
        <w:rPr>
          <w:rFonts w:ascii="Times New Roman" w:eastAsia="Times New Roman" w:hAnsi="Times New Roman" w:cs="Times New Roman"/>
          <w:color w:val="222222"/>
        </w:rPr>
        <w:t>—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and </w:t>
      </w:r>
      <w:r w:rsidR="00845483" w:rsidRPr="00950D10">
        <w:rPr>
          <w:rFonts w:ascii="Times New Roman" w:eastAsia="Times New Roman" w:hAnsi="Times New Roman" w:cs="Times New Roman"/>
          <w:color w:val="222222"/>
        </w:rPr>
        <w:t xml:space="preserve">yes,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>librarians. Librarians, public officials</w:t>
      </w:r>
      <w:r w:rsidR="00100B00" w:rsidRPr="00950D10">
        <w:rPr>
          <w:rFonts w:ascii="Times New Roman" w:eastAsia="Times New Roman" w:hAnsi="Times New Roman" w:cs="Times New Roman"/>
          <w:color w:val="222222"/>
        </w:rPr>
        <w:t>,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and potential library users would finally understand what ALA is doing for them and </w:t>
      </w:r>
      <w:r w:rsidR="00DE1190" w:rsidRPr="00950D10">
        <w:rPr>
          <w:rFonts w:ascii="Times New Roman" w:eastAsia="Times New Roman" w:hAnsi="Times New Roman" w:cs="Times New Roman"/>
          <w:color w:val="222222"/>
        </w:rPr>
        <w:t xml:space="preserve">how 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they are benefitting. </w:t>
      </w:r>
    </w:p>
    <w:p w14:paraId="0E623CAD" w14:textId="77777777" w:rsidR="00100B00" w:rsidRPr="00950D10" w:rsidRDefault="00100B00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</w:p>
    <w:p w14:paraId="64F1DF41" w14:textId="2A14282E" w:rsidR="00AB158A" w:rsidRPr="00950D10" w:rsidRDefault="00DE1190" w:rsidP="00AB15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</w:rPr>
      </w:pPr>
      <w:r w:rsidRPr="00950D10">
        <w:rPr>
          <w:rFonts w:ascii="Times New Roman" w:eastAsia="Times New Roman" w:hAnsi="Times New Roman" w:cs="Times New Roman"/>
          <w:color w:val="222222"/>
        </w:rPr>
        <w:t>We are confident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that ALA membership would grow </w:t>
      </w:r>
      <w:r w:rsidRPr="00950D10">
        <w:rPr>
          <w:rFonts w:ascii="Times New Roman" w:eastAsia="Times New Roman" w:hAnsi="Times New Roman" w:cs="Times New Roman"/>
          <w:color w:val="222222"/>
        </w:rPr>
        <w:t>exponentially as</w:t>
      </w:r>
      <w:r w:rsidR="00AB158A" w:rsidRPr="00950D10">
        <w:rPr>
          <w:rFonts w:ascii="Times New Roman" w:eastAsia="Times New Roman" w:hAnsi="Times New Roman" w:cs="Times New Roman"/>
          <w:color w:val="222222"/>
        </w:rPr>
        <w:t xml:space="preserve"> more librarians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see </w:t>
      </w:r>
      <w:r w:rsidR="00100B00" w:rsidRPr="00950D10">
        <w:rPr>
          <w:rFonts w:ascii="Times New Roman" w:eastAsia="Times New Roman" w:hAnsi="Times New Roman" w:cs="Times New Roman"/>
          <w:color w:val="222222"/>
        </w:rPr>
        <w:t xml:space="preserve">a </w:t>
      </w:r>
      <w:r w:rsidRPr="00950D10">
        <w:rPr>
          <w:rFonts w:ascii="Times New Roman" w:eastAsia="Times New Roman" w:hAnsi="Times New Roman" w:cs="Times New Roman"/>
          <w:color w:val="222222"/>
        </w:rPr>
        <w:t xml:space="preserve">return on their investment in ALA membership. </w:t>
      </w:r>
    </w:p>
    <w:p w14:paraId="2E0EA757" w14:textId="7DF68E78" w:rsidR="00AB158A" w:rsidRPr="00950D10" w:rsidRDefault="00AB158A" w:rsidP="00AB158A">
      <w:pPr>
        <w:spacing w:after="0" w:line="360" w:lineRule="auto"/>
        <w:rPr>
          <w:rFonts w:ascii="Times New Roman" w:eastAsia="Times New Roman" w:hAnsi="Times New Roman" w:cs="Times New Roman"/>
          <w:color w:val="888888"/>
          <w:shd w:val="clear" w:color="auto" w:fill="FFFFFF"/>
        </w:rPr>
      </w:pPr>
      <w:r w:rsidRPr="00950D10">
        <w:rPr>
          <w:rFonts w:ascii="Times New Roman" w:eastAsia="Times New Roman" w:hAnsi="Times New Roman" w:cs="Times New Roman"/>
          <w:color w:val="888888"/>
          <w:shd w:val="clear" w:color="auto" w:fill="FFFFFF"/>
        </w:rPr>
        <w:t> </w:t>
      </w:r>
    </w:p>
    <w:p w14:paraId="08369C9C" w14:textId="77777777" w:rsidR="003E68F8" w:rsidRDefault="00100B00" w:rsidP="003E68F8">
      <w:pPr>
        <w:spacing w:after="0"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950D10">
        <w:rPr>
          <w:rFonts w:ascii="Times New Roman" w:eastAsia="Times New Roman" w:hAnsi="Times New Roman" w:cs="Times New Roman"/>
          <w:shd w:val="clear" w:color="auto" w:fill="FFFFFF"/>
        </w:rPr>
        <w:t>Si</w:t>
      </w:r>
      <w:r w:rsidR="00757296" w:rsidRPr="00950D10">
        <w:rPr>
          <w:rFonts w:ascii="Times New Roman" w:eastAsia="Times New Roman" w:hAnsi="Times New Roman" w:cs="Times New Roman"/>
          <w:shd w:val="clear" w:color="auto" w:fill="FFFFFF"/>
        </w:rPr>
        <w:t>ncerely</w:t>
      </w:r>
      <w:r w:rsidR="00C43400"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14:paraId="3D25F0D7" w14:textId="7018F331" w:rsidR="0000791E" w:rsidRPr="003E68F8" w:rsidRDefault="00377C0B" w:rsidP="003E68F8">
      <w:pPr>
        <w:spacing w:after="0" w:line="360" w:lineRule="auto"/>
        <w:rPr>
          <w:rFonts w:ascii="Times New Roman" w:eastAsia="Times New Roman" w:hAnsi="Times New Roman" w:cs="Times New Roman"/>
          <w:shd w:val="clear" w:color="auto" w:fill="FFFFFF"/>
        </w:rPr>
      </w:pPr>
      <w:r w:rsidRPr="00950D10">
        <w:rPr>
          <w:rFonts w:ascii="Times New Roman" w:hAnsi="Times New Roman" w:cs="Times New Roman"/>
        </w:rPr>
        <w:t>Richard Dougherty, Past President, 1990-91</w:t>
      </w:r>
    </w:p>
    <w:p w14:paraId="73954F21" w14:textId="51860832" w:rsidR="0000791E" w:rsidRPr="00950D10" w:rsidRDefault="00377C0B" w:rsidP="00543513">
      <w:pPr>
        <w:pStyle w:val="NoSpacing"/>
        <w:rPr>
          <w:rFonts w:ascii="Times New Roman" w:hAnsi="Times New Roman" w:cs="Times New Roman"/>
        </w:rPr>
      </w:pPr>
      <w:r w:rsidRPr="00950D10">
        <w:rPr>
          <w:rFonts w:ascii="Times New Roman" w:hAnsi="Times New Roman" w:cs="Times New Roman"/>
        </w:rPr>
        <w:t>Patricia Glass Schuman, Past President 199</w:t>
      </w:r>
      <w:r w:rsidR="00757296" w:rsidRPr="00950D10">
        <w:rPr>
          <w:rFonts w:ascii="Times New Roman" w:hAnsi="Times New Roman" w:cs="Times New Roman"/>
        </w:rPr>
        <w:t>1</w:t>
      </w:r>
      <w:r w:rsidRPr="00950D10">
        <w:rPr>
          <w:rFonts w:ascii="Times New Roman" w:hAnsi="Times New Roman" w:cs="Times New Roman"/>
        </w:rPr>
        <w:t>-92, Past Treasurer1984-88</w:t>
      </w:r>
    </w:p>
    <w:p w14:paraId="1146BE0D" w14:textId="71D64600" w:rsidR="000B3698" w:rsidRPr="00950D10" w:rsidRDefault="000B3698" w:rsidP="001C603C">
      <w:pPr>
        <w:spacing w:after="0" w:line="360" w:lineRule="auto"/>
        <w:rPr>
          <w:rFonts w:ascii="Times" w:eastAsia="Times New Roman" w:hAnsi="Times" w:cs="Tahoma"/>
          <w:color w:val="888888"/>
          <w:shd w:val="clear" w:color="auto" w:fill="FFFFFF"/>
        </w:rPr>
      </w:pPr>
    </w:p>
    <w:sectPr w:rsidR="000B3698" w:rsidRPr="00950D10" w:rsidSect="009A07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8A"/>
    <w:rsid w:val="0000791E"/>
    <w:rsid w:val="00092E73"/>
    <w:rsid w:val="000B3698"/>
    <w:rsid w:val="000F7799"/>
    <w:rsid w:val="00100B00"/>
    <w:rsid w:val="001C603C"/>
    <w:rsid w:val="002266EF"/>
    <w:rsid w:val="00377C0B"/>
    <w:rsid w:val="003E68F8"/>
    <w:rsid w:val="004A2C38"/>
    <w:rsid w:val="00541D25"/>
    <w:rsid w:val="00543513"/>
    <w:rsid w:val="0055756E"/>
    <w:rsid w:val="005577A5"/>
    <w:rsid w:val="00675DF7"/>
    <w:rsid w:val="007124D6"/>
    <w:rsid w:val="00757296"/>
    <w:rsid w:val="0076769F"/>
    <w:rsid w:val="007D3468"/>
    <w:rsid w:val="007E7620"/>
    <w:rsid w:val="00845483"/>
    <w:rsid w:val="00881006"/>
    <w:rsid w:val="00883E74"/>
    <w:rsid w:val="008A6E91"/>
    <w:rsid w:val="008F44E6"/>
    <w:rsid w:val="00950D10"/>
    <w:rsid w:val="00974F61"/>
    <w:rsid w:val="00976641"/>
    <w:rsid w:val="009A07B6"/>
    <w:rsid w:val="009C2A8E"/>
    <w:rsid w:val="00A739C7"/>
    <w:rsid w:val="00A76312"/>
    <w:rsid w:val="00AA3014"/>
    <w:rsid w:val="00AB158A"/>
    <w:rsid w:val="00AE19FF"/>
    <w:rsid w:val="00B333EC"/>
    <w:rsid w:val="00BC2CFF"/>
    <w:rsid w:val="00BD6577"/>
    <w:rsid w:val="00C21920"/>
    <w:rsid w:val="00C43400"/>
    <w:rsid w:val="00CB5E32"/>
    <w:rsid w:val="00CC6B3A"/>
    <w:rsid w:val="00CE405D"/>
    <w:rsid w:val="00D53675"/>
    <w:rsid w:val="00D80337"/>
    <w:rsid w:val="00DE1190"/>
    <w:rsid w:val="00DE6760"/>
    <w:rsid w:val="00F2740F"/>
    <w:rsid w:val="00F67A7C"/>
    <w:rsid w:val="00F73576"/>
    <w:rsid w:val="00F91066"/>
    <w:rsid w:val="00FB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DC85"/>
  <w15:chartTrackingRefBased/>
  <w15:docId w15:val="{3153CC4C-E347-BC44-AE55-8927A832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8A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C6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0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C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2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A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A7C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00791E"/>
  </w:style>
  <w:style w:type="paragraph" w:styleId="NoSpacing">
    <w:name w:val="No Spacing"/>
    <w:uiPriority w:val="1"/>
    <w:qFormat/>
    <w:rsid w:val="005435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wardtogether.ala.org/" TargetMode="External"/><Relationship Id="rId4" Type="http://schemas.openxmlformats.org/officeDocument/2006/relationships/hyperlink" Target="http://www.ala.org/aboutala/sites/ala.org.aboutala/files/content/ebd12_12_ALA_survey_results_AvenueM_present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Richard</dc:creator>
  <cp:keywords/>
  <dc:description/>
  <cp:lastModifiedBy>patricia schuman</cp:lastModifiedBy>
  <cp:revision>2</cp:revision>
  <dcterms:created xsi:type="dcterms:W3CDTF">2021-06-22T23:02:00Z</dcterms:created>
  <dcterms:modified xsi:type="dcterms:W3CDTF">2021-06-22T23:02:00Z</dcterms:modified>
</cp:coreProperties>
</file>