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C7C43" w14:textId="77777777" w:rsidR="00166AF8" w:rsidRDefault="00166AF8" w:rsidP="000D4653">
      <w:pPr>
        <w:jc w:val="center"/>
        <w:rPr>
          <w:b/>
          <w:bCs/>
          <w:u w:val="single"/>
        </w:rPr>
      </w:pPr>
      <w:bookmarkStart w:id="0" w:name="_GoBack"/>
      <w:bookmarkEnd w:id="0"/>
    </w:p>
    <w:p w14:paraId="4CBBD1A2" w14:textId="77777777" w:rsidR="00166AF8" w:rsidRDefault="00166AF8" w:rsidP="000D4653">
      <w:pPr>
        <w:jc w:val="center"/>
        <w:rPr>
          <w:b/>
          <w:bCs/>
          <w:u w:val="single"/>
        </w:rPr>
      </w:pPr>
    </w:p>
    <w:p w14:paraId="1D5D383F" w14:textId="77777777" w:rsidR="00166AF8" w:rsidRDefault="00166AF8" w:rsidP="00166AF8">
      <w:pPr>
        <w:jc w:val="center"/>
        <w:rPr>
          <w:b/>
        </w:rPr>
      </w:pPr>
      <w:r>
        <w:rPr>
          <w:b/>
        </w:rPr>
        <w:t>ALA | Core | Metadata and Collections Section</w:t>
      </w:r>
    </w:p>
    <w:p w14:paraId="1C439145" w14:textId="77777777" w:rsidR="00166AF8" w:rsidRDefault="00166AF8" w:rsidP="00166AF8">
      <w:pPr>
        <w:contextualSpacing/>
        <w:jc w:val="center"/>
        <w:rPr>
          <w:b/>
        </w:rPr>
      </w:pPr>
      <w:r>
        <w:rPr>
          <w:b/>
        </w:rPr>
        <w:t>Subject Analysis Committee</w:t>
      </w:r>
    </w:p>
    <w:p w14:paraId="6728C95F" w14:textId="77777777" w:rsidR="00166AF8" w:rsidRDefault="00166AF8" w:rsidP="00166AF8">
      <w:pPr>
        <w:contextualSpacing/>
        <w:jc w:val="center"/>
        <w:rPr>
          <w:b/>
        </w:rPr>
      </w:pPr>
      <w:r>
        <w:rPr>
          <w:b/>
        </w:rPr>
        <w:t>Midwinter Meeting, February 2021</w:t>
      </w:r>
    </w:p>
    <w:p w14:paraId="22C24264" w14:textId="6EEE4597" w:rsidR="00166AF8" w:rsidRDefault="00166AF8" w:rsidP="00166AF8">
      <w:pPr>
        <w:contextualSpacing/>
      </w:pPr>
    </w:p>
    <w:p w14:paraId="4C974FAD" w14:textId="66278DF5" w:rsidR="00450B28" w:rsidRDefault="000D4653" w:rsidP="000D4653">
      <w:pPr>
        <w:jc w:val="center"/>
        <w:rPr>
          <w:b/>
          <w:bCs/>
          <w:u w:val="single"/>
        </w:rPr>
      </w:pPr>
      <w:r w:rsidRPr="000D4653">
        <w:rPr>
          <w:b/>
          <w:bCs/>
          <w:u w:val="single"/>
        </w:rPr>
        <w:t xml:space="preserve">REPORT TO SAC FROM OLAC </w:t>
      </w:r>
      <w:r w:rsidR="00166AF8">
        <w:rPr>
          <w:b/>
          <w:bCs/>
          <w:u w:val="single"/>
        </w:rPr>
        <w:t xml:space="preserve">(Online Audiovisual Cataloging) </w:t>
      </w:r>
      <w:r w:rsidRPr="000D4653">
        <w:rPr>
          <w:b/>
          <w:bCs/>
          <w:u w:val="single"/>
        </w:rPr>
        <w:t>LIA</w:t>
      </w:r>
      <w:r w:rsidR="00254C64">
        <w:rPr>
          <w:b/>
          <w:bCs/>
          <w:u w:val="single"/>
        </w:rPr>
        <w:t>I</w:t>
      </w:r>
      <w:r w:rsidRPr="000D4653">
        <w:rPr>
          <w:b/>
          <w:bCs/>
          <w:u w:val="single"/>
        </w:rPr>
        <w:t>SON</w:t>
      </w:r>
    </w:p>
    <w:p w14:paraId="781BFE49" w14:textId="64F73B4A" w:rsidR="000D4653" w:rsidRDefault="000D4653" w:rsidP="000D4653">
      <w:pPr>
        <w:jc w:val="center"/>
        <w:rPr>
          <w:b/>
          <w:bCs/>
          <w:u w:val="single"/>
        </w:rPr>
      </w:pPr>
    </w:p>
    <w:p w14:paraId="7BAA80FD" w14:textId="57235475" w:rsidR="000D4653" w:rsidRDefault="000D4653" w:rsidP="000D4653"/>
    <w:p w14:paraId="016BF1BC" w14:textId="3A38275D" w:rsidR="000D4653" w:rsidRDefault="000D4653" w:rsidP="000D4653">
      <w:r>
        <w:t>OLAC staged a very successful virtual conference in October. Also celebrated during the conference was the 40</w:t>
      </w:r>
      <w:r w:rsidRPr="000D4653">
        <w:rPr>
          <w:vertAlign w:val="superscript"/>
        </w:rPr>
        <w:t>th</w:t>
      </w:r>
      <w:r>
        <w:t xml:space="preserve"> anniversary of the organization. Although the conference planners were initially disappointed that the 40</w:t>
      </w:r>
      <w:r w:rsidRPr="000D4653">
        <w:rPr>
          <w:vertAlign w:val="superscript"/>
        </w:rPr>
        <w:t>th</w:t>
      </w:r>
      <w:r>
        <w:t xml:space="preserve"> anniversary would have to be celebrated virtually, the number of attendees was far more than they have typically gotten in the past for the</w:t>
      </w:r>
      <w:r w:rsidR="00D614DB">
        <w:t>ir</w:t>
      </w:r>
      <w:r>
        <w:t xml:space="preserve"> </w:t>
      </w:r>
      <w:r w:rsidR="00D614DB">
        <w:t>in-person</w:t>
      </w:r>
      <w:r>
        <w:t xml:space="preserve"> conference</w:t>
      </w:r>
      <w:r w:rsidR="00D614DB">
        <w:t>s</w:t>
      </w:r>
      <w:r>
        <w:t>.</w:t>
      </w:r>
      <w:r w:rsidR="00D614DB">
        <w:t xml:space="preserve"> There were 297 attendees for this first ever virtual OLAC conference.</w:t>
      </w:r>
      <w:r w:rsidR="00166AF8">
        <w:t xml:space="preserve"> </w:t>
      </w:r>
    </w:p>
    <w:p w14:paraId="7CEA4C34" w14:textId="437A7149" w:rsidR="00D614DB" w:rsidRDefault="00D614DB" w:rsidP="000D4653"/>
    <w:p w14:paraId="4B58C3E0" w14:textId="27184369" w:rsidR="00D614DB" w:rsidRDefault="00166AF8" w:rsidP="000D4653">
      <w:r>
        <w:t>Submitted by</w:t>
      </w:r>
    </w:p>
    <w:p w14:paraId="68DEDE98" w14:textId="77777777" w:rsidR="00166AF8" w:rsidRDefault="00166AF8" w:rsidP="000D4653"/>
    <w:p w14:paraId="19C7F53F" w14:textId="77777777" w:rsidR="00166AF8" w:rsidRDefault="00166AF8" w:rsidP="00166AF8">
      <w:r>
        <w:t xml:space="preserve">Liaison to OLAC </w:t>
      </w:r>
    </w:p>
    <w:p w14:paraId="483ABF8F" w14:textId="36531E34" w:rsidR="00166AF8" w:rsidRDefault="00166AF8" w:rsidP="000D4653">
      <w:r>
        <w:t>Rosemary Groenwald</w:t>
      </w:r>
    </w:p>
    <w:p w14:paraId="22DCFA67" w14:textId="2EA6F7BC" w:rsidR="00166AF8" w:rsidRDefault="00166AF8" w:rsidP="000D4653">
      <w:r>
        <w:t>Head of Collection and Bibliographic Services</w:t>
      </w:r>
    </w:p>
    <w:p w14:paraId="567AB36C" w14:textId="03623456" w:rsidR="00166AF8" w:rsidRDefault="00166AF8" w:rsidP="000D4653">
      <w:r>
        <w:t>Mount Prospect Public Library</w:t>
      </w:r>
    </w:p>
    <w:p w14:paraId="697E88CD" w14:textId="77777777" w:rsidR="00166AF8" w:rsidRPr="000D4653" w:rsidRDefault="00166AF8" w:rsidP="000D4653"/>
    <w:sectPr w:rsidR="00166AF8" w:rsidRPr="000D4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53"/>
    <w:rsid w:val="000D4653"/>
    <w:rsid w:val="00166AF8"/>
    <w:rsid w:val="0024348B"/>
    <w:rsid w:val="00254C64"/>
    <w:rsid w:val="00450B28"/>
    <w:rsid w:val="00B00CC3"/>
    <w:rsid w:val="00CE4732"/>
    <w:rsid w:val="00D6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7B9F"/>
  <w15:chartTrackingRefBased/>
  <w15:docId w15:val="{D3B40E82-0037-45E0-AFF8-71E61848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7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Groenwald, Rosemary</dc:creator>
  <cp:keywords/>
  <dc:description/>
  <cp:lastModifiedBy>Candy Riley</cp:lastModifiedBy>
  <cp:revision>2</cp:revision>
  <cp:lastPrinted>2021-02-26T15:13:00Z</cp:lastPrinted>
  <dcterms:created xsi:type="dcterms:W3CDTF">2021-02-26T15:13:00Z</dcterms:created>
  <dcterms:modified xsi:type="dcterms:W3CDTF">2021-02-26T15:13:00Z</dcterms:modified>
</cp:coreProperties>
</file>