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3810E" w14:textId="77777777" w:rsidR="009809BA" w:rsidRDefault="004D3C20">
      <w:pPr>
        <w:pStyle w:val="Body"/>
        <w:jc w:val="center"/>
        <w:rPr>
          <w:rFonts w:ascii="Calibri" w:eastAsia="Calibri" w:hAnsi="Calibri" w:cs="Calibri"/>
          <w:b/>
          <w:bCs/>
          <w:sz w:val="24"/>
          <w:szCs w:val="24"/>
        </w:rPr>
      </w:pPr>
      <w:r>
        <w:rPr>
          <w:rFonts w:ascii="Calibri" w:eastAsia="Calibri" w:hAnsi="Calibri" w:cs="Calibri"/>
          <w:b/>
          <w:bCs/>
          <w:noProof/>
          <w:sz w:val="24"/>
          <w:szCs w:val="24"/>
        </w:rPr>
        <w:drawing>
          <wp:inline distT="0" distB="0" distL="0" distR="0" wp14:anchorId="24D174AF" wp14:editId="12763445">
            <wp:extent cx="3095625" cy="894291"/>
            <wp:effectExtent l="0" t="0" r="0" b="0"/>
            <wp:docPr id="1073741825" name="officeArt object" descr="PLA_RGB.jpg"/>
            <wp:cNvGraphicFramePr/>
            <a:graphic xmlns:a="http://schemas.openxmlformats.org/drawingml/2006/main">
              <a:graphicData uri="http://schemas.openxmlformats.org/drawingml/2006/picture">
                <pic:pic xmlns:pic="http://schemas.openxmlformats.org/drawingml/2006/picture">
                  <pic:nvPicPr>
                    <pic:cNvPr id="1073741825" name="PLA_RGB.jpg" descr="PLA_RGB.jpg"/>
                    <pic:cNvPicPr>
                      <a:picLocks noChangeAspect="1"/>
                    </pic:cNvPicPr>
                  </pic:nvPicPr>
                  <pic:blipFill>
                    <a:blip r:embed="rId7"/>
                    <a:stretch>
                      <a:fillRect/>
                    </a:stretch>
                  </pic:blipFill>
                  <pic:spPr>
                    <a:xfrm>
                      <a:off x="0" y="0"/>
                      <a:ext cx="3095625" cy="894291"/>
                    </a:xfrm>
                    <a:prstGeom prst="rect">
                      <a:avLst/>
                    </a:prstGeom>
                    <a:ln w="12700" cap="flat">
                      <a:noFill/>
                      <a:miter lim="400000"/>
                    </a:ln>
                    <a:effectLst/>
                  </pic:spPr>
                </pic:pic>
              </a:graphicData>
            </a:graphic>
          </wp:inline>
        </w:drawing>
      </w:r>
    </w:p>
    <w:p w14:paraId="0D1AB45B" w14:textId="77777777" w:rsidR="009809BA" w:rsidRDefault="004D3C20">
      <w:pPr>
        <w:pStyle w:val="Body"/>
        <w:jc w:val="center"/>
        <w:rPr>
          <w:rFonts w:ascii="Calibri" w:eastAsia="Calibri" w:hAnsi="Calibri" w:cs="Calibri"/>
          <w:b/>
          <w:bCs/>
          <w:sz w:val="24"/>
          <w:szCs w:val="24"/>
        </w:rPr>
      </w:pPr>
      <w:r>
        <w:rPr>
          <w:rFonts w:ascii="Calibri" w:eastAsia="Calibri" w:hAnsi="Calibri" w:cs="Calibri"/>
          <w:b/>
          <w:bCs/>
          <w:sz w:val="24"/>
          <w:szCs w:val="24"/>
        </w:rPr>
        <w:t xml:space="preserve">Board of Directors </w:t>
      </w:r>
    </w:p>
    <w:p w14:paraId="5485B85C" w14:textId="77777777" w:rsidR="009809BA" w:rsidRDefault="004D3C20">
      <w:pPr>
        <w:pStyle w:val="Body"/>
        <w:jc w:val="center"/>
        <w:rPr>
          <w:rFonts w:ascii="Calibri" w:eastAsia="Calibri" w:hAnsi="Calibri" w:cs="Calibri"/>
          <w:b/>
          <w:bCs/>
          <w:sz w:val="24"/>
          <w:szCs w:val="24"/>
        </w:rPr>
      </w:pPr>
      <w:r>
        <w:rPr>
          <w:rFonts w:ascii="Calibri" w:eastAsia="Calibri" w:hAnsi="Calibri" w:cs="Calibri"/>
          <w:b/>
          <w:bCs/>
          <w:sz w:val="24"/>
          <w:szCs w:val="24"/>
          <w:lang w:val="de-DE"/>
        </w:rPr>
        <w:t>2019 Fall Meeting</w:t>
      </w:r>
    </w:p>
    <w:p w14:paraId="28FE8F32" w14:textId="00CBAFAD" w:rsidR="009809BA" w:rsidRDefault="004D3C20">
      <w:pPr>
        <w:pStyle w:val="Body"/>
        <w:jc w:val="center"/>
        <w:rPr>
          <w:rFonts w:ascii="Calibri" w:eastAsia="Calibri" w:hAnsi="Calibri" w:cs="Calibri"/>
          <w:b/>
          <w:bCs/>
          <w:sz w:val="24"/>
          <w:szCs w:val="24"/>
        </w:rPr>
      </w:pPr>
      <w:r>
        <w:rPr>
          <w:rFonts w:ascii="Calibri" w:eastAsia="Calibri" w:hAnsi="Calibri" w:cs="Calibri"/>
          <w:b/>
          <w:bCs/>
          <w:sz w:val="24"/>
          <w:szCs w:val="24"/>
        </w:rPr>
        <w:t xml:space="preserve">Sunday, October 20, Board Dinner, 6pm, </w:t>
      </w:r>
      <w:r w:rsidR="00B90463" w:rsidRPr="00B90463">
        <w:rPr>
          <w:rFonts w:ascii="Calibri" w:eastAsia="Calibri" w:hAnsi="Calibri" w:cs="Calibri"/>
          <w:b/>
          <w:bCs/>
          <w:sz w:val="24"/>
          <w:szCs w:val="24"/>
        </w:rPr>
        <w:t>Quartino Ristorante &amp; Wine Bar</w:t>
      </w:r>
    </w:p>
    <w:p w14:paraId="48C8289C" w14:textId="77777777" w:rsidR="009809BA" w:rsidRDefault="004D3C20">
      <w:pPr>
        <w:pStyle w:val="Body"/>
        <w:jc w:val="center"/>
        <w:rPr>
          <w:rFonts w:ascii="Calibri" w:eastAsia="Calibri" w:hAnsi="Calibri" w:cs="Calibri"/>
          <w:b/>
          <w:bCs/>
          <w:sz w:val="24"/>
          <w:szCs w:val="24"/>
        </w:rPr>
      </w:pPr>
      <w:r>
        <w:rPr>
          <w:rFonts w:ascii="Calibri" w:eastAsia="Calibri" w:hAnsi="Calibri" w:cs="Calibri"/>
          <w:b/>
          <w:bCs/>
          <w:sz w:val="24"/>
          <w:szCs w:val="24"/>
        </w:rPr>
        <w:t>Monday, October 21, 8:30am-3pm, Sofitel Chicago, Avignon Meeting Room</w:t>
      </w:r>
    </w:p>
    <w:p w14:paraId="41CAD265" w14:textId="77777777" w:rsidR="009809BA" w:rsidRDefault="009809BA">
      <w:pPr>
        <w:pStyle w:val="Heading2"/>
        <w:rPr>
          <w:rFonts w:ascii="Calibri" w:eastAsia="Calibri" w:hAnsi="Calibri" w:cs="Calibri"/>
        </w:rPr>
      </w:pPr>
    </w:p>
    <w:p w14:paraId="1CF651D9" w14:textId="77777777" w:rsidR="009809BA" w:rsidRDefault="004D3C20">
      <w:pPr>
        <w:pStyle w:val="Heading2"/>
        <w:rPr>
          <w:rFonts w:ascii="Calibri" w:eastAsia="Calibri" w:hAnsi="Calibri" w:cs="Calibri"/>
        </w:rPr>
      </w:pPr>
      <w:r>
        <w:rPr>
          <w:rFonts w:ascii="Calibri" w:eastAsia="Calibri" w:hAnsi="Calibri" w:cs="Calibri"/>
        </w:rPr>
        <w:t>Meeting Schedule and Locations</w:t>
      </w:r>
    </w:p>
    <w:p w14:paraId="53662D89" w14:textId="77777777" w:rsidR="00B90463" w:rsidRDefault="00B90463">
      <w:pPr>
        <w:pStyle w:val="Body"/>
        <w:rPr>
          <w:rFonts w:ascii="Calibri" w:eastAsia="Calibri" w:hAnsi="Calibri" w:cs="Calibri"/>
          <w:sz w:val="24"/>
          <w:szCs w:val="24"/>
          <w:u w:val="single"/>
        </w:rPr>
      </w:pPr>
    </w:p>
    <w:p w14:paraId="3844CB25" w14:textId="4D1C57EE" w:rsidR="009809BA" w:rsidRDefault="004D3C20">
      <w:pPr>
        <w:pStyle w:val="Body"/>
        <w:rPr>
          <w:rFonts w:ascii="Calibri" w:eastAsia="Calibri" w:hAnsi="Calibri" w:cs="Calibri"/>
          <w:sz w:val="24"/>
          <w:szCs w:val="24"/>
          <w:u w:val="single"/>
        </w:rPr>
      </w:pPr>
      <w:r>
        <w:rPr>
          <w:rFonts w:ascii="Calibri" w:eastAsia="Calibri" w:hAnsi="Calibri" w:cs="Calibri"/>
          <w:sz w:val="24"/>
          <w:szCs w:val="24"/>
          <w:u w:val="single"/>
        </w:rPr>
        <w:t>Sunday, October 20</w:t>
      </w:r>
    </w:p>
    <w:p w14:paraId="42322AE0" w14:textId="77777777" w:rsidR="009809BA" w:rsidRDefault="004D3C20">
      <w:pPr>
        <w:pStyle w:val="Body"/>
        <w:rPr>
          <w:rFonts w:ascii="Calibri" w:eastAsia="Calibri" w:hAnsi="Calibri" w:cs="Calibri"/>
          <w:sz w:val="24"/>
          <w:szCs w:val="24"/>
        </w:rPr>
      </w:pPr>
      <w:r>
        <w:rPr>
          <w:rFonts w:ascii="Calibri" w:eastAsia="Calibri" w:hAnsi="Calibri" w:cs="Calibri"/>
          <w:sz w:val="24"/>
          <w:szCs w:val="24"/>
        </w:rPr>
        <w:t xml:space="preserve">5pm – </w:t>
      </w:r>
      <w:r>
        <w:rPr>
          <w:rFonts w:ascii="Calibri" w:eastAsia="Calibri" w:hAnsi="Calibri" w:cs="Calibri"/>
          <w:sz w:val="24"/>
          <w:szCs w:val="24"/>
          <w:lang w:val="fr-FR"/>
        </w:rPr>
        <w:t xml:space="preserve">PLA Happy Hour </w:t>
      </w:r>
      <w:r>
        <w:rPr>
          <w:rFonts w:ascii="Calibri" w:eastAsia="Calibri" w:hAnsi="Calibri" w:cs="Calibri"/>
          <w:sz w:val="24"/>
          <w:szCs w:val="24"/>
        </w:rPr>
        <w:t>– Le Bar Chicago, located in the Sofitel Chicago lobby</w:t>
      </w:r>
    </w:p>
    <w:p w14:paraId="19A3A473" w14:textId="0A9DDEF1" w:rsidR="009809BA" w:rsidRDefault="004D3C20">
      <w:pPr>
        <w:pStyle w:val="Body"/>
        <w:rPr>
          <w:rFonts w:ascii="Calibri" w:eastAsia="Calibri" w:hAnsi="Calibri" w:cs="Calibri"/>
          <w:sz w:val="24"/>
          <w:szCs w:val="24"/>
        </w:rPr>
      </w:pPr>
      <w:r>
        <w:rPr>
          <w:rFonts w:ascii="Calibri" w:eastAsia="Calibri" w:hAnsi="Calibri" w:cs="Calibri"/>
          <w:sz w:val="24"/>
          <w:szCs w:val="24"/>
        </w:rPr>
        <w:t xml:space="preserve">6pm – PLA Board Dinner – </w:t>
      </w:r>
      <w:r w:rsidR="00121933" w:rsidRPr="00121933">
        <w:rPr>
          <w:rFonts w:ascii="Calibri" w:eastAsia="Calibri" w:hAnsi="Calibri" w:cs="Calibri"/>
          <w:sz w:val="24"/>
          <w:szCs w:val="24"/>
        </w:rPr>
        <w:t>Quartino Ristorante &amp; Wine Bar</w:t>
      </w:r>
      <w:r w:rsidR="00121933">
        <w:rPr>
          <w:rFonts w:ascii="Calibri" w:eastAsia="Calibri" w:hAnsi="Calibri" w:cs="Calibri"/>
          <w:sz w:val="24"/>
          <w:szCs w:val="24"/>
        </w:rPr>
        <w:t>, 626 N. State St., Chicago, 60654</w:t>
      </w:r>
    </w:p>
    <w:p w14:paraId="35E897C9" w14:textId="77777777" w:rsidR="009809BA" w:rsidRDefault="009809BA">
      <w:pPr>
        <w:pStyle w:val="Body"/>
        <w:rPr>
          <w:rFonts w:ascii="Calibri" w:eastAsia="Calibri" w:hAnsi="Calibri" w:cs="Calibri"/>
          <w:sz w:val="24"/>
          <w:szCs w:val="24"/>
        </w:rPr>
      </w:pPr>
    </w:p>
    <w:p w14:paraId="3713C2DA" w14:textId="77777777" w:rsidR="009809BA" w:rsidRDefault="004D3C20">
      <w:pPr>
        <w:pStyle w:val="Body"/>
        <w:spacing w:line="220" w:lineRule="exact"/>
        <w:rPr>
          <w:rFonts w:ascii="Calibri" w:eastAsia="Calibri" w:hAnsi="Calibri" w:cs="Calibri"/>
          <w:sz w:val="24"/>
          <w:szCs w:val="24"/>
          <w:u w:val="single"/>
        </w:rPr>
      </w:pPr>
      <w:r>
        <w:rPr>
          <w:rFonts w:ascii="Calibri" w:eastAsia="Calibri" w:hAnsi="Calibri" w:cs="Calibri"/>
          <w:sz w:val="24"/>
          <w:szCs w:val="24"/>
          <w:u w:val="single"/>
        </w:rPr>
        <w:t>Monday, October 21</w:t>
      </w:r>
    </w:p>
    <w:p w14:paraId="0C26EDF4" w14:textId="77777777" w:rsidR="009809BA" w:rsidRDefault="004D3C20">
      <w:pPr>
        <w:pStyle w:val="Body"/>
        <w:rPr>
          <w:rFonts w:ascii="Calibri" w:eastAsia="Calibri" w:hAnsi="Calibri" w:cs="Calibri"/>
          <w:sz w:val="24"/>
          <w:szCs w:val="24"/>
          <w:u w:val="single"/>
        </w:rPr>
      </w:pPr>
      <w:r>
        <w:rPr>
          <w:rFonts w:ascii="Calibri" w:eastAsia="Calibri" w:hAnsi="Calibri" w:cs="Calibri"/>
          <w:sz w:val="24"/>
          <w:szCs w:val="24"/>
        </w:rPr>
        <w:t xml:space="preserve">8am – </w:t>
      </w:r>
      <w:r>
        <w:rPr>
          <w:rFonts w:ascii="Calibri" w:eastAsia="Calibri" w:hAnsi="Calibri" w:cs="Calibri"/>
          <w:sz w:val="24"/>
          <w:szCs w:val="24"/>
          <w:lang w:val="de-DE"/>
        </w:rPr>
        <w:t xml:space="preserve">Breakfast </w:t>
      </w:r>
      <w:r>
        <w:rPr>
          <w:rFonts w:ascii="Calibri" w:eastAsia="Calibri" w:hAnsi="Calibri" w:cs="Calibri"/>
          <w:sz w:val="24"/>
          <w:szCs w:val="24"/>
        </w:rPr>
        <w:t xml:space="preserve">– </w:t>
      </w:r>
      <w:r>
        <w:rPr>
          <w:rFonts w:ascii="Calibri" w:eastAsia="Calibri" w:hAnsi="Calibri" w:cs="Calibri"/>
          <w:sz w:val="24"/>
          <w:szCs w:val="24"/>
          <w:lang w:val="it-IT"/>
        </w:rPr>
        <w:t>Sofitel Chicago, Avignon Meeting Room</w:t>
      </w:r>
    </w:p>
    <w:p w14:paraId="68BD20DE" w14:textId="36048ABA" w:rsidR="009809BA" w:rsidRDefault="004D3C20">
      <w:pPr>
        <w:pStyle w:val="Body"/>
        <w:rPr>
          <w:rFonts w:ascii="Calibri" w:eastAsia="Calibri" w:hAnsi="Calibri" w:cs="Calibri"/>
          <w:sz w:val="24"/>
          <w:szCs w:val="24"/>
        </w:rPr>
      </w:pPr>
      <w:r>
        <w:rPr>
          <w:rFonts w:ascii="Calibri" w:eastAsia="Calibri" w:hAnsi="Calibri" w:cs="Calibri"/>
          <w:sz w:val="24"/>
          <w:szCs w:val="24"/>
        </w:rPr>
        <w:t>8:30am–3pm – PLA Board Meeting – Sofitel Chicago, Avignon Meeting Room – Lunch and breaks will be provided</w:t>
      </w:r>
    </w:p>
    <w:p w14:paraId="674AC3A8" w14:textId="3A40E5D0" w:rsidR="00CA5D37" w:rsidRDefault="00CA5D37">
      <w:pPr>
        <w:pStyle w:val="Body"/>
        <w:rPr>
          <w:rFonts w:ascii="Calibri" w:eastAsia="Calibri" w:hAnsi="Calibri" w:cs="Calibri"/>
          <w:sz w:val="24"/>
          <w:szCs w:val="24"/>
        </w:rPr>
      </w:pPr>
    </w:p>
    <w:p w14:paraId="66BD37F9" w14:textId="61CE4333" w:rsidR="00CA5D37" w:rsidRDefault="00CA5D37">
      <w:pPr>
        <w:pStyle w:val="Body"/>
        <w:rPr>
          <w:rFonts w:ascii="Calibri" w:eastAsia="Calibri" w:hAnsi="Calibri" w:cs="Calibri"/>
          <w:sz w:val="24"/>
          <w:szCs w:val="24"/>
        </w:rPr>
      </w:pPr>
      <w:r>
        <w:rPr>
          <w:rFonts w:ascii="Calibri" w:eastAsia="Calibri" w:hAnsi="Calibri" w:cs="Calibri"/>
          <w:sz w:val="24"/>
          <w:szCs w:val="24"/>
        </w:rPr>
        <w:t xml:space="preserve">Note: Items highlighted in </w:t>
      </w:r>
      <w:r w:rsidRPr="00CA5D37">
        <w:rPr>
          <w:rFonts w:ascii="Calibri" w:eastAsia="Calibri" w:hAnsi="Calibri" w:cs="Calibri"/>
          <w:sz w:val="24"/>
          <w:szCs w:val="24"/>
          <w:highlight w:val="yellow"/>
        </w:rPr>
        <w:t>yellow</w:t>
      </w:r>
      <w:r>
        <w:rPr>
          <w:rFonts w:ascii="Calibri" w:eastAsia="Calibri" w:hAnsi="Calibri" w:cs="Calibri"/>
          <w:sz w:val="24"/>
          <w:szCs w:val="24"/>
        </w:rPr>
        <w:t xml:space="preserve"> below were updated on October 16, 2019.</w:t>
      </w:r>
    </w:p>
    <w:p w14:paraId="0BD66BF1" w14:textId="77777777" w:rsidR="004225F0" w:rsidRPr="004225F0" w:rsidRDefault="004225F0">
      <w:pPr>
        <w:pStyle w:val="Body"/>
        <w:rPr>
          <w:rFonts w:ascii="Calibri" w:eastAsia="Calibri" w:hAnsi="Calibri" w:cs="Calibri"/>
          <w:sz w:val="24"/>
          <w:szCs w:val="24"/>
        </w:rPr>
      </w:pPr>
      <w:bookmarkStart w:id="0" w:name="_GoBack"/>
      <w:bookmarkEnd w:id="0"/>
    </w:p>
    <w:p w14:paraId="3AA2D08C" w14:textId="609465FE" w:rsidR="009809BA" w:rsidRDefault="004D3C20">
      <w:pPr>
        <w:pStyle w:val="Body"/>
        <w:jc w:val="center"/>
        <w:rPr>
          <w:rFonts w:ascii="Calibri" w:eastAsia="Calibri" w:hAnsi="Calibri" w:cs="Calibri"/>
          <w:b/>
          <w:bCs/>
          <w:sz w:val="24"/>
          <w:szCs w:val="24"/>
        </w:rPr>
      </w:pPr>
      <w:r>
        <w:rPr>
          <w:rFonts w:ascii="Calibri" w:eastAsia="Calibri" w:hAnsi="Calibri" w:cs="Calibri"/>
          <w:b/>
          <w:bCs/>
          <w:sz w:val="24"/>
          <w:szCs w:val="24"/>
        </w:rPr>
        <w:t>Board Agenda—Monday, October 2</w:t>
      </w:r>
      <w:r w:rsidR="004225F0">
        <w:rPr>
          <w:rFonts w:ascii="Calibri" w:eastAsia="Calibri" w:hAnsi="Calibri" w:cs="Calibri"/>
          <w:b/>
          <w:bCs/>
          <w:sz w:val="24"/>
          <w:szCs w:val="24"/>
        </w:rPr>
        <w:t>1</w:t>
      </w:r>
    </w:p>
    <w:p w14:paraId="132753EB" w14:textId="77777777" w:rsidR="009809BA" w:rsidRDefault="009809BA">
      <w:pPr>
        <w:pStyle w:val="Body"/>
        <w:tabs>
          <w:tab w:val="left" w:pos="360"/>
          <w:tab w:val="left" w:pos="720"/>
          <w:tab w:val="left" w:pos="1080"/>
          <w:tab w:val="left" w:pos="1440"/>
          <w:tab w:val="left" w:pos="1800"/>
          <w:tab w:val="right" w:leader="dot" w:pos="9900"/>
        </w:tabs>
        <w:rPr>
          <w:rFonts w:ascii="Calibri" w:eastAsia="Calibri" w:hAnsi="Calibri" w:cs="Calibri"/>
          <w:sz w:val="24"/>
          <w:szCs w:val="24"/>
        </w:rPr>
      </w:pPr>
    </w:p>
    <w:p w14:paraId="66CB15AB" w14:textId="26206086" w:rsidR="009809BA" w:rsidRDefault="004D3C20">
      <w:pPr>
        <w:pStyle w:val="ListParagraph"/>
        <w:numPr>
          <w:ilvl w:val="0"/>
          <w:numId w:val="2"/>
        </w:numPr>
        <w:rPr>
          <w:rFonts w:ascii="Calibri" w:eastAsia="Calibri" w:hAnsi="Calibri" w:cs="Calibri"/>
          <w:sz w:val="24"/>
          <w:szCs w:val="24"/>
        </w:rPr>
      </w:pPr>
      <w:r>
        <w:rPr>
          <w:rFonts w:ascii="Calibri" w:eastAsia="Calibri" w:hAnsi="Calibri" w:cs="Calibri"/>
          <w:b/>
          <w:bCs/>
          <w:sz w:val="24"/>
          <w:szCs w:val="24"/>
        </w:rPr>
        <w:t>Welcome and Introductions</w:t>
      </w:r>
      <w:r>
        <w:rPr>
          <w:rFonts w:ascii="Calibri" w:eastAsia="Calibri" w:hAnsi="Calibri" w:cs="Calibri"/>
          <w:sz w:val="24"/>
          <w:szCs w:val="24"/>
        </w:rPr>
        <w:t xml:space="preserve">, </w:t>
      </w:r>
      <w:r>
        <w:rPr>
          <w:rFonts w:ascii="Calibri" w:eastAsia="Calibri" w:hAnsi="Calibri" w:cs="Calibri"/>
          <w:i/>
          <w:iCs/>
          <w:sz w:val="24"/>
          <w:szCs w:val="24"/>
        </w:rPr>
        <w:t>Ramiro Salazar</w:t>
      </w:r>
      <w:r>
        <w:rPr>
          <w:rFonts w:ascii="Calibri" w:eastAsia="Calibri" w:hAnsi="Calibri" w:cs="Calibri"/>
          <w:sz w:val="24"/>
          <w:szCs w:val="24"/>
        </w:rPr>
        <w:t>. (PLA past president Monique leConge Ziesenhenne will be participating virtually.)</w:t>
      </w:r>
    </w:p>
    <w:p w14:paraId="180B1CE9" w14:textId="77777777" w:rsidR="009809BA" w:rsidRDefault="009809BA">
      <w:pPr>
        <w:pStyle w:val="Body"/>
        <w:spacing w:line="220" w:lineRule="exact"/>
        <w:rPr>
          <w:rFonts w:ascii="Calibri" w:eastAsia="Calibri" w:hAnsi="Calibri" w:cs="Calibri"/>
          <w:sz w:val="24"/>
          <w:szCs w:val="24"/>
        </w:rPr>
      </w:pPr>
    </w:p>
    <w:p w14:paraId="7D60DDAC" w14:textId="77777777" w:rsidR="009809BA" w:rsidRDefault="004D3C20">
      <w:pPr>
        <w:pStyle w:val="ListParagraph"/>
        <w:numPr>
          <w:ilvl w:val="0"/>
          <w:numId w:val="2"/>
        </w:numPr>
        <w:rPr>
          <w:rFonts w:ascii="Calibri" w:eastAsia="Calibri" w:hAnsi="Calibri" w:cs="Calibri"/>
          <w:sz w:val="24"/>
          <w:szCs w:val="24"/>
        </w:rPr>
      </w:pPr>
      <w:r>
        <w:rPr>
          <w:rFonts w:ascii="Calibri" w:eastAsia="Calibri" w:hAnsi="Calibri" w:cs="Calibri"/>
          <w:b/>
          <w:bCs/>
          <w:sz w:val="24"/>
          <w:szCs w:val="24"/>
        </w:rPr>
        <w:t>Action Item:</w:t>
      </w:r>
      <w:r>
        <w:rPr>
          <w:rFonts w:ascii="Calibri" w:eastAsia="Calibri" w:hAnsi="Calibri" w:cs="Calibri"/>
          <w:sz w:val="24"/>
          <w:szCs w:val="24"/>
        </w:rPr>
        <w:t xml:space="preserve">  Adoption of the agenda</w:t>
      </w:r>
    </w:p>
    <w:p w14:paraId="0825172F" w14:textId="77777777" w:rsidR="009809BA" w:rsidRDefault="004D3C20">
      <w:pPr>
        <w:pStyle w:val="Body"/>
        <w:ind w:left="720"/>
        <w:rPr>
          <w:rFonts w:ascii="Calibri" w:eastAsia="Calibri" w:hAnsi="Calibri" w:cs="Calibri"/>
          <w:sz w:val="24"/>
          <w:szCs w:val="24"/>
        </w:rPr>
      </w:pPr>
      <w:r>
        <w:rPr>
          <w:rFonts w:ascii="Calibri" w:eastAsia="Calibri" w:hAnsi="Calibri" w:cs="Calibri"/>
          <w:sz w:val="24"/>
          <w:szCs w:val="24"/>
        </w:rPr>
        <w:t xml:space="preserve">Additional items may be added to the agenda prior to the adoption of the agenda. Items may also be removed from the consent agenda and moved to discussion. PLA policies related to Board service, strategic plan and a Board roster are included in ALA Connect as reference. </w:t>
      </w:r>
    </w:p>
    <w:p w14:paraId="11F717C1" w14:textId="77777777" w:rsidR="009809BA" w:rsidRDefault="009809BA">
      <w:pPr>
        <w:pStyle w:val="Body"/>
        <w:rPr>
          <w:rFonts w:ascii="Calibri" w:eastAsia="Calibri" w:hAnsi="Calibri" w:cs="Calibri"/>
          <w:sz w:val="24"/>
          <w:szCs w:val="24"/>
        </w:rPr>
      </w:pPr>
    </w:p>
    <w:p w14:paraId="4F570AFF" w14:textId="77777777" w:rsidR="009809BA" w:rsidRDefault="004D3C20">
      <w:pPr>
        <w:pStyle w:val="Body"/>
        <w:tabs>
          <w:tab w:val="right" w:pos="9360"/>
        </w:tabs>
        <w:rPr>
          <w:rFonts w:ascii="Calibri" w:eastAsia="Calibri" w:hAnsi="Calibri" w:cs="Calibri"/>
          <w:b/>
          <w:bCs/>
          <w:sz w:val="24"/>
          <w:szCs w:val="24"/>
          <w:u w:val="single"/>
        </w:rPr>
      </w:pPr>
      <w:r>
        <w:rPr>
          <w:rFonts w:ascii="Calibri" w:eastAsia="Calibri" w:hAnsi="Calibri" w:cs="Calibri"/>
          <w:b/>
          <w:bCs/>
          <w:sz w:val="24"/>
          <w:szCs w:val="24"/>
          <w:u w:val="single"/>
        </w:rPr>
        <w:t>Consent Agenda</w:t>
      </w:r>
      <w:r>
        <w:rPr>
          <w:rFonts w:ascii="Calibri" w:eastAsia="Calibri" w:hAnsi="Calibri" w:cs="Calibri"/>
          <w:b/>
          <w:bCs/>
          <w:sz w:val="24"/>
          <w:szCs w:val="24"/>
          <w:u w:val="single"/>
        </w:rPr>
        <w:tab/>
        <w:t>Document Number</w:t>
      </w:r>
    </w:p>
    <w:p w14:paraId="594DC834" w14:textId="77777777" w:rsidR="009809BA" w:rsidRDefault="009809BA">
      <w:pPr>
        <w:pStyle w:val="ListParagraph"/>
        <w:tabs>
          <w:tab w:val="right" w:leader="dot" w:pos="9360"/>
        </w:tabs>
        <w:spacing w:line="220" w:lineRule="exact"/>
        <w:ind w:left="1440"/>
        <w:rPr>
          <w:rFonts w:ascii="Calibri" w:eastAsia="Calibri" w:hAnsi="Calibri" w:cs="Calibri"/>
          <w:sz w:val="24"/>
          <w:szCs w:val="24"/>
          <w:u w:val="single"/>
        </w:rPr>
      </w:pPr>
    </w:p>
    <w:p w14:paraId="18065E7E" w14:textId="77777777" w:rsidR="009809BA" w:rsidRDefault="004D3C20">
      <w:pPr>
        <w:pStyle w:val="ListParagraph"/>
        <w:numPr>
          <w:ilvl w:val="0"/>
          <w:numId w:val="3"/>
        </w:numPr>
        <w:rPr>
          <w:rFonts w:ascii="Calibri" w:eastAsia="Calibri" w:hAnsi="Calibri" w:cs="Calibri"/>
          <w:sz w:val="24"/>
          <w:szCs w:val="24"/>
        </w:rPr>
      </w:pPr>
      <w:r>
        <w:rPr>
          <w:rFonts w:ascii="Calibri" w:eastAsia="Calibri" w:hAnsi="Calibri" w:cs="Calibri"/>
          <w:sz w:val="24"/>
          <w:szCs w:val="24"/>
        </w:rPr>
        <w:t xml:space="preserve">Governance </w:t>
      </w:r>
    </w:p>
    <w:p w14:paraId="4763B4F4" w14:textId="361789A3" w:rsidR="009809BA" w:rsidRDefault="004D3C20">
      <w:pPr>
        <w:pStyle w:val="ListParagraph"/>
        <w:numPr>
          <w:ilvl w:val="1"/>
          <w:numId w:val="3"/>
        </w:numPr>
        <w:rPr>
          <w:rFonts w:ascii="Calibri" w:eastAsia="Calibri" w:hAnsi="Calibri" w:cs="Calibri"/>
          <w:sz w:val="24"/>
          <w:szCs w:val="24"/>
        </w:rPr>
      </w:pPr>
      <w:r>
        <w:rPr>
          <w:rFonts w:ascii="Calibri" w:eastAsia="Calibri" w:hAnsi="Calibri" w:cs="Calibri"/>
          <w:sz w:val="24"/>
          <w:szCs w:val="24"/>
        </w:rPr>
        <w:t>Draft 2019 Annual Conference Board Actions</w:t>
      </w:r>
      <w:r>
        <w:rPr>
          <w:rFonts w:ascii="Calibri" w:eastAsia="Calibri" w:hAnsi="Calibri" w:cs="Calibri"/>
          <w:sz w:val="24"/>
          <w:szCs w:val="24"/>
        </w:rPr>
        <w:tab/>
        <w:t>2020.</w:t>
      </w:r>
      <w:r w:rsidR="00A132C7">
        <w:rPr>
          <w:rFonts w:ascii="Calibri" w:eastAsia="Calibri" w:hAnsi="Calibri" w:cs="Calibri"/>
          <w:sz w:val="24"/>
          <w:szCs w:val="24"/>
        </w:rPr>
        <w:t>7</w:t>
      </w:r>
    </w:p>
    <w:p w14:paraId="5721E2C9" w14:textId="4007FA12" w:rsidR="009809BA" w:rsidRDefault="004D3C20">
      <w:pPr>
        <w:pStyle w:val="ListParagraph"/>
        <w:numPr>
          <w:ilvl w:val="1"/>
          <w:numId w:val="3"/>
        </w:numPr>
        <w:rPr>
          <w:rFonts w:ascii="Calibri" w:eastAsia="Calibri" w:hAnsi="Calibri" w:cs="Calibri"/>
          <w:sz w:val="24"/>
          <w:szCs w:val="24"/>
        </w:rPr>
      </w:pPr>
      <w:r>
        <w:rPr>
          <w:rFonts w:ascii="Calibri" w:eastAsia="Calibri" w:hAnsi="Calibri" w:cs="Calibri"/>
          <w:sz w:val="24"/>
          <w:szCs w:val="24"/>
        </w:rPr>
        <w:t>Draft September 5, 2019 Board Call Actions</w:t>
      </w:r>
      <w:r>
        <w:rPr>
          <w:rFonts w:ascii="Calibri" w:eastAsia="Calibri" w:hAnsi="Calibri" w:cs="Calibri"/>
          <w:sz w:val="24"/>
          <w:szCs w:val="24"/>
        </w:rPr>
        <w:tab/>
        <w:t>2020.</w:t>
      </w:r>
      <w:r w:rsidR="00A132C7">
        <w:rPr>
          <w:rFonts w:ascii="Calibri" w:eastAsia="Calibri" w:hAnsi="Calibri" w:cs="Calibri"/>
          <w:sz w:val="24"/>
          <w:szCs w:val="24"/>
        </w:rPr>
        <w:t>8</w:t>
      </w:r>
    </w:p>
    <w:p w14:paraId="4A06134F" w14:textId="0D1165CD" w:rsidR="009809BA" w:rsidRDefault="004D3C20">
      <w:pPr>
        <w:pStyle w:val="ListParagraph"/>
        <w:numPr>
          <w:ilvl w:val="1"/>
          <w:numId w:val="3"/>
        </w:numPr>
        <w:rPr>
          <w:rFonts w:ascii="Calibri" w:eastAsia="Calibri" w:hAnsi="Calibri" w:cs="Calibri"/>
          <w:sz w:val="24"/>
          <w:szCs w:val="24"/>
        </w:rPr>
      </w:pPr>
      <w:r>
        <w:rPr>
          <w:rFonts w:ascii="Calibri" w:eastAsia="Calibri" w:hAnsi="Calibri" w:cs="Calibri"/>
          <w:sz w:val="24"/>
          <w:szCs w:val="24"/>
        </w:rPr>
        <w:t>PLA Committee</w:t>
      </w:r>
      <w:r w:rsidR="004225F0">
        <w:rPr>
          <w:rFonts w:ascii="Calibri" w:eastAsia="Calibri" w:hAnsi="Calibri" w:cs="Calibri"/>
          <w:sz w:val="24"/>
          <w:szCs w:val="24"/>
        </w:rPr>
        <w:t>s</w:t>
      </w:r>
      <w:r>
        <w:rPr>
          <w:rFonts w:ascii="Calibri" w:eastAsia="Calibri" w:hAnsi="Calibri" w:cs="Calibri"/>
          <w:sz w:val="24"/>
          <w:szCs w:val="24"/>
        </w:rPr>
        <w:t xml:space="preserve"> Semi-Annual Reports</w:t>
      </w:r>
      <w:r>
        <w:rPr>
          <w:rFonts w:ascii="Calibri" w:eastAsia="Calibri" w:hAnsi="Calibri" w:cs="Calibri"/>
          <w:sz w:val="24"/>
          <w:szCs w:val="24"/>
        </w:rPr>
        <w:tab/>
        <w:t>2020.</w:t>
      </w:r>
      <w:r w:rsidR="00A132C7">
        <w:rPr>
          <w:rFonts w:ascii="Calibri" w:eastAsia="Calibri" w:hAnsi="Calibri" w:cs="Calibri"/>
          <w:sz w:val="24"/>
          <w:szCs w:val="24"/>
        </w:rPr>
        <w:t>9</w:t>
      </w:r>
    </w:p>
    <w:p w14:paraId="661F92D1" w14:textId="77777777" w:rsidR="009809BA" w:rsidRDefault="009809BA">
      <w:pPr>
        <w:pStyle w:val="Body"/>
        <w:tabs>
          <w:tab w:val="right" w:leader="dot" w:pos="9360"/>
        </w:tabs>
        <w:rPr>
          <w:rFonts w:ascii="Calibri" w:eastAsia="Calibri" w:hAnsi="Calibri" w:cs="Calibri"/>
          <w:sz w:val="24"/>
          <w:szCs w:val="24"/>
          <w:u w:val="single"/>
        </w:rPr>
      </w:pPr>
    </w:p>
    <w:p w14:paraId="645042F3" w14:textId="360FA50A" w:rsidR="009809BA" w:rsidRDefault="004D3C20">
      <w:pPr>
        <w:pStyle w:val="ListParagraph"/>
        <w:numPr>
          <w:ilvl w:val="0"/>
          <w:numId w:val="3"/>
        </w:numPr>
        <w:rPr>
          <w:rFonts w:ascii="Calibri" w:eastAsia="Calibri" w:hAnsi="Calibri" w:cs="Calibri"/>
          <w:sz w:val="24"/>
          <w:szCs w:val="24"/>
        </w:rPr>
      </w:pPr>
      <w:r>
        <w:rPr>
          <w:rFonts w:ascii="Calibri" w:eastAsia="Calibri" w:hAnsi="Calibri" w:cs="Calibri"/>
          <w:sz w:val="24"/>
          <w:szCs w:val="24"/>
        </w:rPr>
        <w:t xml:space="preserve">PLA Initiatives </w:t>
      </w:r>
    </w:p>
    <w:p w14:paraId="113B44B5" w14:textId="5FBF3735" w:rsidR="004B1F26" w:rsidRDefault="004B1F26" w:rsidP="004B1F26">
      <w:pPr>
        <w:pStyle w:val="ListParagraph"/>
        <w:numPr>
          <w:ilvl w:val="1"/>
          <w:numId w:val="3"/>
        </w:numPr>
        <w:rPr>
          <w:rFonts w:ascii="Calibri" w:eastAsia="Calibri" w:hAnsi="Calibri" w:cs="Calibri"/>
          <w:sz w:val="24"/>
          <w:szCs w:val="24"/>
        </w:rPr>
      </w:pPr>
      <w:r>
        <w:rPr>
          <w:rFonts w:ascii="Calibri" w:eastAsia="Calibri" w:hAnsi="Calibri" w:cs="Calibri"/>
          <w:sz w:val="24"/>
          <w:szCs w:val="24"/>
        </w:rPr>
        <w:t>Combined PLA Initiatives Report</w:t>
      </w:r>
      <w:r>
        <w:rPr>
          <w:rFonts w:ascii="Calibri" w:eastAsia="Calibri" w:hAnsi="Calibri" w:cs="Calibri"/>
          <w:sz w:val="24"/>
          <w:szCs w:val="24"/>
        </w:rPr>
        <w:tab/>
        <w:t>2020.</w:t>
      </w:r>
      <w:r w:rsidR="00A132C7">
        <w:rPr>
          <w:rFonts w:ascii="Calibri" w:eastAsia="Calibri" w:hAnsi="Calibri" w:cs="Calibri"/>
          <w:sz w:val="24"/>
          <w:szCs w:val="24"/>
        </w:rPr>
        <w:t>10</w:t>
      </w:r>
    </w:p>
    <w:p w14:paraId="51E7AA7B" w14:textId="341642E0" w:rsidR="00B90463" w:rsidRDefault="00B90463" w:rsidP="004B1F26">
      <w:pPr>
        <w:pStyle w:val="ListParagraph"/>
        <w:numPr>
          <w:ilvl w:val="2"/>
          <w:numId w:val="3"/>
        </w:numPr>
        <w:rPr>
          <w:rFonts w:ascii="Calibri" w:eastAsia="Calibri" w:hAnsi="Calibri" w:cs="Calibri"/>
          <w:sz w:val="24"/>
          <w:szCs w:val="24"/>
        </w:rPr>
      </w:pPr>
      <w:r>
        <w:rPr>
          <w:rFonts w:ascii="Calibri" w:eastAsia="Calibri" w:hAnsi="Calibri" w:cs="Calibri"/>
          <w:sz w:val="24"/>
          <w:szCs w:val="24"/>
        </w:rPr>
        <w:t>DigitalLearn.org</w:t>
      </w:r>
    </w:p>
    <w:p w14:paraId="42A2441D" w14:textId="2A05BBC5" w:rsidR="00B90463" w:rsidRDefault="00B90463" w:rsidP="00B90463">
      <w:pPr>
        <w:pStyle w:val="ListParagraph"/>
        <w:numPr>
          <w:ilvl w:val="2"/>
          <w:numId w:val="3"/>
        </w:numPr>
        <w:rPr>
          <w:rFonts w:ascii="Calibri" w:eastAsia="Calibri" w:hAnsi="Calibri" w:cs="Calibri"/>
          <w:sz w:val="24"/>
          <w:szCs w:val="24"/>
        </w:rPr>
      </w:pPr>
      <w:r>
        <w:rPr>
          <w:rFonts w:ascii="Calibri" w:eastAsia="Calibri" w:hAnsi="Calibri" w:cs="Calibri"/>
          <w:sz w:val="24"/>
          <w:szCs w:val="24"/>
        </w:rPr>
        <w:t>Data Initiatives</w:t>
      </w:r>
    </w:p>
    <w:p w14:paraId="39013395" w14:textId="1322E6D5" w:rsidR="00B90463" w:rsidRDefault="00B90463" w:rsidP="00B90463">
      <w:pPr>
        <w:pStyle w:val="ListParagraph"/>
        <w:numPr>
          <w:ilvl w:val="2"/>
          <w:numId w:val="3"/>
        </w:numPr>
        <w:rPr>
          <w:rFonts w:ascii="Calibri" w:eastAsia="Calibri" w:hAnsi="Calibri" w:cs="Calibri"/>
          <w:sz w:val="24"/>
          <w:szCs w:val="24"/>
        </w:rPr>
      </w:pPr>
      <w:r>
        <w:rPr>
          <w:rFonts w:ascii="Calibri" w:eastAsia="Calibri" w:hAnsi="Calibri" w:cs="Calibri"/>
          <w:sz w:val="24"/>
          <w:szCs w:val="24"/>
        </w:rPr>
        <w:t>Health Initiatives</w:t>
      </w:r>
    </w:p>
    <w:p w14:paraId="3CFE2271" w14:textId="0213AB22" w:rsidR="00B90463" w:rsidRDefault="00B90463" w:rsidP="00B90463">
      <w:pPr>
        <w:pStyle w:val="ListParagraph"/>
        <w:numPr>
          <w:ilvl w:val="2"/>
          <w:numId w:val="3"/>
        </w:numPr>
        <w:rPr>
          <w:rFonts w:ascii="Calibri" w:eastAsia="Calibri" w:hAnsi="Calibri" w:cs="Calibri"/>
          <w:sz w:val="24"/>
          <w:szCs w:val="24"/>
        </w:rPr>
      </w:pPr>
      <w:r>
        <w:rPr>
          <w:rFonts w:ascii="Calibri" w:eastAsia="Calibri" w:hAnsi="Calibri" w:cs="Calibri"/>
          <w:sz w:val="24"/>
          <w:szCs w:val="24"/>
        </w:rPr>
        <w:t>Regional Trainings</w:t>
      </w:r>
    </w:p>
    <w:p w14:paraId="4798E848" w14:textId="79A15F5A" w:rsidR="00B90463" w:rsidRDefault="00B90463" w:rsidP="00B90463">
      <w:pPr>
        <w:pStyle w:val="ListParagraph"/>
        <w:numPr>
          <w:ilvl w:val="2"/>
          <w:numId w:val="3"/>
        </w:numPr>
        <w:rPr>
          <w:rFonts w:ascii="Calibri" w:eastAsia="Calibri" w:hAnsi="Calibri" w:cs="Calibri"/>
          <w:sz w:val="24"/>
          <w:szCs w:val="24"/>
        </w:rPr>
      </w:pPr>
      <w:r>
        <w:rPr>
          <w:rFonts w:ascii="Calibri" w:eastAsia="Calibri" w:hAnsi="Calibri" w:cs="Calibri"/>
          <w:sz w:val="24"/>
          <w:szCs w:val="24"/>
        </w:rPr>
        <w:t>Strategic Planning</w:t>
      </w:r>
    </w:p>
    <w:p w14:paraId="3ED3FB7A" w14:textId="795C10C4" w:rsidR="00B90463" w:rsidRDefault="00B90463" w:rsidP="00B90463">
      <w:pPr>
        <w:pStyle w:val="ListParagraph"/>
        <w:numPr>
          <w:ilvl w:val="2"/>
          <w:numId w:val="3"/>
        </w:numPr>
        <w:rPr>
          <w:rFonts w:ascii="Calibri" w:eastAsia="Calibri" w:hAnsi="Calibri" w:cs="Calibri"/>
          <w:sz w:val="24"/>
          <w:szCs w:val="24"/>
        </w:rPr>
      </w:pPr>
      <w:r>
        <w:rPr>
          <w:rFonts w:ascii="Calibri" w:eastAsia="Calibri" w:hAnsi="Calibri" w:cs="Calibri"/>
          <w:sz w:val="24"/>
          <w:szCs w:val="24"/>
        </w:rPr>
        <w:lastRenderedPageBreak/>
        <w:t>Inclusive Internship Initiative</w:t>
      </w:r>
    </w:p>
    <w:p w14:paraId="5BFC37A5" w14:textId="7D56E937" w:rsidR="00B90463" w:rsidRDefault="00B90463" w:rsidP="00B90463">
      <w:pPr>
        <w:pStyle w:val="ListParagraph"/>
        <w:numPr>
          <w:ilvl w:val="2"/>
          <w:numId w:val="3"/>
        </w:numPr>
        <w:rPr>
          <w:rFonts w:ascii="Calibri" w:eastAsia="Calibri" w:hAnsi="Calibri" w:cs="Calibri"/>
          <w:sz w:val="24"/>
          <w:szCs w:val="24"/>
        </w:rPr>
      </w:pPr>
      <w:r>
        <w:rPr>
          <w:rFonts w:ascii="Calibri" w:eastAsia="Calibri" w:hAnsi="Calibri" w:cs="Calibri"/>
          <w:sz w:val="24"/>
          <w:szCs w:val="24"/>
        </w:rPr>
        <w:t>2020 Census</w:t>
      </w:r>
    </w:p>
    <w:p w14:paraId="0A3DE6DC" w14:textId="503BFBB9" w:rsidR="00B90463" w:rsidRPr="00B90463" w:rsidRDefault="00B90463" w:rsidP="00B90463">
      <w:pPr>
        <w:tabs>
          <w:tab w:val="right" w:leader="dot" w:pos="9360"/>
        </w:tabs>
        <w:ind w:left="1854"/>
        <w:rPr>
          <w:rFonts w:ascii="Calibri" w:eastAsia="Calibri" w:hAnsi="Calibri" w:cs="Calibri"/>
        </w:rPr>
      </w:pPr>
      <w:r>
        <w:rPr>
          <w:rFonts w:ascii="Calibri" w:eastAsia="Calibri" w:hAnsi="Calibri" w:cs="Calibri"/>
        </w:rPr>
        <w:t>viii. Family Engagement Initiatives</w:t>
      </w:r>
    </w:p>
    <w:p w14:paraId="095BAB2D" w14:textId="77777777" w:rsidR="00B90463" w:rsidRDefault="00B90463" w:rsidP="00B90463">
      <w:pPr>
        <w:pStyle w:val="ListParagraph"/>
        <w:tabs>
          <w:tab w:val="right" w:leader="dot" w:pos="9360"/>
        </w:tabs>
        <w:rPr>
          <w:rFonts w:ascii="Calibri" w:eastAsia="Calibri" w:hAnsi="Calibri" w:cs="Calibri"/>
          <w:sz w:val="24"/>
          <w:szCs w:val="24"/>
        </w:rPr>
      </w:pPr>
    </w:p>
    <w:p w14:paraId="27423404" w14:textId="2834B6F5" w:rsidR="009809BA" w:rsidRDefault="004D3C20">
      <w:pPr>
        <w:pStyle w:val="ListParagraph"/>
        <w:numPr>
          <w:ilvl w:val="0"/>
          <w:numId w:val="3"/>
        </w:numPr>
        <w:rPr>
          <w:rFonts w:ascii="Calibri" w:eastAsia="Calibri" w:hAnsi="Calibri" w:cs="Calibri"/>
          <w:sz w:val="24"/>
          <w:szCs w:val="24"/>
        </w:rPr>
      </w:pPr>
      <w:r>
        <w:rPr>
          <w:rFonts w:ascii="Calibri" w:eastAsia="Calibri" w:hAnsi="Calibri" w:cs="Calibri"/>
          <w:sz w:val="24"/>
          <w:szCs w:val="24"/>
        </w:rPr>
        <w:t>PLA Operations</w:t>
      </w:r>
    </w:p>
    <w:p w14:paraId="243A7CA5" w14:textId="6D4EAC6B" w:rsidR="004B1F26" w:rsidRDefault="004B1F26" w:rsidP="004B1F26">
      <w:pPr>
        <w:pStyle w:val="ListParagraph"/>
        <w:numPr>
          <w:ilvl w:val="1"/>
          <w:numId w:val="3"/>
        </w:numPr>
        <w:rPr>
          <w:rFonts w:ascii="Calibri" w:eastAsia="Calibri" w:hAnsi="Calibri" w:cs="Calibri"/>
          <w:sz w:val="24"/>
          <w:szCs w:val="24"/>
        </w:rPr>
      </w:pPr>
      <w:r>
        <w:rPr>
          <w:rFonts w:ascii="Calibri" w:eastAsia="Calibri" w:hAnsi="Calibri" w:cs="Calibri"/>
          <w:sz w:val="24"/>
          <w:szCs w:val="24"/>
        </w:rPr>
        <w:t>Combined PLA Operations Report</w:t>
      </w:r>
      <w:r>
        <w:rPr>
          <w:rFonts w:ascii="Calibri" w:eastAsia="Calibri" w:hAnsi="Calibri" w:cs="Calibri"/>
          <w:sz w:val="24"/>
          <w:szCs w:val="24"/>
        </w:rPr>
        <w:tab/>
        <w:t>2020.</w:t>
      </w:r>
      <w:r w:rsidR="00A132C7">
        <w:rPr>
          <w:rFonts w:ascii="Calibri" w:eastAsia="Calibri" w:hAnsi="Calibri" w:cs="Calibri"/>
          <w:sz w:val="24"/>
          <w:szCs w:val="24"/>
        </w:rPr>
        <w:t>11</w:t>
      </w:r>
    </w:p>
    <w:p w14:paraId="31D24935" w14:textId="104D3E23" w:rsidR="009809BA" w:rsidRDefault="004D3C20" w:rsidP="004B1F26">
      <w:pPr>
        <w:pStyle w:val="ListParagraph"/>
        <w:numPr>
          <w:ilvl w:val="2"/>
          <w:numId w:val="3"/>
        </w:numPr>
        <w:rPr>
          <w:rFonts w:ascii="Calibri" w:eastAsia="Calibri" w:hAnsi="Calibri" w:cs="Calibri"/>
          <w:sz w:val="24"/>
          <w:szCs w:val="24"/>
        </w:rPr>
      </w:pPr>
      <w:r>
        <w:rPr>
          <w:rFonts w:ascii="Calibri" w:eastAsia="Calibri" w:hAnsi="Calibri" w:cs="Calibri"/>
          <w:sz w:val="24"/>
          <w:szCs w:val="24"/>
        </w:rPr>
        <w:t xml:space="preserve">Membership </w:t>
      </w:r>
    </w:p>
    <w:p w14:paraId="6B4F423B" w14:textId="19A2A97F" w:rsidR="009809BA" w:rsidRDefault="004D3C20" w:rsidP="004B1F26">
      <w:pPr>
        <w:pStyle w:val="ListParagraph"/>
        <w:numPr>
          <w:ilvl w:val="2"/>
          <w:numId w:val="3"/>
        </w:numPr>
        <w:rPr>
          <w:rFonts w:ascii="Calibri" w:eastAsia="Calibri" w:hAnsi="Calibri" w:cs="Calibri"/>
          <w:sz w:val="24"/>
          <w:szCs w:val="24"/>
        </w:rPr>
      </w:pPr>
      <w:r>
        <w:rPr>
          <w:rFonts w:ascii="Calibri" w:eastAsia="Calibri" w:hAnsi="Calibri" w:cs="Calibri"/>
          <w:sz w:val="24"/>
          <w:szCs w:val="24"/>
        </w:rPr>
        <w:t>Fundraising</w:t>
      </w:r>
    </w:p>
    <w:p w14:paraId="5AACB251" w14:textId="37D24B61" w:rsidR="009809BA" w:rsidRDefault="004D3C20" w:rsidP="004B1F26">
      <w:pPr>
        <w:pStyle w:val="ListParagraph"/>
        <w:numPr>
          <w:ilvl w:val="2"/>
          <w:numId w:val="3"/>
        </w:numPr>
        <w:rPr>
          <w:rFonts w:ascii="Calibri" w:eastAsia="Calibri" w:hAnsi="Calibri" w:cs="Calibri"/>
          <w:sz w:val="24"/>
          <w:szCs w:val="24"/>
        </w:rPr>
      </w:pPr>
      <w:r>
        <w:rPr>
          <w:rFonts w:ascii="Calibri" w:eastAsia="Calibri" w:hAnsi="Calibri" w:cs="Calibri"/>
          <w:sz w:val="24"/>
          <w:szCs w:val="24"/>
        </w:rPr>
        <w:t>Communications</w:t>
      </w:r>
    </w:p>
    <w:p w14:paraId="2E41A205" w14:textId="7C9F5F15" w:rsidR="009809BA" w:rsidRPr="004225F0" w:rsidRDefault="004D3C20">
      <w:pPr>
        <w:pStyle w:val="ListParagraph"/>
        <w:numPr>
          <w:ilvl w:val="1"/>
          <w:numId w:val="3"/>
        </w:numPr>
        <w:rPr>
          <w:rFonts w:ascii="Calibri" w:eastAsia="Calibri" w:hAnsi="Calibri" w:cs="Calibri"/>
          <w:color w:val="auto"/>
          <w:sz w:val="24"/>
          <w:szCs w:val="24"/>
        </w:rPr>
      </w:pPr>
      <w:r w:rsidRPr="004225F0">
        <w:rPr>
          <w:rFonts w:ascii="Calibri" w:eastAsia="Calibri" w:hAnsi="Calibri" w:cs="Calibri"/>
          <w:color w:val="auto"/>
          <w:sz w:val="24"/>
          <w:szCs w:val="24"/>
        </w:rPr>
        <w:t>Continuing Education</w:t>
      </w:r>
      <w:r w:rsidR="004B1F26">
        <w:rPr>
          <w:rFonts w:ascii="Calibri" w:eastAsia="Calibri" w:hAnsi="Calibri" w:cs="Calibri"/>
          <w:color w:val="auto"/>
          <w:sz w:val="24"/>
          <w:szCs w:val="24"/>
        </w:rPr>
        <w:t xml:space="preserve"> Report</w:t>
      </w:r>
      <w:r w:rsidRPr="004225F0">
        <w:rPr>
          <w:rFonts w:ascii="Calibri" w:eastAsia="Calibri" w:hAnsi="Calibri" w:cs="Calibri"/>
          <w:color w:val="auto"/>
          <w:sz w:val="24"/>
          <w:szCs w:val="24"/>
        </w:rPr>
        <w:t xml:space="preserve"> and </w:t>
      </w:r>
      <w:r w:rsidR="00717916">
        <w:rPr>
          <w:rFonts w:ascii="Calibri" w:eastAsia="Calibri" w:hAnsi="Calibri" w:cs="Calibri"/>
          <w:color w:val="auto"/>
          <w:sz w:val="24"/>
          <w:szCs w:val="24"/>
        </w:rPr>
        <w:t>A</w:t>
      </w:r>
      <w:r w:rsidR="00C86AEF">
        <w:rPr>
          <w:rFonts w:ascii="Calibri" w:eastAsia="Calibri" w:hAnsi="Calibri" w:cs="Calibri"/>
          <w:color w:val="auto"/>
          <w:sz w:val="24"/>
          <w:szCs w:val="24"/>
        </w:rPr>
        <w:t>nnual 2019</w:t>
      </w:r>
      <w:r w:rsidR="004B1F26">
        <w:rPr>
          <w:rFonts w:ascii="Calibri" w:eastAsia="Calibri" w:hAnsi="Calibri" w:cs="Calibri"/>
          <w:color w:val="auto"/>
          <w:sz w:val="24"/>
          <w:szCs w:val="24"/>
        </w:rPr>
        <w:t xml:space="preserve"> Program</w:t>
      </w:r>
      <w:r w:rsidRPr="004225F0">
        <w:rPr>
          <w:rFonts w:ascii="Calibri" w:eastAsia="Calibri" w:hAnsi="Calibri" w:cs="Calibri"/>
          <w:color w:val="auto"/>
          <w:sz w:val="24"/>
          <w:szCs w:val="24"/>
        </w:rPr>
        <w:t xml:space="preserve"> Analysis</w:t>
      </w:r>
      <w:r w:rsidR="004225F0">
        <w:rPr>
          <w:rFonts w:ascii="Calibri" w:eastAsia="Calibri" w:hAnsi="Calibri" w:cs="Calibri"/>
          <w:sz w:val="24"/>
          <w:szCs w:val="24"/>
        </w:rPr>
        <w:tab/>
        <w:t>2020.</w:t>
      </w:r>
      <w:r w:rsidR="00A132C7">
        <w:rPr>
          <w:rFonts w:ascii="Calibri" w:eastAsia="Calibri" w:hAnsi="Calibri" w:cs="Calibri"/>
          <w:sz w:val="24"/>
          <w:szCs w:val="24"/>
        </w:rPr>
        <w:t>12</w:t>
      </w:r>
      <w:r w:rsidR="004E6CB4">
        <w:rPr>
          <w:rFonts w:ascii="Calibri" w:eastAsia="Calibri" w:hAnsi="Calibri" w:cs="Calibri"/>
          <w:sz w:val="24"/>
          <w:szCs w:val="24"/>
        </w:rPr>
        <w:t xml:space="preserve"> </w:t>
      </w:r>
      <w:proofErr w:type="spellStart"/>
      <w:r w:rsidR="004E6CB4">
        <w:rPr>
          <w:rFonts w:ascii="Calibri" w:eastAsia="Calibri" w:hAnsi="Calibri" w:cs="Calibri"/>
          <w:sz w:val="24"/>
          <w:szCs w:val="24"/>
        </w:rPr>
        <w:t>a&amp;b</w:t>
      </w:r>
      <w:proofErr w:type="spellEnd"/>
    </w:p>
    <w:p w14:paraId="26F1766E" w14:textId="77777777" w:rsidR="009809BA" w:rsidRDefault="009809BA">
      <w:pPr>
        <w:pStyle w:val="ListParagraph"/>
        <w:rPr>
          <w:rFonts w:ascii="Calibri" w:eastAsia="Calibri" w:hAnsi="Calibri" w:cs="Calibri"/>
          <w:sz w:val="24"/>
          <w:szCs w:val="24"/>
          <w:u w:val="single"/>
        </w:rPr>
      </w:pPr>
    </w:p>
    <w:p w14:paraId="185920EC" w14:textId="77777777" w:rsidR="009809BA" w:rsidRDefault="004D3C20">
      <w:pPr>
        <w:pStyle w:val="ListParagraph"/>
        <w:numPr>
          <w:ilvl w:val="0"/>
          <w:numId w:val="3"/>
        </w:numPr>
        <w:rPr>
          <w:rFonts w:ascii="Calibri" w:eastAsia="Calibri" w:hAnsi="Calibri" w:cs="Calibri"/>
          <w:sz w:val="24"/>
          <w:szCs w:val="24"/>
        </w:rPr>
      </w:pPr>
      <w:r>
        <w:rPr>
          <w:rFonts w:ascii="Calibri" w:eastAsia="Calibri" w:hAnsi="Calibri" w:cs="Calibri"/>
          <w:sz w:val="24"/>
          <w:szCs w:val="24"/>
        </w:rPr>
        <w:t>ALA Reports</w:t>
      </w:r>
    </w:p>
    <w:p w14:paraId="2E50B1BC" w14:textId="04FEA453" w:rsidR="009809BA" w:rsidRDefault="004D3C20">
      <w:pPr>
        <w:pStyle w:val="ListParagraph"/>
        <w:numPr>
          <w:ilvl w:val="1"/>
          <w:numId w:val="3"/>
        </w:numPr>
        <w:rPr>
          <w:rFonts w:ascii="Calibri" w:eastAsia="Calibri" w:hAnsi="Calibri" w:cs="Calibri"/>
          <w:sz w:val="24"/>
          <w:szCs w:val="24"/>
        </w:rPr>
      </w:pPr>
      <w:r>
        <w:rPr>
          <w:rFonts w:ascii="Calibri" w:eastAsia="Calibri" w:hAnsi="Calibri" w:cs="Calibri"/>
          <w:sz w:val="24"/>
          <w:szCs w:val="24"/>
        </w:rPr>
        <w:t>BARC</w:t>
      </w:r>
      <w:r>
        <w:rPr>
          <w:rFonts w:ascii="Calibri" w:eastAsia="Calibri" w:hAnsi="Calibri" w:cs="Calibri"/>
          <w:sz w:val="24"/>
          <w:szCs w:val="24"/>
        </w:rPr>
        <w:tab/>
      </w:r>
      <w:r w:rsidR="004225F0">
        <w:rPr>
          <w:rFonts w:ascii="Calibri" w:eastAsia="Calibri" w:hAnsi="Calibri" w:cs="Calibri"/>
          <w:sz w:val="24"/>
          <w:szCs w:val="24"/>
        </w:rPr>
        <w:t>on site</w:t>
      </w:r>
    </w:p>
    <w:p w14:paraId="68BF5562" w14:textId="77777777" w:rsidR="009809BA" w:rsidRDefault="009809BA">
      <w:pPr>
        <w:pStyle w:val="ListParagraph"/>
        <w:rPr>
          <w:rFonts w:ascii="Calibri" w:eastAsia="Calibri" w:hAnsi="Calibri" w:cs="Calibri"/>
          <w:sz w:val="24"/>
          <w:szCs w:val="24"/>
          <w:u w:val="single"/>
        </w:rPr>
      </w:pPr>
    </w:p>
    <w:p w14:paraId="0F3B7383" w14:textId="77777777" w:rsidR="009809BA" w:rsidRDefault="004D3C20">
      <w:pPr>
        <w:pStyle w:val="Body"/>
        <w:tabs>
          <w:tab w:val="right" w:pos="9360"/>
        </w:tabs>
        <w:rPr>
          <w:rFonts w:ascii="Calibri" w:eastAsia="Calibri" w:hAnsi="Calibri" w:cs="Calibri"/>
          <w:b/>
          <w:bCs/>
          <w:sz w:val="24"/>
          <w:szCs w:val="24"/>
          <w:u w:val="single"/>
        </w:rPr>
      </w:pPr>
      <w:r>
        <w:rPr>
          <w:rFonts w:ascii="Calibri" w:eastAsia="Calibri" w:hAnsi="Calibri" w:cs="Calibri"/>
          <w:b/>
          <w:bCs/>
          <w:sz w:val="24"/>
          <w:szCs w:val="24"/>
          <w:u w:val="single"/>
        </w:rPr>
        <w:t>Action/Discussion/Decision Items</w:t>
      </w:r>
      <w:r>
        <w:rPr>
          <w:rFonts w:ascii="Calibri" w:eastAsia="Calibri" w:hAnsi="Calibri" w:cs="Calibri"/>
          <w:b/>
          <w:bCs/>
          <w:sz w:val="24"/>
          <w:szCs w:val="24"/>
          <w:u w:val="single"/>
        </w:rPr>
        <w:tab/>
        <w:t>Document Number</w:t>
      </w:r>
    </w:p>
    <w:p w14:paraId="76CB1312" w14:textId="77777777" w:rsidR="009809BA" w:rsidRDefault="009809BA">
      <w:pPr>
        <w:pStyle w:val="Body"/>
        <w:tabs>
          <w:tab w:val="left" w:pos="360"/>
          <w:tab w:val="left" w:pos="720"/>
          <w:tab w:val="left" w:pos="1080"/>
          <w:tab w:val="left" w:pos="1440"/>
          <w:tab w:val="left" w:pos="1800"/>
          <w:tab w:val="right" w:leader="dot" w:pos="9900"/>
        </w:tabs>
        <w:rPr>
          <w:rFonts w:ascii="Calibri" w:eastAsia="Calibri" w:hAnsi="Calibri" w:cs="Calibri"/>
          <w:sz w:val="24"/>
          <w:szCs w:val="24"/>
        </w:rPr>
      </w:pPr>
    </w:p>
    <w:p w14:paraId="67A7995D" w14:textId="0E4F4320" w:rsidR="009809BA" w:rsidRDefault="004D3C20">
      <w:pPr>
        <w:pStyle w:val="Body"/>
        <w:tabs>
          <w:tab w:val="left" w:pos="360"/>
          <w:tab w:val="left" w:pos="720"/>
          <w:tab w:val="left" w:pos="1080"/>
          <w:tab w:val="left" w:pos="1440"/>
          <w:tab w:val="left" w:pos="1800"/>
          <w:tab w:val="right" w:leader="dot" w:pos="9900"/>
        </w:tabs>
        <w:rPr>
          <w:rFonts w:ascii="Calibri" w:eastAsia="Calibri" w:hAnsi="Calibri" w:cs="Calibri"/>
          <w:sz w:val="24"/>
          <w:szCs w:val="24"/>
        </w:rPr>
      </w:pPr>
      <w:r>
        <w:rPr>
          <w:rFonts w:ascii="Calibri" w:eastAsia="Calibri" w:hAnsi="Calibri" w:cs="Calibri"/>
          <w:sz w:val="24"/>
          <w:szCs w:val="24"/>
        </w:rPr>
        <w:t xml:space="preserve">Barb will join the board at approximately 11 am. Scott or Mary will lead meeting </w:t>
      </w:r>
      <w:r w:rsidR="004225F0">
        <w:rPr>
          <w:rFonts w:ascii="Calibri" w:eastAsia="Calibri" w:hAnsi="Calibri" w:cs="Calibri"/>
          <w:sz w:val="24"/>
          <w:szCs w:val="24"/>
        </w:rPr>
        <w:t>until</w:t>
      </w:r>
      <w:r>
        <w:rPr>
          <w:rFonts w:ascii="Calibri" w:eastAsia="Calibri" w:hAnsi="Calibri" w:cs="Calibri"/>
          <w:sz w:val="24"/>
          <w:szCs w:val="24"/>
        </w:rPr>
        <w:t xml:space="preserve"> then. </w:t>
      </w:r>
    </w:p>
    <w:p w14:paraId="23B3807E" w14:textId="77777777" w:rsidR="009809BA" w:rsidRDefault="009809BA">
      <w:pPr>
        <w:pStyle w:val="Body"/>
        <w:tabs>
          <w:tab w:val="left" w:pos="360"/>
          <w:tab w:val="left" w:pos="720"/>
          <w:tab w:val="left" w:pos="1080"/>
          <w:tab w:val="left" w:pos="1440"/>
          <w:tab w:val="left" w:pos="1800"/>
          <w:tab w:val="right" w:leader="dot" w:pos="9900"/>
        </w:tabs>
        <w:rPr>
          <w:rFonts w:ascii="Calibri" w:eastAsia="Calibri" w:hAnsi="Calibri" w:cs="Calibri"/>
          <w:sz w:val="24"/>
          <w:szCs w:val="24"/>
        </w:rPr>
      </w:pPr>
    </w:p>
    <w:p w14:paraId="38553758" w14:textId="77777777" w:rsidR="009809BA" w:rsidRDefault="004D3C20">
      <w:pPr>
        <w:pStyle w:val="ListParagraph"/>
        <w:numPr>
          <w:ilvl w:val="0"/>
          <w:numId w:val="3"/>
        </w:numPr>
        <w:rPr>
          <w:rFonts w:ascii="Calibri" w:eastAsia="Calibri" w:hAnsi="Calibri" w:cs="Calibri"/>
          <w:sz w:val="24"/>
          <w:szCs w:val="24"/>
        </w:rPr>
      </w:pPr>
      <w:r>
        <w:rPr>
          <w:rFonts w:ascii="Calibri" w:eastAsia="Calibri" w:hAnsi="Calibri" w:cs="Calibri"/>
          <w:sz w:val="24"/>
          <w:szCs w:val="24"/>
        </w:rPr>
        <w:t xml:space="preserve">PLA President Update, </w:t>
      </w:r>
      <w:r>
        <w:rPr>
          <w:rFonts w:ascii="Calibri" w:eastAsia="Calibri" w:hAnsi="Calibri" w:cs="Calibri"/>
          <w:i/>
          <w:iCs/>
          <w:sz w:val="24"/>
          <w:szCs w:val="24"/>
        </w:rPr>
        <w:t>Ramiro Salazar</w:t>
      </w:r>
      <w:r>
        <w:rPr>
          <w:rFonts w:ascii="Calibri" w:eastAsia="Calibri" w:hAnsi="Calibri" w:cs="Calibri"/>
          <w:sz w:val="24"/>
          <w:szCs w:val="24"/>
        </w:rPr>
        <w:tab/>
        <w:t xml:space="preserve">no doc     </w:t>
      </w:r>
    </w:p>
    <w:p w14:paraId="3838EF14" w14:textId="77777777" w:rsidR="009809BA" w:rsidRDefault="009809BA">
      <w:pPr>
        <w:pStyle w:val="ListParagraph"/>
        <w:tabs>
          <w:tab w:val="right" w:leader="dot" w:pos="9360"/>
        </w:tabs>
        <w:rPr>
          <w:rFonts w:ascii="Calibri" w:eastAsia="Calibri" w:hAnsi="Calibri" w:cs="Calibri"/>
          <w:sz w:val="24"/>
          <w:szCs w:val="24"/>
          <w:u w:val="single"/>
        </w:rPr>
      </w:pPr>
    </w:p>
    <w:p w14:paraId="7B38B05F" w14:textId="36881F40" w:rsidR="009809BA" w:rsidRDefault="004D3C20">
      <w:pPr>
        <w:pStyle w:val="ListParagraph"/>
        <w:numPr>
          <w:ilvl w:val="0"/>
          <w:numId w:val="3"/>
        </w:numPr>
        <w:rPr>
          <w:rFonts w:ascii="Calibri" w:eastAsia="Calibri" w:hAnsi="Calibri" w:cs="Calibri"/>
          <w:sz w:val="24"/>
          <w:szCs w:val="24"/>
        </w:rPr>
      </w:pPr>
      <w:r>
        <w:rPr>
          <w:rFonts w:ascii="Calibri" w:eastAsia="Calibri" w:hAnsi="Calibri" w:cs="Calibri"/>
          <w:sz w:val="24"/>
          <w:szCs w:val="24"/>
        </w:rPr>
        <w:t xml:space="preserve">Review of actions from Annual Conference meeting, </w:t>
      </w:r>
      <w:r>
        <w:rPr>
          <w:rFonts w:ascii="Calibri" w:eastAsia="Calibri" w:hAnsi="Calibri" w:cs="Calibri"/>
          <w:i/>
          <w:iCs/>
          <w:sz w:val="24"/>
          <w:szCs w:val="24"/>
        </w:rPr>
        <w:t>Scott Allen</w:t>
      </w:r>
      <w:r>
        <w:rPr>
          <w:rFonts w:ascii="Calibri" w:eastAsia="Calibri" w:hAnsi="Calibri" w:cs="Calibri"/>
          <w:sz w:val="24"/>
          <w:szCs w:val="24"/>
        </w:rPr>
        <w:tab/>
        <w:t>2020</w:t>
      </w:r>
      <w:r w:rsidR="004225F0">
        <w:rPr>
          <w:rFonts w:ascii="Calibri" w:eastAsia="Calibri" w:hAnsi="Calibri" w:cs="Calibri"/>
          <w:sz w:val="24"/>
          <w:szCs w:val="24"/>
        </w:rPr>
        <w:t>.</w:t>
      </w:r>
      <w:r w:rsidR="00A132C7">
        <w:rPr>
          <w:rFonts w:ascii="Calibri" w:eastAsia="Calibri" w:hAnsi="Calibri" w:cs="Calibri"/>
          <w:sz w:val="24"/>
          <w:szCs w:val="24"/>
        </w:rPr>
        <w:t>13</w:t>
      </w:r>
      <w:r>
        <w:rPr>
          <w:rFonts w:ascii="Calibri" w:eastAsia="Calibri" w:hAnsi="Calibri" w:cs="Calibri"/>
          <w:sz w:val="24"/>
          <w:szCs w:val="24"/>
        </w:rPr>
        <w:t xml:space="preserve">  </w:t>
      </w:r>
    </w:p>
    <w:p w14:paraId="48D3321C" w14:textId="77777777" w:rsidR="009809BA" w:rsidRDefault="009809BA">
      <w:pPr>
        <w:pStyle w:val="ListParagraph"/>
        <w:tabs>
          <w:tab w:val="right" w:leader="dot" w:pos="9360"/>
        </w:tabs>
        <w:rPr>
          <w:rFonts w:ascii="Calibri" w:eastAsia="Calibri" w:hAnsi="Calibri" w:cs="Calibri"/>
          <w:sz w:val="24"/>
          <w:szCs w:val="24"/>
          <w:u w:val="single"/>
        </w:rPr>
      </w:pPr>
    </w:p>
    <w:p w14:paraId="751A16E7" w14:textId="77777777" w:rsidR="004B1F26" w:rsidRDefault="004B1F26" w:rsidP="004B1F26">
      <w:pPr>
        <w:pStyle w:val="ListParagraph"/>
        <w:numPr>
          <w:ilvl w:val="0"/>
          <w:numId w:val="3"/>
        </w:numPr>
        <w:rPr>
          <w:rFonts w:ascii="Calibri" w:eastAsia="Calibri" w:hAnsi="Calibri" w:cs="Calibri"/>
          <w:sz w:val="24"/>
          <w:szCs w:val="24"/>
        </w:rPr>
      </w:pPr>
      <w:r>
        <w:rPr>
          <w:rFonts w:ascii="Calibri" w:eastAsia="Calibri" w:hAnsi="Calibri" w:cs="Calibri"/>
          <w:sz w:val="24"/>
          <w:szCs w:val="24"/>
        </w:rPr>
        <w:t xml:space="preserve">PLA Strategic Plan Update, Focus on PLA Committees, </w:t>
      </w:r>
      <w:r>
        <w:rPr>
          <w:rFonts w:ascii="Calibri" w:eastAsia="Calibri" w:hAnsi="Calibri" w:cs="Calibri"/>
          <w:i/>
          <w:iCs/>
          <w:sz w:val="24"/>
          <w:szCs w:val="24"/>
        </w:rPr>
        <w:t>Allen, Mary Hirsh, all</w:t>
      </w:r>
      <w:r>
        <w:rPr>
          <w:rFonts w:ascii="Calibri" w:eastAsia="Calibri" w:hAnsi="Calibri" w:cs="Calibri"/>
          <w:sz w:val="24"/>
          <w:szCs w:val="24"/>
        </w:rPr>
        <w:t xml:space="preserve"> </w:t>
      </w:r>
    </w:p>
    <w:p w14:paraId="04ED9E99" w14:textId="370010B1" w:rsidR="004B1F26" w:rsidRDefault="004B1F26" w:rsidP="004B1F26">
      <w:pPr>
        <w:pStyle w:val="ListParagraph"/>
        <w:numPr>
          <w:ilvl w:val="1"/>
          <w:numId w:val="3"/>
        </w:numPr>
        <w:rPr>
          <w:rFonts w:ascii="Calibri" w:eastAsia="Calibri" w:hAnsi="Calibri" w:cs="Calibri"/>
          <w:sz w:val="24"/>
          <w:szCs w:val="24"/>
        </w:rPr>
      </w:pPr>
      <w:r>
        <w:rPr>
          <w:rFonts w:ascii="Calibri" w:eastAsia="Calibri" w:hAnsi="Calibri" w:cs="Calibri"/>
          <w:sz w:val="24"/>
          <w:szCs w:val="24"/>
        </w:rPr>
        <w:t>Strategic Plan Progress Review</w:t>
      </w:r>
      <w:r>
        <w:rPr>
          <w:rFonts w:ascii="Calibri" w:eastAsia="Calibri" w:hAnsi="Calibri" w:cs="Calibri"/>
          <w:sz w:val="24"/>
          <w:szCs w:val="24"/>
        </w:rPr>
        <w:tab/>
        <w:t>2020.</w:t>
      </w:r>
      <w:r w:rsidR="00A132C7">
        <w:rPr>
          <w:rFonts w:ascii="Calibri" w:eastAsia="Calibri" w:hAnsi="Calibri" w:cs="Calibri"/>
          <w:sz w:val="24"/>
          <w:szCs w:val="24"/>
        </w:rPr>
        <w:t>14</w:t>
      </w:r>
    </w:p>
    <w:p w14:paraId="2AE9FEAB" w14:textId="7C8DBA76" w:rsidR="004B1F26" w:rsidRDefault="004B1F26" w:rsidP="004B1F26">
      <w:pPr>
        <w:pStyle w:val="ListParagraph"/>
        <w:numPr>
          <w:ilvl w:val="1"/>
          <w:numId w:val="3"/>
        </w:numPr>
        <w:rPr>
          <w:rFonts w:ascii="Calibri" w:eastAsia="Calibri" w:hAnsi="Calibri" w:cs="Calibri"/>
          <w:sz w:val="24"/>
          <w:szCs w:val="24"/>
        </w:rPr>
      </w:pPr>
      <w:r>
        <w:rPr>
          <w:rFonts w:ascii="Calibri" w:eastAsia="Calibri" w:hAnsi="Calibri" w:cs="Calibri"/>
          <w:sz w:val="24"/>
          <w:szCs w:val="24"/>
        </w:rPr>
        <w:t>Selected Committee Reports</w:t>
      </w:r>
      <w:r>
        <w:rPr>
          <w:rFonts w:ascii="Calibri" w:eastAsia="Calibri" w:hAnsi="Calibri" w:cs="Calibri"/>
          <w:sz w:val="24"/>
          <w:szCs w:val="24"/>
        </w:rPr>
        <w:tab/>
        <w:t>2020.</w:t>
      </w:r>
      <w:r w:rsidR="00A132C7">
        <w:rPr>
          <w:rFonts w:ascii="Calibri" w:eastAsia="Calibri" w:hAnsi="Calibri" w:cs="Calibri"/>
          <w:sz w:val="24"/>
          <w:szCs w:val="24"/>
        </w:rPr>
        <w:t>15</w:t>
      </w:r>
    </w:p>
    <w:p w14:paraId="1C78670F" w14:textId="77777777" w:rsidR="009809BA" w:rsidRDefault="009809BA">
      <w:pPr>
        <w:pStyle w:val="NoSpacing"/>
        <w:rPr>
          <w:rFonts w:ascii="Calibri" w:eastAsia="Calibri" w:hAnsi="Calibri" w:cs="Calibri"/>
          <w:sz w:val="24"/>
          <w:szCs w:val="24"/>
        </w:rPr>
      </w:pPr>
    </w:p>
    <w:p w14:paraId="52166425" w14:textId="35890F91" w:rsidR="009809BA" w:rsidRDefault="004D3C20">
      <w:pPr>
        <w:pStyle w:val="ListParagraph"/>
        <w:numPr>
          <w:ilvl w:val="0"/>
          <w:numId w:val="3"/>
        </w:numPr>
        <w:rPr>
          <w:rFonts w:ascii="Calibri" w:eastAsia="Calibri" w:hAnsi="Calibri" w:cs="Calibri"/>
          <w:sz w:val="24"/>
          <w:szCs w:val="24"/>
        </w:rPr>
      </w:pPr>
      <w:r>
        <w:rPr>
          <w:rFonts w:ascii="Calibri" w:eastAsia="Calibri" w:hAnsi="Calibri" w:cs="Calibri"/>
          <w:sz w:val="24"/>
          <w:szCs w:val="24"/>
        </w:rPr>
        <w:t xml:space="preserve">PLA 2020 Update and PLA Board roles at PLA 2020, </w:t>
      </w:r>
      <w:r>
        <w:rPr>
          <w:rFonts w:ascii="Calibri" w:eastAsia="Calibri" w:hAnsi="Calibri" w:cs="Calibri"/>
          <w:i/>
          <w:iCs/>
          <w:sz w:val="24"/>
          <w:szCs w:val="24"/>
        </w:rPr>
        <w:t>Melissa Johnson, all</w:t>
      </w:r>
      <w:r>
        <w:rPr>
          <w:rFonts w:ascii="Calibri" w:eastAsia="Calibri" w:hAnsi="Calibri" w:cs="Calibri"/>
          <w:sz w:val="24"/>
          <w:szCs w:val="24"/>
        </w:rPr>
        <w:tab/>
        <w:t>2020</w:t>
      </w:r>
      <w:r w:rsidR="004225F0">
        <w:rPr>
          <w:rFonts w:ascii="Calibri" w:eastAsia="Calibri" w:hAnsi="Calibri" w:cs="Calibri"/>
          <w:sz w:val="24"/>
          <w:szCs w:val="24"/>
        </w:rPr>
        <w:t>.</w:t>
      </w:r>
      <w:r w:rsidR="00A132C7">
        <w:rPr>
          <w:rFonts w:ascii="Calibri" w:eastAsia="Calibri" w:hAnsi="Calibri" w:cs="Calibri"/>
          <w:sz w:val="24"/>
          <w:szCs w:val="24"/>
        </w:rPr>
        <w:t>16</w:t>
      </w:r>
      <w:r>
        <w:rPr>
          <w:rFonts w:ascii="Calibri" w:eastAsia="Calibri" w:hAnsi="Calibri" w:cs="Calibri"/>
          <w:sz w:val="24"/>
          <w:szCs w:val="24"/>
        </w:rPr>
        <w:t xml:space="preserve"> </w:t>
      </w:r>
    </w:p>
    <w:p w14:paraId="400CB409" w14:textId="77777777" w:rsidR="009809BA" w:rsidRDefault="009809BA">
      <w:pPr>
        <w:pStyle w:val="Body"/>
        <w:tabs>
          <w:tab w:val="right" w:leader="dot" w:pos="9360"/>
        </w:tabs>
        <w:rPr>
          <w:rFonts w:ascii="Calibri" w:eastAsia="Calibri" w:hAnsi="Calibri" w:cs="Calibri"/>
          <w:sz w:val="24"/>
          <w:szCs w:val="24"/>
          <w:u w:val="single"/>
        </w:rPr>
      </w:pPr>
    </w:p>
    <w:p w14:paraId="426399E2" w14:textId="77777777" w:rsidR="009809BA" w:rsidRDefault="004D3C20">
      <w:pPr>
        <w:pStyle w:val="Body"/>
        <w:tabs>
          <w:tab w:val="right" w:leader="dot" w:pos="9360"/>
        </w:tabs>
        <w:rPr>
          <w:rFonts w:ascii="Calibri" w:eastAsia="Calibri" w:hAnsi="Calibri" w:cs="Calibri"/>
          <w:sz w:val="24"/>
          <w:szCs w:val="24"/>
          <w:u w:val="single"/>
        </w:rPr>
      </w:pPr>
      <w:r>
        <w:rPr>
          <w:rFonts w:ascii="Calibri" w:eastAsia="Calibri" w:hAnsi="Calibri" w:cs="Calibri"/>
          <w:sz w:val="24"/>
          <w:szCs w:val="24"/>
          <w:u w:val="single"/>
        </w:rPr>
        <w:t>BREAK</w:t>
      </w:r>
    </w:p>
    <w:p w14:paraId="02133A10" w14:textId="77777777" w:rsidR="009809BA" w:rsidRDefault="009809BA">
      <w:pPr>
        <w:pStyle w:val="Body"/>
        <w:tabs>
          <w:tab w:val="right" w:leader="dot" w:pos="9360"/>
        </w:tabs>
        <w:rPr>
          <w:rFonts w:ascii="Calibri" w:eastAsia="Calibri" w:hAnsi="Calibri" w:cs="Calibri"/>
          <w:sz w:val="24"/>
          <w:szCs w:val="24"/>
          <w:u w:val="single"/>
        </w:rPr>
      </w:pPr>
    </w:p>
    <w:p w14:paraId="36A72BD0" w14:textId="21D3DCC7" w:rsidR="009809BA" w:rsidRDefault="004D3C20">
      <w:pPr>
        <w:pStyle w:val="ListParagraph"/>
        <w:numPr>
          <w:ilvl w:val="0"/>
          <w:numId w:val="3"/>
        </w:numPr>
        <w:rPr>
          <w:rFonts w:ascii="Calibri" w:eastAsia="Calibri" w:hAnsi="Calibri" w:cs="Calibri"/>
          <w:sz w:val="24"/>
          <w:szCs w:val="24"/>
        </w:rPr>
      </w:pPr>
      <w:r>
        <w:rPr>
          <w:rFonts w:ascii="Calibri" w:eastAsia="Calibri" w:hAnsi="Calibri" w:cs="Calibri"/>
          <w:sz w:val="24"/>
          <w:szCs w:val="24"/>
        </w:rPr>
        <w:t>Nominati</w:t>
      </w:r>
      <w:r w:rsidR="00C71FF2">
        <w:rPr>
          <w:rFonts w:ascii="Calibri" w:eastAsia="Calibri" w:hAnsi="Calibri" w:cs="Calibri"/>
          <w:sz w:val="24"/>
          <w:szCs w:val="24"/>
        </w:rPr>
        <w:t>ng</w:t>
      </w:r>
      <w:r>
        <w:rPr>
          <w:rFonts w:ascii="Calibri" w:eastAsia="Calibri" w:hAnsi="Calibri" w:cs="Calibri"/>
          <w:sz w:val="24"/>
          <w:szCs w:val="24"/>
        </w:rPr>
        <w:t xml:space="preserve"> Committee Report, </w:t>
      </w:r>
      <w:r>
        <w:rPr>
          <w:rFonts w:ascii="Calibri" w:eastAsia="Calibri" w:hAnsi="Calibri" w:cs="Calibri"/>
          <w:i/>
          <w:iCs/>
          <w:sz w:val="24"/>
          <w:szCs w:val="24"/>
        </w:rPr>
        <w:t>Pam Smith</w:t>
      </w:r>
      <w:r>
        <w:rPr>
          <w:rFonts w:ascii="Calibri" w:eastAsia="Calibri" w:hAnsi="Calibri" w:cs="Calibri"/>
          <w:sz w:val="24"/>
          <w:szCs w:val="24"/>
        </w:rPr>
        <w:tab/>
        <w:t>on</w:t>
      </w:r>
      <w:r w:rsidR="004225F0">
        <w:rPr>
          <w:rFonts w:ascii="Calibri" w:eastAsia="Calibri" w:hAnsi="Calibri" w:cs="Calibri"/>
          <w:sz w:val="24"/>
          <w:szCs w:val="24"/>
        </w:rPr>
        <w:t xml:space="preserve"> </w:t>
      </w:r>
      <w:r>
        <w:rPr>
          <w:rFonts w:ascii="Calibri" w:eastAsia="Calibri" w:hAnsi="Calibri" w:cs="Calibri"/>
          <w:sz w:val="24"/>
          <w:szCs w:val="24"/>
        </w:rPr>
        <w:t xml:space="preserve">site </w:t>
      </w:r>
    </w:p>
    <w:p w14:paraId="4648A6A7" w14:textId="77777777" w:rsidR="009809BA" w:rsidRDefault="009809BA">
      <w:pPr>
        <w:pStyle w:val="ListParagraph"/>
        <w:tabs>
          <w:tab w:val="right" w:leader="dot" w:pos="9360"/>
        </w:tabs>
        <w:rPr>
          <w:rFonts w:ascii="Calibri" w:eastAsia="Calibri" w:hAnsi="Calibri" w:cs="Calibri"/>
          <w:sz w:val="24"/>
          <w:szCs w:val="24"/>
        </w:rPr>
      </w:pPr>
    </w:p>
    <w:p w14:paraId="6C2E2836" w14:textId="01D6CA73" w:rsidR="009809BA" w:rsidRPr="004225F0" w:rsidRDefault="004D3C20">
      <w:pPr>
        <w:pStyle w:val="ListParagraph"/>
        <w:numPr>
          <w:ilvl w:val="0"/>
          <w:numId w:val="4"/>
        </w:numPr>
        <w:rPr>
          <w:rFonts w:ascii="Calibri" w:eastAsia="Calibri" w:hAnsi="Calibri" w:cs="Calibri"/>
          <w:sz w:val="24"/>
          <w:szCs w:val="24"/>
        </w:rPr>
      </w:pPr>
      <w:r w:rsidRPr="004225F0">
        <w:rPr>
          <w:rFonts w:ascii="Calibri" w:eastAsia="Calibri" w:hAnsi="Calibri" w:cs="Calibri"/>
          <w:sz w:val="24"/>
          <w:szCs w:val="24"/>
        </w:rPr>
        <w:t xml:space="preserve">COSLA Public Library Data Alliance, </w:t>
      </w:r>
      <w:r w:rsidRPr="004225F0">
        <w:rPr>
          <w:rFonts w:ascii="Calibri" w:eastAsia="Calibri" w:hAnsi="Calibri" w:cs="Calibri"/>
          <w:b/>
          <w:bCs/>
          <w:sz w:val="24"/>
          <w:szCs w:val="24"/>
        </w:rPr>
        <w:t>ACTION</w:t>
      </w:r>
      <w:r w:rsidRPr="004225F0">
        <w:rPr>
          <w:rFonts w:ascii="Calibri" w:eastAsia="Calibri" w:hAnsi="Calibri" w:cs="Calibri"/>
          <w:sz w:val="24"/>
          <w:szCs w:val="24"/>
        </w:rPr>
        <w:tab/>
        <w:t>2020</w:t>
      </w:r>
      <w:r w:rsidR="004225F0" w:rsidRPr="004225F0">
        <w:rPr>
          <w:rFonts w:ascii="Calibri" w:eastAsia="Calibri" w:hAnsi="Calibri" w:cs="Calibri"/>
          <w:sz w:val="24"/>
          <w:szCs w:val="24"/>
        </w:rPr>
        <w:t>.</w:t>
      </w:r>
      <w:r w:rsidR="00A132C7">
        <w:rPr>
          <w:rFonts w:ascii="Calibri" w:eastAsia="Calibri" w:hAnsi="Calibri" w:cs="Calibri"/>
          <w:sz w:val="24"/>
          <w:szCs w:val="24"/>
        </w:rPr>
        <w:t>17</w:t>
      </w:r>
      <w:r w:rsidRPr="004225F0">
        <w:rPr>
          <w:rFonts w:ascii="Calibri" w:eastAsia="Calibri" w:hAnsi="Calibri" w:cs="Calibri"/>
          <w:sz w:val="24"/>
          <w:szCs w:val="24"/>
        </w:rPr>
        <w:t xml:space="preserve"> </w:t>
      </w:r>
      <w:proofErr w:type="spellStart"/>
      <w:r w:rsidR="002E6880">
        <w:rPr>
          <w:rFonts w:ascii="Calibri" w:eastAsia="Calibri" w:hAnsi="Calibri" w:cs="Calibri"/>
          <w:sz w:val="24"/>
          <w:szCs w:val="24"/>
        </w:rPr>
        <w:t>a&amp;b</w:t>
      </w:r>
      <w:proofErr w:type="spellEnd"/>
    </w:p>
    <w:p w14:paraId="41C98DC3" w14:textId="77777777" w:rsidR="009809BA" w:rsidRDefault="009809BA">
      <w:pPr>
        <w:pStyle w:val="ListParagraph"/>
        <w:rPr>
          <w:rFonts w:ascii="Calibri" w:eastAsia="Calibri" w:hAnsi="Calibri" w:cs="Calibri"/>
          <w:u w:val="single"/>
        </w:rPr>
      </w:pPr>
    </w:p>
    <w:p w14:paraId="6C504C47" w14:textId="18C4F4ED" w:rsidR="009809BA" w:rsidRDefault="004D3C20">
      <w:pPr>
        <w:pStyle w:val="ListParagraph"/>
        <w:numPr>
          <w:ilvl w:val="0"/>
          <w:numId w:val="3"/>
        </w:numPr>
        <w:rPr>
          <w:rFonts w:ascii="Calibri" w:eastAsia="Calibri" w:hAnsi="Calibri" w:cs="Calibri"/>
          <w:sz w:val="24"/>
          <w:szCs w:val="24"/>
        </w:rPr>
      </w:pPr>
      <w:r>
        <w:rPr>
          <w:rFonts w:ascii="Calibri" w:eastAsia="Calibri" w:hAnsi="Calibri" w:cs="Calibri"/>
          <w:sz w:val="24"/>
          <w:szCs w:val="24"/>
        </w:rPr>
        <w:t xml:space="preserve">Report on eBook licensing, DCWG, </w:t>
      </w:r>
      <w:r>
        <w:rPr>
          <w:rFonts w:ascii="Calibri" w:eastAsia="Calibri" w:hAnsi="Calibri" w:cs="Calibri"/>
          <w:i/>
          <w:iCs/>
          <w:sz w:val="24"/>
          <w:szCs w:val="24"/>
        </w:rPr>
        <w:t>Alan Inouye, Larra Clark, all</w:t>
      </w:r>
      <w:r>
        <w:rPr>
          <w:rFonts w:ascii="Calibri" w:eastAsia="Calibri" w:hAnsi="Calibri" w:cs="Calibri"/>
          <w:sz w:val="24"/>
          <w:szCs w:val="24"/>
        </w:rPr>
        <w:tab/>
      </w:r>
      <w:r w:rsidR="00E31664">
        <w:rPr>
          <w:rFonts w:ascii="Calibri" w:eastAsia="Calibri" w:hAnsi="Calibri" w:cs="Calibri"/>
          <w:sz w:val="24"/>
          <w:szCs w:val="24"/>
        </w:rPr>
        <w:t>on site</w:t>
      </w:r>
    </w:p>
    <w:p w14:paraId="5F8B22D9" w14:textId="77777777" w:rsidR="009809BA" w:rsidRDefault="009809BA">
      <w:pPr>
        <w:pStyle w:val="ListParagraph"/>
        <w:rPr>
          <w:rFonts w:ascii="Calibri" w:eastAsia="Calibri" w:hAnsi="Calibri" w:cs="Calibri"/>
          <w:sz w:val="24"/>
          <w:szCs w:val="24"/>
          <w:u w:val="single"/>
        </w:rPr>
      </w:pPr>
    </w:p>
    <w:p w14:paraId="77C4BDC3" w14:textId="77777777" w:rsidR="009809BA" w:rsidRDefault="004D3C20">
      <w:pPr>
        <w:pStyle w:val="Body"/>
        <w:tabs>
          <w:tab w:val="right" w:leader="dot" w:pos="9360"/>
        </w:tabs>
        <w:rPr>
          <w:rFonts w:ascii="Calibri" w:eastAsia="Calibri" w:hAnsi="Calibri" w:cs="Calibri"/>
          <w:sz w:val="24"/>
          <w:szCs w:val="24"/>
          <w:u w:val="single"/>
        </w:rPr>
      </w:pPr>
      <w:r>
        <w:rPr>
          <w:rFonts w:ascii="Calibri" w:eastAsia="Calibri" w:hAnsi="Calibri" w:cs="Calibri"/>
          <w:sz w:val="24"/>
          <w:szCs w:val="24"/>
          <w:u w:val="single"/>
          <w:lang w:val="de-DE"/>
        </w:rPr>
        <w:t>LUNCH</w:t>
      </w:r>
    </w:p>
    <w:p w14:paraId="51B0E75C" w14:textId="77777777" w:rsidR="009809BA" w:rsidRDefault="009809BA">
      <w:pPr>
        <w:pStyle w:val="ListParagraph"/>
        <w:tabs>
          <w:tab w:val="right" w:leader="dot" w:pos="9360"/>
        </w:tabs>
        <w:rPr>
          <w:rFonts w:ascii="Calibri" w:eastAsia="Calibri" w:hAnsi="Calibri" w:cs="Calibri"/>
          <w:sz w:val="24"/>
          <w:szCs w:val="24"/>
        </w:rPr>
      </w:pPr>
    </w:p>
    <w:p w14:paraId="0AA8A8A4" w14:textId="2031680F" w:rsidR="009809BA" w:rsidRDefault="004D3C20">
      <w:pPr>
        <w:pStyle w:val="ListParagraph"/>
        <w:numPr>
          <w:ilvl w:val="0"/>
          <w:numId w:val="3"/>
        </w:numPr>
        <w:rPr>
          <w:rFonts w:ascii="Calibri" w:eastAsia="Calibri" w:hAnsi="Calibri" w:cs="Calibri"/>
          <w:sz w:val="24"/>
          <w:szCs w:val="24"/>
        </w:rPr>
      </w:pPr>
      <w:r>
        <w:rPr>
          <w:rFonts w:ascii="Calibri" w:eastAsia="Calibri" w:hAnsi="Calibri" w:cs="Calibri"/>
          <w:sz w:val="24"/>
          <w:szCs w:val="24"/>
        </w:rPr>
        <w:t>ALA E</w:t>
      </w:r>
      <w:r w:rsidR="00D73DF9">
        <w:rPr>
          <w:rFonts w:ascii="Calibri" w:eastAsia="Calibri" w:hAnsi="Calibri" w:cs="Calibri"/>
          <w:sz w:val="24"/>
          <w:szCs w:val="24"/>
        </w:rPr>
        <w:t xml:space="preserve">xecutive </w:t>
      </w:r>
      <w:r>
        <w:rPr>
          <w:rFonts w:ascii="Calibri" w:eastAsia="Calibri" w:hAnsi="Calibri" w:cs="Calibri"/>
          <w:sz w:val="24"/>
          <w:szCs w:val="24"/>
        </w:rPr>
        <w:t>B</w:t>
      </w:r>
      <w:r w:rsidR="00D73DF9">
        <w:rPr>
          <w:rFonts w:ascii="Calibri" w:eastAsia="Calibri" w:hAnsi="Calibri" w:cs="Calibri"/>
          <w:sz w:val="24"/>
          <w:szCs w:val="24"/>
        </w:rPr>
        <w:t>oard</w:t>
      </w:r>
      <w:r>
        <w:rPr>
          <w:rFonts w:ascii="Calibri" w:eastAsia="Calibri" w:hAnsi="Calibri" w:cs="Calibri"/>
          <w:sz w:val="24"/>
          <w:szCs w:val="24"/>
        </w:rPr>
        <w:t xml:space="preserve"> Calls</w:t>
      </w:r>
      <w:r>
        <w:rPr>
          <w:rFonts w:ascii="Calibri" w:eastAsia="Calibri" w:hAnsi="Calibri" w:cs="Calibri"/>
          <w:sz w:val="24"/>
          <w:szCs w:val="24"/>
        </w:rPr>
        <w:tab/>
        <w:t>2020</w:t>
      </w:r>
      <w:r w:rsidR="004225F0">
        <w:rPr>
          <w:rFonts w:ascii="Calibri" w:eastAsia="Calibri" w:hAnsi="Calibri" w:cs="Calibri"/>
          <w:sz w:val="24"/>
          <w:szCs w:val="24"/>
        </w:rPr>
        <w:t>.</w:t>
      </w:r>
      <w:r w:rsidR="00A132C7">
        <w:rPr>
          <w:rFonts w:ascii="Calibri" w:eastAsia="Calibri" w:hAnsi="Calibri" w:cs="Calibri"/>
          <w:sz w:val="24"/>
          <w:szCs w:val="24"/>
        </w:rPr>
        <w:t>18</w:t>
      </w:r>
      <w:r>
        <w:rPr>
          <w:rFonts w:ascii="Calibri" w:eastAsia="Calibri" w:hAnsi="Calibri" w:cs="Calibri"/>
          <w:sz w:val="24"/>
          <w:szCs w:val="24"/>
        </w:rPr>
        <w:t xml:space="preserve"> </w:t>
      </w:r>
    </w:p>
    <w:p w14:paraId="035A447E" w14:textId="77777777" w:rsidR="009809BA" w:rsidRDefault="009809BA">
      <w:pPr>
        <w:pStyle w:val="ListParagraph"/>
        <w:tabs>
          <w:tab w:val="right" w:leader="dot" w:pos="9360"/>
        </w:tabs>
        <w:rPr>
          <w:rFonts w:ascii="Calibri" w:eastAsia="Calibri" w:hAnsi="Calibri" w:cs="Calibri"/>
          <w:sz w:val="24"/>
          <w:szCs w:val="24"/>
          <w:u w:val="single"/>
        </w:rPr>
      </w:pPr>
    </w:p>
    <w:p w14:paraId="39024FFE" w14:textId="34ECB38F" w:rsidR="009809BA" w:rsidRDefault="004D3C20">
      <w:pPr>
        <w:pStyle w:val="ListParagraph"/>
        <w:numPr>
          <w:ilvl w:val="0"/>
          <w:numId w:val="3"/>
        </w:numPr>
        <w:rPr>
          <w:rFonts w:ascii="Calibri" w:eastAsia="Calibri" w:hAnsi="Calibri" w:cs="Calibri"/>
          <w:sz w:val="24"/>
          <w:szCs w:val="24"/>
        </w:rPr>
      </w:pPr>
      <w:r>
        <w:rPr>
          <w:rFonts w:ascii="Calibri" w:eastAsia="Calibri" w:hAnsi="Calibri" w:cs="Calibri"/>
          <w:sz w:val="24"/>
          <w:szCs w:val="24"/>
        </w:rPr>
        <w:t xml:space="preserve">Financial Reports, </w:t>
      </w:r>
      <w:r w:rsidR="0082283F" w:rsidRPr="0082283F">
        <w:rPr>
          <w:rFonts w:ascii="Calibri" w:eastAsia="Calibri" w:hAnsi="Calibri" w:cs="Calibri"/>
          <w:i/>
          <w:iCs/>
          <w:sz w:val="24"/>
          <w:szCs w:val="24"/>
        </w:rPr>
        <w:t>Clara</w:t>
      </w:r>
      <w:r w:rsidR="0082283F">
        <w:rPr>
          <w:rFonts w:ascii="Calibri" w:eastAsia="Calibri" w:hAnsi="Calibri" w:cs="Calibri"/>
          <w:sz w:val="24"/>
          <w:szCs w:val="24"/>
        </w:rPr>
        <w:t xml:space="preserve"> </w:t>
      </w:r>
      <w:r>
        <w:rPr>
          <w:rFonts w:ascii="Calibri" w:eastAsia="Calibri" w:hAnsi="Calibri" w:cs="Calibri"/>
          <w:i/>
          <w:iCs/>
          <w:sz w:val="24"/>
          <w:szCs w:val="24"/>
        </w:rPr>
        <w:t>Bohrer,</w:t>
      </w:r>
      <w:r>
        <w:rPr>
          <w:rFonts w:ascii="Calibri" w:eastAsia="Calibri" w:hAnsi="Calibri" w:cs="Calibri"/>
          <w:sz w:val="24"/>
          <w:szCs w:val="24"/>
        </w:rPr>
        <w:t xml:space="preserve"> </w:t>
      </w:r>
      <w:r w:rsidR="0082283F" w:rsidRPr="0082283F">
        <w:rPr>
          <w:rFonts w:ascii="Calibri" w:eastAsia="Calibri" w:hAnsi="Calibri" w:cs="Calibri"/>
          <w:i/>
          <w:iCs/>
          <w:sz w:val="24"/>
          <w:szCs w:val="24"/>
        </w:rPr>
        <w:t>Barb</w:t>
      </w:r>
      <w:r w:rsidR="0082283F">
        <w:rPr>
          <w:rFonts w:ascii="Calibri" w:eastAsia="Calibri" w:hAnsi="Calibri" w:cs="Calibri"/>
          <w:sz w:val="24"/>
          <w:szCs w:val="24"/>
        </w:rPr>
        <w:t xml:space="preserve"> </w:t>
      </w:r>
      <w:r>
        <w:rPr>
          <w:rFonts w:ascii="Calibri" w:eastAsia="Calibri" w:hAnsi="Calibri" w:cs="Calibri"/>
          <w:i/>
          <w:iCs/>
          <w:sz w:val="24"/>
          <w:szCs w:val="24"/>
        </w:rPr>
        <w:t>Macikas</w:t>
      </w:r>
    </w:p>
    <w:p w14:paraId="28C3A249" w14:textId="02338FB8" w:rsidR="009809BA" w:rsidRDefault="004D3C20">
      <w:pPr>
        <w:pStyle w:val="ListParagraph"/>
        <w:numPr>
          <w:ilvl w:val="1"/>
          <w:numId w:val="6"/>
        </w:numPr>
        <w:rPr>
          <w:rFonts w:ascii="Calibri" w:eastAsia="Calibri" w:hAnsi="Calibri" w:cs="Calibri"/>
          <w:sz w:val="24"/>
          <w:szCs w:val="24"/>
        </w:rPr>
      </w:pPr>
      <w:r>
        <w:rPr>
          <w:rFonts w:ascii="Calibri" w:eastAsia="Calibri" w:hAnsi="Calibri" w:cs="Calibri"/>
          <w:sz w:val="24"/>
          <w:szCs w:val="24"/>
        </w:rPr>
        <w:t xml:space="preserve">FY19 as of </w:t>
      </w:r>
      <w:r w:rsidR="002E6880">
        <w:rPr>
          <w:rFonts w:ascii="Calibri" w:eastAsia="Calibri" w:hAnsi="Calibri" w:cs="Calibri"/>
          <w:sz w:val="24"/>
          <w:szCs w:val="24"/>
        </w:rPr>
        <w:t>Second</w:t>
      </w:r>
      <w:r>
        <w:rPr>
          <w:rFonts w:ascii="Calibri" w:eastAsia="Calibri" w:hAnsi="Calibri" w:cs="Calibri"/>
          <w:sz w:val="24"/>
          <w:szCs w:val="24"/>
        </w:rPr>
        <w:t xml:space="preserve"> Close </w:t>
      </w:r>
      <w:r>
        <w:rPr>
          <w:rFonts w:ascii="Calibri" w:eastAsia="Calibri" w:hAnsi="Calibri" w:cs="Calibri"/>
          <w:sz w:val="24"/>
          <w:szCs w:val="24"/>
        </w:rPr>
        <w:tab/>
        <w:t>2020.</w:t>
      </w:r>
      <w:r w:rsidR="00A132C7">
        <w:rPr>
          <w:rFonts w:ascii="Calibri" w:eastAsia="Calibri" w:hAnsi="Calibri" w:cs="Calibri"/>
          <w:sz w:val="24"/>
          <w:szCs w:val="24"/>
        </w:rPr>
        <w:t>19</w:t>
      </w:r>
      <w:r>
        <w:rPr>
          <w:rFonts w:ascii="Calibri" w:eastAsia="Calibri" w:hAnsi="Calibri" w:cs="Calibri"/>
          <w:sz w:val="24"/>
          <w:szCs w:val="24"/>
        </w:rPr>
        <w:t xml:space="preserve"> </w:t>
      </w:r>
      <w:r w:rsidR="002E6880">
        <w:rPr>
          <w:rFonts w:ascii="Calibri" w:eastAsia="Calibri" w:hAnsi="Calibri" w:cs="Calibri"/>
          <w:sz w:val="24"/>
          <w:szCs w:val="24"/>
        </w:rPr>
        <w:t>a-e</w:t>
      </w:r>
    </w:p>
    <w:p w14:paraId="74358A48" w14:textId="6F384FF2" w:rsidR="009809BA" w:rsidRDefault="004D3C20">
      <w:pPr>
        <w:pStyle w:val="ListParagraph"/>
        <w:numPr>
          <w:ilvl w:val="1"/>
          <w:numId w:val="6"/>
        </w:numPr>
        <w:rPr>
          <w:rFonts w:ascii="Calibri" w:eastAsia="Calibri" w:hAnsi="Calibri" w:cs="Calibri"/>
          <w:sz w:val="24"/>
          <w:szCs w:val="24"/>
        </w:rPr>
      </w:pPr>
      <w:r>
        <w:rPr>
          <w:rFonts w:ascii="Calibri" w:eastAsia="Calibri" w:hAnsi="Calibri" w:cs="Calibri"/>
          <w:sz w:val="24"/>
          <w:szCs w:val="24"/>
        </w:rPr>
        <w:t>Endowment transfer review</w:t>
      </w:r>
      <w:r>
        <w:rPr>
          <w:rFonts w:ascii="Calibri" w:eastAsia="Calibri" w:hAnsi="Calibri" w:cs="Calibri"/>
          <w:sz w:val="24"/>
          <w:szCs w:val="24"/>
        </w:rPr>
        <w:tab/>
        <w:t>2020.</w:t>
      </w:r>
      <w:r w:rsidR="00A132C7">
        <w:rPr>
          <w:rFonts w:ascii="Calibri" w:eastAsia="Calibri" w:hAnsi="Calibri" w:cs="Calibri"/>
          <w:sz w:val="24"/>
          <w:szCs w:val="24"/>
        </w:rPr>
        <w:t>20</w:t>
      </w:r>
    </w:p>
    <w:p w14:paraId="3336934F" w14:textId="77777777" w:rsidR="009809BA" w:rsidRPr="004225F0" w:rsidRDefault="009809BA" w:rsidP="004225F0">
      <w:pPr>
        <w:tabs>
          <w:tab w:val="right" w:leader="dot" w:pos="9360"/>
        </w:tabs>
        <w:rPr>
          <w:rFonts w:ascii="Calibri" w:eastAsia="Calibri" w:hAnsi="Calibri" w:cs="Calibri"/>
          <w:u w:val="single"/>
        </w:rPr>
      </w:pPr>
    </w:p>
    <w:p w14:paraId="4F9953E0" w14:textId="49D88713" w:rsidR="004225F0" w:rsidRDefault="004D3C20" w:rsidP="004225F0">
      <w:pPr>
        <w:pStyle w:val="ListParagraph"/>
        <w:numPr>
          <w:ilvl w:val="0"/>
          <w:numId w:val="3"/>
        </w:numPr>
        <w:rPr>
          <w:rFonts w:ascii="Calibri" w:eastAsia="Calibri" w:hAnsi="Calibri" w:cs="Calibri"/>
          <w:sz w:val="24"/>
          <w:szCs w:val="24"/>
        </w:rPr>
      </w:pPr>
      <w:r w:rsidRPr="004225F0">
        <w:rPr>
          <w:rFonts w:ascii="Calibri" w:eastAsia="Calibri" w:hAnsi="Calibri" w:cs="Calibri"/>
          <w:sz w:val="24"/>
          <w:szCs w:val="24"/>
        </w:rPr>
        <w:t xml:space="preserve">Report from PLA Fiscal Officer, </w:t>
      </w:r>
      <w:r w:rsidRPr="004225F0">
        <w:rPr>
          <w:rFonts w:ascii="Calibri" w:eastAsia="Calibri" w:hAnsi="Calibri" w:cs="Calibri"/>
          <w:i/>
          <w:iCs/>
          <w:sz w:val="24"/>
          <w:szCs w:val="24"/>
        </w:rPr>
        <w:t>Bohre</w:t>
      </w:r>
      <w:r w:rsidR="004225F0">
        <w:rPr>
          <w:rFonts w:ascii="Calibri" w:eastAsia="Calibri" w:hAnsi="Calibri" w:cs="Calibri"/>
          <w:i/>
          <w:iCs/>
          <w:sz w:val="24"/>
          <w:szCs w:val="24"/>
        </w:rPr>
        <w:t>r</w:t>
      </w:r>
      <w:r w:rsidR="004225F0">
        <w:rPr>
          <w:rFonts w:ascii="Calibri" w:eastAsia="Calibri" w:hAnsi="Calibri" w:cs="Calibri"/>
          <w:sz w:val="24"/>
          <w:szCs w:val="24"/>
        </w:rPr>
        <w:tab/>
        <w:t xml:space="preserve">no doc </w:t>
      </w:r>
    </w:p>
    <w:p w14:paraId="4FBE0A93" w14:textId="41FB28BA" w:rsidR="009809BA" w:rsidRPr="004225F0" w:rsidRDefault="004225F0" w:rsidP="004225F0">
      <w:pPr>
        <w:rPr>
          <w:rFonts w:ascii="Calibri" w:eastAsia="Calibri" w:hAnsi="Calibri" w:cs="Calibri"/>
        </w:rPr>
      </w:pPr>
      <w:r w:rsidRPr="004225F0">
        <w:rPr>
          <w:rFonts w:ascii="Calibri" w:eastAsia="Calibri" w:hAnsi="Calibri" w:cs="Calibri"/>
        </w:rPr>
        <w:tab/>
      </w:r>
      <w:r w:rsidRPr="004225F0">
        <w:rPr>
          <w:rFonts w:ascii="Calibri" w:eastAsia="Calibri" w:hAnsi="Calibri" w:cs="Calibri"/>
        </w:rPr>
        <w:tab/>
      </w:r>
      <w:r w:rsidRPr="004225F0">
        <w:rPr>
          <w:rFonts w:ascii="Calibri" w:eastAsia="Calibri" w:hAnsi="Calibri" w:cs="Calibri"/>
        </w:rPr>
        <w:tab/>
      </w:r>
      <w:r w:rsidRPr="004225F0">
        <w:rPr>
          <w:rFonts w:ascii="Calibri" w:eastAsia="Calibri" w:hAnsi="Calibri" w:cs="Calibri"/>
        </w:rPr>
        <w:tab/>
      </w:r>
    </w:p>
    <w:p w14:paraId="05D65B25" w14:textId="212F7E14" w:rsidR="009809BA" w:rsidRPr="00CA5D37" w:rsidRDefault="004D3C20">
      <w:pPr>
        <w:pStyle w:val="ListParagraph"/>
        <w:numPr>
          <w:ilvl w:val="0"/>
          <w:numId w:val="8"/>
        </w:numPr>
        <w:rPr>
          <w:rFonts w:ascii="Calibri" w:eastAsia="Calibri" w:hAnsi="Calibri" w:cs="Calibri"/>
          <w:sz w:val="24"/>
          <w:szCs w:val="24"/>
          <w:highlight w:val="yellow"/>
        </w:rPr>
      </w:pPr>
      <w:r w:rsidRPr="00CA5D37">
        <w:rPr>
          <w:rFonts w:ascii="Calibri" w:eastAsia="Calibri" w:hAnsi="Calibri" w:cs="Calibri"/>
          <w:sz w:val="24"/>
          <w:szCs w:val="24"/>
          <w:highlight w:val="yellow"/>
        </w:rPr>
        <w:lastRenderedPageBreak/>
        <w:t>SCOE update</w:t>
      </w:r>
      <w:r w:rsidRPr="00CA5D37">
        <w:rPr>
          <w:rFonts w:ascii="Calibri" w:eastAsia="Calibri" w:hAnsi="Calibri" w:cs="Calibri"/>
          <w:sz w:val="24"/>
          <w:szCs w:val="24"/>
          <w:highlight w:val="yellow"/>
        </w:rPr>
        <w:tab/>
      </w:r>
      <w:r w:rsidR="00CA5D37" w:rsidRPr="00CA5D37">
        <w:rPr>
          <w:rFonts w:ascii="Calibri" w:eastAsia="Calibri" w:hAnsi="Calibri" w:cs="Calibri"/>
          <w:sz w:val="24"/>
          <w:szCs w:val="24"/>
          <w:highlight w:val="yellow"/>
        </w:rPr>
        <w:t>2020.20a</w:t>
      </w:r>
    </w:p>
    <w:p w14:paraId="0B734E38" w14:textId="77777777" w:rsidR="009809BA" w:rsidRPr="004225F0" w:rsidRDefault="009809BA">
      <w:pPr>
        <w:pStyle w:val="ListParagraph"/>
        <w:rPr>
          <w:rFonts w:ascii="Calibri" w:eastAsia="Calibri" w:hAnsi="Calibri" w:cs="Calibri"/>
          <w:sz w:val="24"/>
          <w:szCs w:val="24"/>
          <w:u w:val="single"/>
        </w:rPr>
      </w:pPr>
    </w:p>
    <w:p w14:paraId="618C8186" w14:textId="1DC12350" w:rsidR="009809BA" w:rsidRPr="004225F0" w:rsidRDefault="004D3C20">
      <w:pPr>
        <w:pStyle w:val="ListParagraph"/>
        <w:numPr>
          <w:ilvl w:val="0"/>
          <w:numId w:val="3"/>
        </w:numPr>
        <w:rPr>
          <w:rFonts w:ascii="Calibri" w:eastAsia="Calibri" w:hAnsi="Calibri" w:cs="Calibri"/>
          <w:sz w:val="24"/>
          <w:szCs w:val="24"/>
        </w:rPr>
      </w:pPr>
      <w:r w:rsidRPr="004225F0">
        <w:rPr>
          <w:rFonts w:ascii="Calibri" w:eastAsia="Calibri" w:hAnsi="Calibri" w:cs="Calibri"/>
          <w:sz w:val="24"/>
          <w:szCs w:val="24"/>
        </w:rPr>
        <w:t>ALA 2020 Midwinter/ALA Council-Communication from PLA</w:t>
      </w:r>
      <w:r w:rsidRPr="004225F0">
        <w:rPr>
          <w:rFonts w:ascii="Calibri" w:eastAsia="Calibri" w:hAnsi="Calibri" w:cs="Calibri"/>
          <w:sz w:val="24"/>
          <w:szCs w:val="24"/>
        </w:rPr>
        <w:tab/>
        <w:t>2020</w:t>
      </w:r>
      <w:r w:rsidR="004225F0">
        <w:rPr>
          <w:rFonts w:ascii="Calibri" w:eastAsia="Calibri" w:hAnsi="Calibri" w:cs="Calibri"/>
          <w:sz w:val="24"/>
          <w:szCs w:val="24"/>
        </w:rPr>
        <w:t>.</w:t>
      </w:r>
      <w:r w:rsidR="00A132C7">
        <w:rPr>
          <w:rFonts w:ascii="Calibri" w:eastAsia="Calibri" w:hAnsi="Calibri" w:cs="Calibri"/>
          <w:sz w:val="24"/>
          <w:szCs w:val="24"/>
        </w:rPr>
        <w:t>21</w:t>
      </w:r>
      <w:r w:rsidRPr="004225F0">
        <w:rPr>
          <w:rFonts w:ascii="Calibri" w:eastAsia="Calibri" w:hAnsi="Calibri" w:cs="Calibri"/>
          <w:sz w:val="24"/>
          <w:szCs w:val="24"/>
        </w:rPr>
        <w:t xml:space="preserve"> </w:t>
      </w:r>
      <w:proofErr w:type="spellStart"/>
      <w:r w:rsidR="002E6880">
        <w:rPr>
          <w:rFonts w:ascii="Calibri" w:eastAsia="Calibri" w:hAnsi="Calibri" w:cs="Calibri"/>
          <w:sz w:val="24"/>
          <w:szCs w:val="24"/>
        </w:rPr>
        <w:t>a&amp;b</w:t>
      </w:r>
      <w:proofErr w:type="spellEnd"/>
    </w:p>
    <w:p w14:paraId="6651E0F2" w14:textId="77777777" w:rsidR="009809BA" w:rsidRPr="004225F0" w:rsidRDefault="009809BA">
      <w:pPr>
        <w:pStyle w:val="ListParagraph"/>
        <w:rPr>
          <w:rFonts w:ascii="Calibri" w:eastAsia="Calibri" w:hAnsi="Calibri" w:cs="Calibri"/>
          <w:sz w:val="24"/>
          <w:szCs w:val="24"/>
          <w:u w:val="single"/>
        </w:rPr>
      </w:pPr>
    </w:p>
    <w:p w14:paraId="6E2F9A00" w14:textId="2F5B77CC" w:rsidR="009809BA" w:rsidRDefault="005E799A">
      <w:pPr>
        <w:pStyle w:val="ListParagraph"/>
        <w:numPr>
          <w:ilvl w:val="0"/>
          <w:numId w:val="3"/>
        </w:numPr>
        <w:rPr>
          <w:rFonts w:ascii="Calibri" w:eastAsia="Calibri" w:hAnsi="Calibri" w:cs="Calibri"/>
          <w:sz w:val="24"/>
          <w:szCs w:val="24"/>
        </w:rPr>
      </w:pPr>
      <w:r>
        <w:rPr>
          <w:rFonts w:ascii="Calibri" w:eastAsia="Calibri" w:hAnsi="Calibri" w:cs="Calibri"/>
          <w:sz w:val="24"/>
          <w:szCs w:val="24"/>
        </w:rPr>
        <w:t>Future PLA Board Meetings</w:t>
      </w:r>
      <w:r w:rsidR="004D3C20">
        <w:rPr>
          <w:rFonts w:ascii="Calibri" w:eastAsia="Calibri" w:hAnsi="Calibri" w:cs="Calibri"/>
          <w:sz w:val="24"/>
          <w:szCs w:val="24"/>
        </w:rPr>
        <w:t xml:space="preserve">, </w:t>
      </w:r>
      <w:r w:rsidR="004D3C20">
        <w:rPr>
          <w:rFonts w:ascii="Calibri" w:eastAsia="Calibri" w:hAnsi="Calibri" w:cs="Calibri"/>
          <w:i/>
          <w:iCs/>
          <w:sz w:val="24"/>
          <w:szCs w:val="24"/>
        </w:rPr>
        <w:t>Macikas</w:t>
      </w:r>
      <w:r w:rsidR="004D3C20">
        <w:rPr>
          <w:rFonts w:ascii="Calibri" w:eastAsia="Calibri" w:hAnsi="Calibri" w:cs="Calibri"/>
          <w:sz w:val="24"/>
          <w:szCs w:val="24"/>
        </w:rPr>
        <w:tab/>
      </w:r>
      <w:r w:rsidR="001C20FE">
        <w:rPr>
          <w:rFonts w:ascii="Calibri" w:eastAsia="Calibri" w:hAnsi="Calibri" w:cs="Calibri"/>
          <w:sz w:val="24"/>
          <w:szCs w:val="24"/>
        </w:rPr>
        <w:t>2020.</w:t>
      </w:r>
      <w:r w:rsidR="00A132C7">
        <w:rPr>
          <w:rFonts w:ascii="Calibri" w:eastAsia="Calibri" w:hAnsi="Calibri" w:cs="Calibri"/>
          <w:sz w:val="24"/>
          <w:szCs w:val="24"/>
        </w:rPr>
        <w:t>22</w:t>
      </w:r>
    </w:p>
    <w:p w14:paraId="3333D608" w14:textId="77777777" w:rsidR="009809BA" w:rsidRDefault="009809BA">
      <w:pPr>
        <w:pStyle w:val="ListParagraph"/>
        <w:rPr>
          <w:rFonts w:ascii="Calibri" w:eastAsia="Calibri" w:hAnsi="Calibri" w:cs="Calibri"/>
          <w:sz w:val="24"/>
          <w:szCs w:val="24"/>
          <w:u w:val="single"/>
        </w:rPr>
      </w:pPr>
    </w:p>
    <w:p w14:paraId="66A6B743" w14:textId="77777777" w:rsidR="009809BA" w:rsidRDefault="004D3C20">
      <w:pPr>
        <w:pStyle w:val="ListParagraph"/>
        <w:numPr>
          <w:ilvl w:val="0"/>
          <w:numId w:val="3"/>
        </w:numPr>
        <w:rPr>
          <w:rFonts w:ascii="Calibri" w:eastAsia="Calibri" w:hAnsi="Calibri" w:cs="Calibri"/>
          <w:sz w:val="24"/>
          <w:szCs w:val="24"/>
        </w:rPr>
      </w:pPr>
      <w:r>
        <w:rPr>
          <w:rFonts w:ascii="Calibri" w:eastAsia="Calibri" w:hAnsi="Calibri" w:cs="Calibri"/>
          <w:sz w:val="24"/>
          <w:szCs w:val="24"/>
        </w:rPr>
        <w:t xml:space="preserve">New Business, </w:t>
      </w:r>
      <w:r>
        <w:rPr>
          <w:rFonts w:ascii="Calibri" w:eastAsia="Calibri" w:hAnsi="Calibri" w:cs="Calibri"/>
          <w:i/>
          <w:iCs/>
          <w:sz w:val="24"/>
          <w:szCs w:val="24"/>
        </w:rPr>
        <w:t>all</w:t>
      </w:r>
      <w:bookmarkStart w:id="1" w:name="_Hlk492905530"/>
      <w:r>
        <w:rPr>
          <w:rFonts w:ascii="Calibri" w:eastAsia="Calibri" w:hAnsi="Calibri" w:cs="Calibri"/>
          <w:sz w:val="24"/>
          <w:szCs w:val="24"/>
        </w:rPr>
        <w:tab/>
        <w:t>no doc</w:t>
      </w:r>
      <w:bookmarkEnd w:id="1"/>
    </w:p>
    <w:sectPr w:rsidR="009809BA" w:rsidSect="00B90463">
      <w:pgSz w:w="12240" w:h="15840"/>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B4625" w14:textId="77777777" w:rsidR="008237BA" w:rsidRDefault="008237BA">
      <w:r>
        <w:separator/>
      </w:r>
    </w:p>
  </w:endnote>
  <w:endnote w:type="continuationSeparator" w:id="0">
    <w:p w14:paraId="55393772" w14:textId="77777777" w:rsidR="008237BA" w:rsidRDefault="0082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Helvetica Neue">
    <w:altName w:val="Arial"/>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0B39D" w14:textId="77777777" w:rsidR="008237BA" w:rsidRDefault="008237BA">
      <w:r>
        <w:separator/>
      </w:r>
    </w:p>
  </w:footnote>
  <w:footnote w:type="continuationSeparator" w:id="0">
    <w:p w14:paraId="111A74D9" w14:textId="77777777" w:rsidR="008237BA" w:rsidRDefault="00823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D35D9"/>
    <w:multiLevelType w:val="hybridMultilevel"/>
    <w:tmpl w:val="FD1A6C78"/>
    <w:numStyleLink w:val="ImportedStyle2"/>
  </w:abstractNum>
  <w:abstractNum w:abstractNumId="1" w15:restartNumberingAfterBreak="0">
    <w:nsid w:val="323D7E74"/>
    <w:multiLevelType w:val="hybridMultilevel"/>
    <w:tmpl w:val="FD1A6C78"/>
    <w:styleLink w:val="ImportedStyle2"/>
    <w:lvl w:ilvl="0" w:tplc="97ECDFDE">
      <w:start w:val="1"/>
      <w:numFmt w:val="decimal"/>
      <w:lvlText w:val="%1."/>
      <w:lvlJc w:val="left"/>
      <w:pPr>
        <w:tabs>
          <w:tab w:val="right" w:leader="dot" w:pos="936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F5D6AF58">
      <w:start w:val="1"/>
      <w:numFmt w:val="lowerLetter"/>
      <w:lvlText w:val="%2."/>
      <w:lvlJc w:val="left"/>
      <w:pPr>
        <w:tabs>
          <w:tab w:val="right" w:leader="dot" w:pos="9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8460AC">
      <w:start w:val="1"/>
      <w:numFmt w:val="lowerRoman"/>
      <w:lvlText w:val="%3."/>
      <w:lvlJc w:val="left"/>
      <w:pPr>
        <w:tabs>
          <w:tab w:val="right" w:leader="dot" w:pos="9360"/>
        </w:tabs>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136C9366">
      <w:start w:val="1"/>
      <w:numFmt w:val="decimal"/>
      <w:lvlText w:val="%4."/>
      <w:lvlJc w:val="left"/>
      <w:pPr>
        <w:tabs>
          <w:tab w:val="right" w:leader="dot" w:pos="9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4ADB58">
      <w:start w:val="1"/>
      <w:numFmt w:val="lowerLetter"/>
      <w:lvlText w:val="%5."/>
      <w:lvlJc w:val="left"/>
      <w:pPr>
        <w:tabs>
          <w:tab w:val="right" w:leader="dot" w:pos="9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ECAD56">
      <w:start w:val="1"/>
      <w:numFmt w:val="lowerRoman"/>
      <w:lvlText w:val="%6."/>
      <w:lvlJc w:val="left"/>
      <w:pPr>
        <w:tabs>
          <w:tab w:val="right" w:leader="dot" w:pos="9360"/>
        </w:tabs>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65E6A5E">
      <w:start w:val="1"/>
      <w:numFmt w:val="decimal"/>
      <w:lvlText w:val="%7."/>
      <w:lvlJc w:val="left"/>
      <w:pPr>
        <w:tabs>
          <w:tab w:val="right" w:leader="dot" w:pos="9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7A2DAC">
      <w:start w:val="1"/>
      <w:numFmt w:val="lowerLetter"/>
      <w:lvlText w:val="%8."/>
      <w:lvlJc w:val="left"/>
      <w:pPr>
        <w:tabs>
          <w:tab w:val="right" w:leader="dot" w:pos="9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A24362">
      <w:start w:val="1"/>
      <w:numFmt w:val="lowerRoman"/>
      <w:lvlText w:val="%9."/>
      <w:lvlJc w:val="left"/>
      <w:pPr>
        <w:tabs>
          <w:tab w:val="right" w:leader="dot" w:pos="9360"/>
        </w:tabs>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74802DA"/>
    <w:multiLevelType w:val="hybridMultilevel"/>
    <w:tmpl w:val="0A384938"/>
    <w:styleLink w:val="ImportedStyle1"/>
    <w:lvl w:ilvl="0" w:tplc="7C5EA3D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9EE5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3C6B52">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C560A6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6C69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B61F76">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5B9C0C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78BF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1C3E58">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BA975D7"/>
    <w:multiLevelType w:val="hybridMultilevel"/>
    <w:tmpl w:val="0A384938"/>
    <w:numStyleLink w:val="ImportedStyle1"/>
  </w:abstractNum>
  <w:abstractNum w:abstractNumId="4" w15:restartNumberingAfterBreak="0">
    <w:nsid w:val="76056868"/>
    <w:multiLevelType w:val="hybridMultilevel"/>
    <w:tmpl w:val="594E8B8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
  </w:num>
  <w:num w:numId="2">
    <w:abstractNumId w:val="3"/>
  </w:num>
  <w:num w:numId="3">
    <w:abstractNumId w:val="3"/>
    <w:lvlOverride w:ilvl="0">
      <w:lvl w:ilvl="0" w:tplc="6F0A73A4">
        <w:start w:val="1"/>
        <w:numFmt w:val="decimal"/>
        <w:lvlText w:val="%1."/>
        <w:lvlJc w:val="left"/>
        <w:pPr>
          <w:tabs>
            <w:tab w:val="right" w:leader="dot" w:pos="9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4FE1F72">
        <w:start w:val="1"/>
        <w:numFmt w:val="lowerLetter"/>
        <w:lvlText w:val="%2."/>
        <w:lvlJc w:val="left"/>
        <w:pPr>
          <w:tabs>
            <w:tab w:val="right" w:leader="dot" w:pos="9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F5A85CC">
        <w:start w:val="1"/>
        <w:numFmt w:val="lowerRoman"/>
        <w:lvlText w:val="%3."/>
        <w:lvlJc w:val="left"/>
        <w:pPr>
          <w:tabs>
            <w:tab w:val="right" w:leader="dot" w:pos="9360"/>
          </w:tabs>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7A8E318">
        <w:start w:val="1"/>
        <w:numFmt w:val="decimal"/>
        <w:lvlText w:val="%4."/>
        <w:lvlJc w:val="left"/>
        <w:pPr>
          <w:tabs>
            <w:tab w:val="right" w:leader="dot" w:pos="9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F8A03A0">
        <w:start w:val="1"/>
        <w:numFmt w:val="lowerLetter"/>
        <w:lvlText w:val="%5."/>
        <w:lvlJc w:val="left"/>
        <w:pPr>
          <w:tabs>
            <w:tab w:val="right" w:leader="dot" w:pos="9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A40D228">
        <w:start w:val="1"/>
        <w:numFmt w:val="lowerRoman"/>
        <w:lvlText w:val="%6."/>
        <w:lvlJc w:val="left"/>
        <w:pPr>
          <w:tabs>
            <w:tab w:val="right" w:leader="dot" w:pos="9360"/>
          </w:tabs>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79017C8">
        <w:start w:val="1"/>
        <w:numFmt w:val="decimal"/>
        <w:lvlText w:val="%7."/>
        <w:lvlJc w:val="left"/>
        <w:pPr>
          <w:tabs>
            <w:tab w:val="right" w:leader="dot" w:pos="9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AC009AC">
        <w:start w:val="1"/>
        <w:numFmt w:val="lowerLetter"/>
        <w:lvlText w:val="%8."/>
        <w:lvlJc w:val="left"/>
        <w:pPr>
          <w:tabs>
            <w:tab w:val="right" w:leader="dot" w:pos="9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07018F8">
        <w:start w:val="1"/>
        <w:numFmt w:val="lowerRoman"/>
        <w:lvlText w:val="%9."/>
        <w:lvlJc w:val="left"/>
        <w:pPr>
          <w:tabs>
            <w:tab w:val="right" w:leader="dot" w:pos="9360"/>
          </w:tabs>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lvl w:ilvl="0" w:tplc="6F0A73A4">
        <w:start w:val="1"/>
        <w:numFmt w:val="decimal"/>
        <w:lvlText w:val="%1."/>
        <w:lvlJc w:val="left"/>
        <w:pPr>
          <w:tabs>
            <w:tab w:val="right" w:leader="dot" w:pos="9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4FE1F72">
        <w:start w:val="1"/>
        <w:numFmt w:val="lowerLetter"/>
        <w:lvlText w:val="%2."/>
        <w:lvlJc w:val="left"/>
        <w:pPr>
          <w:tabs>
            <w:tab w:val="right" w:leader="dot" w:pos="9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F5A85CC">
        <w:start w:val="1"/>
        <w:numFmt w:val="lowerRoman"/>
        <w:lvlText w:val="%3."/>
        <w:lvlJc w:val="left"/>
        <w:pPr>
          <w:tabs>
            <w:tab w:val="right" w:leader="dot" w:pos="9360"/>
          </w:tabs>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7A8E318">
        <w:start w:val="1"/>
        <w:numFmt w:val="decimal"/>
        <w:lvlText w:val="%4."/>
        <w:lvlJc w:val="left"/>
        <w:pPr>
          <w:tabs>
            <w:tab w:val="right" w:leader="dot" w:pos="9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F8A03A0">
        <w:start w:val="1"/>
        <w:numFmt w:val="lowerLetter"/>
        <w:lvlText w:val="%5."/>
        <w:lvlJc w:val="left"/>
        <w:pPr>
          <w:tabs>
            <w:tab w:val="right" w:leader="dot" w:pos="9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A40D228">
        <w:start w:val="1"/>
        <w:numFmt w:val="lowerRoman"/>
        <w:lvlText w:val="%6."/>
        <w:lvlJc w:val="left"/>
        <w:pPr>
          <w:tabs>
            <w:tab w:val="right" w:leader="dot" w:pos="9360"/>
          </w:tabs>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79017C8">
        <w:start w:val="1"/>
        <w:numFmt w:val="decimal"/>
        <w:lvlText w:val="%7."/>
        <w:lvlJc w:val="left"/>
        <w:pPr>
          <w:tabs>
            <w:tab w:val="right" w:leader="dot" w:pos="9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AC009AC">
        <w:start w:val="1"/>
        <w:numFmt w:val="lowerLetter"/>
        <w:lvlText w:val="%8."/>
        <w:lvlJc w:val="left"/>
        <w:pPr>
          <w:tabs>
            <w:tab w:val="right" w:leader="dot" w:pos="9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07018F8">
        <w:start w:val="1"/>
        <w:numFmt w:val="lowerRoman"/>
        <w:lvlText w:val="%9."/>
        <w:lvlJc w:val="left"/>
        <w:pPr>
          <w:tabs>
            <w:tab w:val="right" w:leader="dot" w:pos="9360"/>
          </w:tabs>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num>
  <w:num w:numId="6">
    <w:abstractNumId w:val="0"/>
  </w:num>
  <w:num w:numId="7">
    <w:abstractNumId w:val="3"/>
    <w:lvlOverride w:ilvl="0">
      <w:startOverride w:val="16"/>
      <w:lvl w:ilvl="0" w:tplc="6F0A73A4">
        <w:start w:val="16"/>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4FE1F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F5A85CC">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7A8E3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F8A03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A40D228">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79017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AC009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07018F8">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0">
      <w:lvl w:ilvl="0" w:tplc="6F0A73A4">
        <w:start w:val="1"/>
        <w:numFmt w:val="decimal"/>
        <w:lvlText w:val="%1."/>
        <w:lvlJc w:val="left"/>
        <w:pPr>
          <w:tabs>
            <w:tab w:val="right" w:leader="dot" w:pos="9360"/>
          </w:tabs>
          <w:ind w:left="7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B4FE1F72">
        <w:start w:val="1"/>
        <w:numFmt w:val="lowerLetter"/>
        <w:lvlText w:val="%2."/>
        <w:lvlJc w:val="left"/>
        <w:pPr>
          <w:tabs>
            <w:tab w:val="right" w:leader="dot" w:pos="9360"/>
          </w:tabs>
          <w:ind w:left="14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AF5A85CC">
        <w:start w:val="1"/>
        <w:numFmt w:val="lowerRoman"/>
        <w:lvlText w:val="%3."/>
        <w:lvlJc w:val="left"/>
        <w:pPr>
          <w:tabs>
            <w:tab w:val="right" w:leader="dot" w:pos="9360"/>
          </w:tabs>
          <w:ind w:left="2160" w:hanging="30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87A8E318">
        <w:start w:val="1"/>
        <w:numFmt w:val="decimal"/>
        <w:lvlText w:val="%4."/>
        <w:lvlJc w:val="left"/>
        <w:pPr>
          <w:tabs>
            <w:tab w:val="right" w:leader="dot" w:pos="9360"/>
          </w:tabs>
          <w:ind w:left="28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8F8A03A0">
        <w:start w:val="1"/>
        <w:numFmt w:val="lowerLetter"/>
        <w:lvlText w:val="%5."/>
        <w:lvlJc w:val="left"/>
        <w:pPr>
          <w:tabs>
            <w:tab w:val="right" w:leader="dot" w:pos="9360"/>
          </w:tabs>
          <w:ind w:left="360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5A40D228">
        <w:start w:val="1"/>
        <w:numFmt w:val="lowerRoman"/>
        <w:lvlText w:val="%6."/>
        <w:lvlJc w:val="left"/>
        <w:pPr>
          <w:tabs>
            <w:tab w:val="right" w:leader="dot" w:pos="9360"/>
          </w:tabs>
          <w:ind w:left="4320" w:hanging="30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F79017C8">
        <w:start w:val="1"/>
        <w:numFmt w:val="decimal"/>
        <w:lvlText w:val="%7."/>
        <w:lvlJc w:val="left"/>
        <w:pPr>
          <w:tabs>
            <w:tab w:val="right" w:leader="dot" w:pos="9360"/>
          </w:tabs>
          <w:ind w:left="50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BAC009AC">
        <w:start w:val="1"/>
        <w:numFmt w:val="lowerLetter"/>
        <w:lvlText w:val="%8."/>
        <w:lvlJc w:val="left"/>
        <w:pPr>
          <w:tabs>
            <w:tab w:val="right" w:leader="dot" w:pos="9360"/>
          </w:tabs>
          <w:ind w:left="57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707018F8">
        <w:start w:val="1"/>
        <w:numFmt w:val="lowerRoman"/>
        <w:lvlText w:val="%9."/>
        <w:lvlJc w:val="left"/>
        <w:pPr>
          <w:tabs>
            <w:tab w:val="right" w:leader="dot" w:pos="9360"/>
          </w:tabs>
          <w:ind w:left="6480" w:hanging="30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9BA"/>
    <w:rsid w:val="001142BB"/>
    <w:rsid w:val="00121933"/>
    <w:rsid w:val="001C20FE"/>
    <w:rsid w:val="002A5485"/>
    <w:rsid w:val="002E6880"/>
    <w:rsid w:val="00411799"/>
    <w:rsid w:val="004225F0"/>
    <w:rsid w:val="00484981"/>
    <w:rsid w:val="004B1F26"/>
    <w:rsid w:val="004D3C20"/>
    <w:rsid w:val="004E6CB4"/>
    <w:rsid w:val="005E799A"/>
    <w:rsid w:val="00717916"/>
    <w:rsid w:val="0082283F"/>
    <w:rsid w:val="008237BA"/>
    <w:rsid w:val="00966D00"/>
    <w:rsid w:val="009809BA"/>
    <w:rsid w:val="00A132C7"/>
    <w:rsid w:val="00B90463"/>
    <w:rsid w:val="00C71FF2"/>
    <w:rsid w:val="00C86AEF"/>
    <w:rsid w:val="00CA5D37"/>
    <w:rsid w:val="00D73DF9"/>
    <w:rsid w:val="00DA7E68"/>
    <w:rsid w:val="00E3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AA51"/>
  <w15:docId w15:val="{B6EC7C99-97DF-4E4B-8459-DF1053A1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ascii="Verdana" w:eastAsia="Verdana" w:hAnsi="Verdana" w:cs="Verdana"/>
      <w:b/>
      <w:bC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Verdana" w:hAnsi="Verdana" w:cs="Arial Unicode MS"/>
      <w:color w:val="000000"/>
      <w:sz w:val="22"/>
      <w:szCs w:val="22"/>
      <w:u w:color="000000"/>
      <w14:textOutline w14:w="0" w14:cap="flat" w14:cmpd="sng" w14:algn="ctr">
        <w14:noFill/>
        <w14:prstDash w14:val="solid"/>
        <w14:bevel/>
      </w14:textOutline>
    </w:rPr>
  </w:style>
  <w:style w:type="paragraph" w:styleId="ListParagraph">
    <w:name w:val="List Paragraph"/>
    <w:pPr>
      <w:ind w:left="720"/>
    </w:pPr>
    <w:rPr>
      <w:rFonts w:ascii="Verdana" w:hAnsi="Verdana" w:cs="Arial Unicode MS"/>
      <w:color w:val="000000"/>
      <w:sz w:val="22"/>
      <w:szCs w:val="22"/>
      <w:u w:color="000000"/>
    </w:rPr>
  </w:style>
  <w:style w:type="numbering" w:customStyle="1" w:styleId="ImportedStyle1">
    <w:name w:val="Imported Style 1"/>
    <w:pPr>
      <w:numPr>
        <w:numId w:val="1"/>
      </w:numPr>
    </w:pPr>
  </w:style>
  <w:style w:type="paragraph" w:styleId="NoSpacing">
    <w:name w:val="No Spacing"/>
    <w:rPr>
      <w:rFonts w:ascii="Verdana" w:hAnsi="Verdana" w:cs="Arial Unicode MS"/>
      <w:color w:val="000000"/>
      <w:sz w:val="22"/>
      <w:szCs w:val="22"/>
      <w:u w:color="000000"/>
    </w:rPr>
  </w:style>
  <w:style w:type="numbering" w:customStyle="1" w:styleId="ImportedStyle2">
    <w:name w:val="Imported Style 2"/>
    <w:pPr>
      <w:numPr>
        <w:numId w:val="5"/>
      </w:numPr>
    </w:pPr>
  </w:style>
  <w:style w:type="paragraph" w:styleId="BalloonText">
    <w:name w:val="Balloon Text"/>
    <w:basedOn w:val="Normal"/>
    <w:link w:val="BalloonTextChar"/>
    <w:uiPriority w:val="99"/>
    <w:semiHidden/>
    <w:unhideWhenUsed/>
    <w:rsid w:val="00484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981"/>
    <w:rPr>
      <w:rFonts w:ascii="Segoe UI" w:hAnsi="Segoe UI" w:cs="Segoe UI"/>
      <w:sz w:val="18"/>
      <w:szCs w:val="18"/>
    </w:rPr>
  </w:style>
  <w:style w:type="paragraph" w:styleId="Header">
    <w:name w:val="header"/>
    <w:basedOn w:val="Normal"/>
    <w:link w:val="HeaderChar"/>
    <w:uiPriority w:val="99"/>
    <w:unhideWhenUsed/>
    <w:rsid w:val="00B90463"/>
    <w:pPr>
      <w:tabs>
        <w:tab w:val="center" w:pos="4680"/>
        <w:tab w:val="right" w:pos="9360"/>
      </w:tabs>
    </w:pPr>
  </w:style>
  <w:style w:type="character" w:customStyle="1" w:styleId="HeaderChar">
    <w:name w:val="Header Char"/>
    <w:basedOn w:val="DefaultParagraphFont"/>
    <w:link w:val="Header"/>
    <w:uiPriority w:val="99"/>
    <w:rsid w:val="00B90463"/>
    <w:rPr>
      <w:sz w:val="24"/>
      <w:szCs w:val="24"/>
    </w:rPr>
  </w:style>
  <w:style w:type="paragraph" w:styleId="Footer">
    <w:name w:val="footer"/>
    <w:basedOn w:val="Normal"/>
    <w:link w:val="FooterChar"/>
    <w:uiPriority w:val="99"/>
    <w:unhideWhenUsed/>
    <w:rsid w:val="00B90463"/>
    <w:pPr>
      <w:tabs>
        <w:tab w:val="center" w:pos="4680"/>
        <w:tab w:val="right" w:pos="9360"/>
      </w:tabs>
    </w:pPr>
  </w:style>
  <w:style w:type="character" w:customStyle="1" w:styleId="FooterChar">
    <w:name w:val="Footer Char"/>
    <w:basedOn w:val="DefaultParagraphFont"/>
    <w:link w:val="Footer"/>
    <w:uiPriority w:val="99"/>
    <w:rsid w:val="00B904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Stewart</dc:creator>
  <cp:lastModifiedBy>Megan Stewart</cp:lastModifiedBy>
  <cp:revision>3</cp:revision>
  <cp:lastPrinted>2019-10-11T13:45:00Z</cp:lastPrinted>
  <dcterms:created xsi:type="dcterms:W3CDTF">2019-10-16T14:17:00Z</dcterms:created>
  <dcterms:modified xsi:type="dcterms:W3CDTF">2019-10-16T14:19:00Z</dcterms:modified>
</cp:coreProperties>
</file>