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bookmarkStart w:colFirst="0" w:colLast="0" w:name="_99a7ru8expj8" w:id="0"/>
      <w:bookmarkEnd w:id="0"/>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RAFT: Diverse Collections: An Interpretation of the </w:t>
      </w:r>
      <w:r w:rsidDel="00000000" w:rsidR="00000000" w:rsidRPr="00000000">
        <w:rPr>
          <w:rFonts w:ascii="Times New Roman" w:cs="Times New Roman" w:eastAsia="Times New Roman" w:hAnsi="Times New Roman"/>
          <w:i w:val="1"/>
          <w:rtl w:val="0"/>
        </w:rPr>
        <w:t xml:space="preserve">Library Bill of Right</w:t>
      </w:r>
      <w:r w:rsidDel="00000000" w:rsidR="00000000" w:rsidRPr="00000000">
        <w:rPr>
          <w:rFonts w:ascii="Times New Roman" w:cs="Times New Roman" w:eastAsia="Times New Roman" w:hAnsi="Times New Roman"/>
          <w:i w:val="1"/>
          <w:rtl w:val="0"/>
        </w:rPr>
        <w:t xml:space="preserve">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ollection development</w:t>
      </w:r>
      <w:r w:rsidDel="00000000" w:rsidR="00000000" w:rsidRPr="00000000">
        <w:rPr>
          <w:rFonts w:ascii="Times New Roman" w:cs="Times New Roman" w:eastAsia="Times New Roman" w:hAnsi="Times New Roman"/>
          <w:sz w:val="24"/>
          <w:szCs w:val="24"/>
          <w:rtl w:val="0"/>
        </w:rPr>
        <w:t xml:space="preserve"> should reflect the philosophy </w:t>
      </w:r>
      <w:r w:rsidDel="00000000" w:rsidR="00000000" w:rsidRPr="00000000">
        <w:rPr>
          <w:rFonts w:ascii="Times New Roman" w:cs="Times New Roman" w:eastAsia="Times New Roman" w:hAnsi="Times New Roman"/>
          <w:sz w:val="24"/>
          <w:szCs w:val="24"/>
          <w:rtl w:val="0"/>
        </w:rPr>
        <w:t xml:space="preserve">inherent</w:t>
      </w:r>
      <w:r w:rsidDel="00000000" w:rsidR="00000000" w:rsidRPr="00000000">
        <w:rPr>
          <w:rFonts w:ascii="Times New Roman" w:cs="Times New Roman" w:eastAsia="Times New Roman" w:hAnsi="Times New Roman"/>
          <w:sz w:val="24"/>
          <w:szCs w:val="24"/>
          <w:rtl w:val="0"/>
        </w:rPr>
        <w:t xml:space="preserve"> in Article I of the American Library </w:t>
      </w:r>
      <w:r w:rsidDel="00000000" w:rsidR="00000000" w:rsidRPr="00000000">
        <w:rPr>
          <w:rFonts w:ascii="Times New Roman" w:cs="Times New Roman" w:eastAsia="Times New Roman" w:hAnsi="Times New Roman"/>
          <w:sz w:val="24"/>
          <w:szCs w:val="24"/>
          <w:rtl w:val="0"/>
        </w:rPr>
        <w:t xml:space="preserve">Association’s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“Books and other library resources should be provided for the interest, information, and enlightenment of all people of the community the library serves. Materials should not be excluded because of the origin, background, or views of those contributing to their creation.” </w:t>
      </w:r>
      <w:r w:rsidDel="00000000" w:rsidR="00000000" w:rsidRPr="00000000">
        <w:rPr>
          <w:rFonts w:ascii="Times New Roman" w:cs="Times New Roman" w:eastAsia="Times New Roman" w:hAnsi="Times New Roman"/>
          <w:sz w:val="24"/>
          <w:szCs w:val="24"/>
          <w:rtl w:val="0"/>
        </w:rPr>
        <w:t xml:space="preserve">A diverse collection should contain content by and about a wide array of people and cultures to authentically reflect a variety of ideas, information, stories, and experiences. </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rtl w:val="0"/>
        </w:rPr>
        <w:t xml:space="preserve">Library workers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an obligation to</w:t>
      </w:r>
      <w:r w:rsidDel="00000000" w:rsidR="00000000" w:rsidRPr="00000000">
        <w:rPr>
          <w:rFonts w:ascii="Times New Roman" w:cs="Times New Roman" w:eastAsia="Times New Roman" w:hAnsi="Times New Roman"/>
          <w:sz w:val="24"/>
          <w:szCs w:val="24"/>
          <w:rtl w:val="0"/>
        </w:rPr>
        <w:t xml:space="preserve"> select</w:t>
      </w:r>
      <w:r w:rsidDel="00000000" w:rsidR="00000000" w:rsidRPr="00000000">
        <w:rPr>
          <w:rFonts w:ascii="Times New Roman" w:cs="Times New Roman" w:eastAsia="Times New Roman" w:hAnsi="Times New Roman"/>
          <w:sz w:val="24"/>
          <w:szCs w:val="24"/>
          <w:rtl w:val="0"/>
        </w:rPr>
        <w:t xml:space="preserve">, maintain, and support access to content on </w:t>
      </w:r>
      <w:r w:rsidDel="00000000" w:rsidR="00000000" w:rsidRPr="00000000">
        <w:rPr>
          <w:rFonts w:ascii="Times New Roman" w:cs="Times New Roman" w:eastAsia="Times New Roman" w:hAnsi="Times New Roman"/>
          <w:sz w:val="24"/>
          <w:szCs w:val="24"/>
          <w:rtl w:val="0"/>
        </w:rPr>
        <w:t xml:space="preserve">subjects by </w:t>
      </w:r>
      <w:r w:rsidDel="00000000" w:rsidR="00000000" w:rsidRPr="00000000">
        <w:rPr>
          <w:rFonts w:ascii="Times New Roman" w:cs="Times New Roman" w:eastAsia="Times New Roman" w:hAnsi="Times New Roman"/>
          <w:sz w:val="24"/>
          <w:szCs w:val="24"/>
          <w:rtl w:val="0"/>
        </w:rPr>
        <w:t xml:space="preserve">diverse authors and creators that meets</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as closely as possible</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t</w:t>
      </w:r>
      <w:r w:rsidDel="00000000" w:rsidR="00000000" w:rsidRPr="00000000">
        <w:rPr>
          <w:rFonts w:ascii="Times New Roman" w:cs="Times New Roman" w:eastAsia="Times New Roman" w:hAnsi="Times New Roman"/>
          <w:sz w:val="24"/>
          <w:szCs w:val="24"/>
          <w:rtl w:val="0"/>
        </w:rPr>
        <w:t xml:space="preserve">he needs, interests, </w:t>
      </w:r>
      <w:r w:rsidDel="00000000" w:rsidR="00000000" w:rsidRPr="00000000">
        <w:rPr>
          <w:rFonts w:ascii="Times New Roman" w:cs="Times New Roman" w:eastAsia="Times New Roman" w:hAnsi="Times New Roman"/>
          <w:sz w:val="24"/>
          <w:szCs w:val="24"/>
          <w:rtl w:val="0"/>
        </w:rPr>
        <w:t xml:space="preserve">and abilities of all the </w:t>
      </w:r>
      <w:r w:rsidDel="00000000" w:rsidR="00000000" w:rsidRPr="00000000">
        <w:rPr>
          <w:rFonts w:ascii="Times New Roman" w:cs="Times New Roman" w:eastAsia="Times New Roman" w:hAnsi="Times New Roman"/>
          <w:sz w:val="24"/>
          <w:szCs w:val="24"/>
          <w:rtl w:val="0"/>
        </w:rPr>
        <w:t xml:space="preserve">people the library serves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means acquiring materials to address popular demand and direct community input, as well as addressing collection gaps and unexpressed information needs. </w:t>
      </w:r>
      <w:r w:rsidDel="00000000" w:rsidR="00000000" w:rsidRPr="00000000">
        <w:rPr>
          <w:rFonts w:ascii="Times New Roman" w:cs="Times New Roman" w:eastAsia="Times New Roman" w:hAnsi="Times New Roman"/>
          <w:sz w:val="24"/>
          <w:szCs w:val="24"/>
          <w:rtl w:val="0"/>
        </w:rPr>
        <w:t xml:space="preserve">Library workers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a professional and ethical responsibility to be proactively inclusive in collection development</w:t>
      </w:r>
      <w:r w:rsidDel="00000000" w:rsidR="00000000" w:rsidRPr="00000000">
        <w:rPr>
          <w:rFonts w:ascii="Times New Roman" w:cs="Times New Roman" w:eastAsia="Times New Roman" w:hAnsi="Times New Roman"/>
          <w:sz w:val="24"/>
          <w:szCs w:val="24"/>
          <w:rtl w:val="0"/>
        </w:rPr>
        <w:t xml:space="preserve"> and in the </w:t>
      </w:r>
      <w:r w:rsidDel="00000000" w:rsidR="00000000" w:rsidRPr="00000000">
        <w:rPr>
          <w:rFonts w:ascii="Times New Roman" w:cs="Times New Roman" w:eastAsia="Times New Roman" w:hAnsi="Times New Roman"/>
          <w:sz w:val="24"/>
          <w:szCs w:val="24"/>
          <w:rtl w:val="0"/>
        </w:rPr>
        <w:t xml:space="preserve">provision of interlibrary loan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where </w:t>
      </w:r>
      <w:r w:rsidDel="00000000" w:rsidR="00000000" w:rsidRPr="00000000">
        <w:rPr>
          <w:rFonts w:ascii="Times New Roman" w:cs="Times New Roman" w:eastAsia="Times New Roman" w:hAnsi="Times New Roman"/>
          <w:sz w:val="24"/>
          <w:szCs w:val="24"/>
          <w:rtl w:val="0"/>
        </w:rPr>
        <w:t xml:space="preserve">offered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well-</w:t>
      </w:r>
      <w:r w:rsidDel="00000000" w:rsidR="00000000" w:rsidRPr="00000000">
        <w:rPr>
          <w:rFonts w:ascii="Times New Roman" w:cs="Times New Roman" w:eastAsia="Times New Roman" w:hAnsi="Times New Roman"/>
          <w:sz w:val="24"/>
          <w:szCs w:val="24"/>
          <w:rtl w:val="0"/>
        </w:rPr>
        <w:t xml:space="preserve">balanced collection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does not require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one-to-one equivalence</w:t>
      </w:r>
      <w:r w:rsidDel="00000000" w:rsidR="00000000" w:rsidRPr="00000000">
        <w:rPr>
          <w:rFonts w:ascii="Times New Roman" w:cs="Times New Roman" w:eastAsia="Times New Roman" w:hAnsi="Times New Roman"/>
          <w:sz w:val="24"/>
          <w:szCs w:val="24"/>
          <w:rtl w:val="0"/>
        </w:rPr>
        <w:t xml:space="preserve"> for each viewpoint</w:t>
      </w:r>
      <w:r w:rsidDel="00000000" w:rsidR="00000000" w:rsidRPr="00000000">
        <w:rPr>
          <w:rFonts w:ascii="Times New Roman" w:cs="Times New Roman" w:eastAsia="Times New Roman" w:hAnsi="Times New Roman"/>
          <w:sz w:val="24"/>
          <w:szCs w:val="24"/>
          <w:rtl w:val="0"/>
        </w:rPr>
        <w:t xml:space="preserve"> but should strive for equity in content and ideas that takes both structural inequalities and the availability of timely, accurate materials into account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diverse collection </w:t>
      </w:r>
      <w:r w:rsidDel="00000000" w:rsidR="00000000" w:rsidRPr="00000000">
        <w:rPr>
          <w:rFonts w:ascii="Times New Roman" w:cs="Times New Roman" w:eastAsia="Times New Roman" w:hAnsi="Times New Roman"/>
          <w:sz w:val="24"/>
          <w:szCs w:val="24"/>
          <w:rtl w:val="0"/>
        </w:rPr>
        <w:t xml:space="preserve">should contain a variety of works chosen pursuant to the library’s selection policy and subject to periodic review.</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Collection development, as well as cataloging and classification, should be done according to professional standards and established procedures. </w:t>
      </w:r>
      <w:r w:rsidDel="00000000" w:rsidR="00000000" w:rsidRPr="00000000">
        <w:rPr>
          <w:rFonts w:ascii="Times New Roman" w:cs="Times New Roman" w:eastAsia="Times New Roman" w:hAnsi="Times New Roman"/>
          <w:sz w:val="24"/>
          <w:szCs w:val="24"/>
          <w:rtl w:val="0"/>
        </w:rPr>
        <w:t xml:space="preserve">Developing a diverse collection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requires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selecting content in multiple formats;</w:t>
      </w:r>
    </w:p>
    <w:p w:rsidR="00000000" w:rsidDel="00000000" w:rsidP="00000000" w:rsidRDefault="00000000" w:rsidRPr="00000000" w14:paraId="00000006">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considering </w:t>
      </w:r>
      <w:r w:rsidDel="00000000" w:rsidR="00000000" w:rsidRPr="00000000">
        <w:rPr>
          <w:rFonts w:ascii="Times New Roman" w:cs="Times New Roman" w:eastAsia="Times New Roman" w:hAnsi="Times New Roman"/>
          <w:sz w:val="24"/>
          <w:szCs w:val="24"/>
          <w:rtl w:val="0"/>
        </w:rPr>
        <w:t xml:space="preserve">resources 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self-published</w:t>
      </w:r>
      <w:r w:rsidDel="00000000" w:rsidR="00000000" w:rsidRPr="00000000">
        <w:rPr>
          <w:rFonts w:ascii="Times New Roman" w:cs="Times New Roman" w:eastAsia="Times New Roman" w:hAnsi="Times New Roman"/>
          <w:sz w:val="24"/>
          <w:szCs w:val="24"/>
          <w:rtl w:val="0"/>
        </w:rPr>
        <w:t xml:space="preserve">, independent</w:t>
      </w:r>
      <w:r w:rsidDel="00000000" w:rsidR="00000000" w:rsidRPr="00000000">
        <w:rPr>
          <w:rFonts w:ascii="Times New Roman" w:cs="Times New Roman" w:eastAsia="Times New Roman" w:hAnsi="Times New Roman"/>
          <w:sz w:val="24"/>
          <w:szCs w:val="24"/>
          <w:rtl w:val="0"/>
        </w:rPr>
        <w:t xml:space="preserve">, small,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local producers;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Fonts w:ascii="Times New Roman" w:cs="Times New Roman" w:eastAsia="Times New Roman" w:hAnsi="Times New Roman"/>
          <w:sz w:val="24"/>
          <w:szCs w:val="24"/>
          <w:rtl w:val="0"/>
        </w:rPr>
        <w:t xml:space="preserve">seeking content created by and representative of marginalized and underrepresented </w:t>
      </w:r>
      <w:r w:rsidDel="00000000" w:rsidR="00000000" w:rsidRPr="00000000">
        <w:rPr>
          <w:rFonts w:ascii="Times New Roman" w:cs="Times New Roman" w:eastAsia="Times New Roman" w:hAnsi="Times New Roman"/>
          <w:sz w:val="24"/>
          <w:szCs w:val="24"/>
          <w:rtl w:val="0"/>
        </w:rPr>
        <w:t xml:space="preserve">groups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evaluating the methods by which diverse collection resources are cataloged, labeled, and displayed;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including content in all of the languages used in the community that the library serves, when possible; and</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providing</w:t>
      </w:r>
      <w:r w:rsidDel="00000000" w:rsidR="00000000" w:rsidRPr="00000000">
        <w:rPr>
          <w:rFonts w:ascii="Times New Roman" w:cs="Times New Roman" w:eastAsia="Times New Roman" w:hAnsi="Times New Roman"/>
          <w:sz w:val="24"/>
          <w:szCs w:val="24"/>
          <w:rtl w:val="0"/>
        </w:rPr>
        <w:t xml:space="preserve"> resources in formats that meet the needs of users with disabilities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practices in collection development assert that materials</w:t>
      </w:r>
      <w:r w:rsidDel="00000000" w:rsidR="00000000" w:rsidRPr="00000000">
        <w:rPr>
          <w:rFonts w:ascii="Times New Roman" w:cs="Times New Roman" w:eastAsia="Times New Roman" w:hAnsi="Times New Roman"/>
          <w:sz w:val="24"/>
          <w:szCs w:val="24"/>
          <w:rtl w:val="0"/>
        </w:rPr>
        <w:t xml:space="preserve"> should not be excluded from a collection simply because the content or its </w:t>
      </w:r>
      <w:r w:rsidDel="00000000" w:rsidR="00000000" w:rsidRPr="00000000">
        <w:rPr>
          <w:rFonts w:ascii="Times New Roman" w:cs="Times New Roman" w:eastAsia="Times New Roman" w:hAnsi="Times New Roman"/>
          <w:sz w:val="24"/>
          <w:szCs w:val="24"/>
          <w:rtl w:val="0"/>
        </w:rPr>
        <w:t xml:space="preserve">creator </w:t>
      </w:r>
      <w:r w:rsidDel="00000000" w:rsidR="00000000" w:rsidRPr="00000000">
        <w:rPr>
          <w:rFonts w:ascii="Times New Roman" w:cs="Times New Roman" w:eastAsia="Times New Roman" w:hAnsi="Times New Roman"/>
          <w:sz w:val="24"/>
          <w:szCs w:val="24"/>
          <w:rtl w:val="0"/>
        </w:rPr>
        <w:t xml:space="preserve">may be considered</w:t>
      </w:r>
      <w:r w:rsidDel="00000000" w:rsidR="00000000" w:rsidRPr="00000000">
        <w:rPr>
          <w:rFonts w:ascii="Times New Roman" w:cs="Times New Roman" w:eastAsia="Times New Roman" w:hAnsi="Times New Roman"/>
          <w:sz w:val="24"/>
          <w:szCs w:val="24"/>
          <w:rtl w:val="0"/>
        </w:rPr>
        <w:t xml:space="preserve"> offensive or controversial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Refusing to </w:t>
      </w:r>
      <w:r w:rsidDel="00000000" w:rsidR="00000000" w:rsidRPr="00000000">
        <w:rPr>
          <w:rFonts w:ascii="Times New Roman" w:cs="Times New Roman" w:eastAsia="Times New Roman" w:hAnsi="Times New Roman"/>
          <w:sz w:val="24"/>
          <w:szCs w:val="24"/>
          <w:shd w:fill="fefefe" w:val="clear"/>
          <w:rtl w:val="0"/>
        </w:rPr>
        <w:t xml:space="preserve">select resources due to potential controversy is considered censorship, as is withdrawing resources for that reason.</w:t>
      </w:r>
      <w:r w:rsidDel="00000000" w:rsidR="00000000" w:rsidRPr="00000000">
        <w:rPr>
          <w:rFonts w:ascii="Times New Roman" w:cs="Times New Roman" w:eastAsia="Times New Roman" w:hAnsi="Times New Roman"/>
          <w:sz w:val="24"/>
          <w:szCs w:val="24"/>
          <w:rtl w:val="0"/>
        </w:rPr>
        <w:t xml:space="preserve"> Libraries have a responsibility to defend against challenges that limit a collection’s diversity of content. Challenges commonly cite content viewed as inappropriate, offensive, or controversial, which may include but is not limited to prejudicial language and ideas, political content, economic theory, social philosophies, religious beliefs, scientific research, LGBTQIA+ representation, and sexual </w:t>
      </w:r>
      <w:r w:rsidDel="00000000" w:rsidR="00000000" w:rsidRPr="00000000">
        <w:rPr>
          <w:rFonts w:ascii="Times New Roman" w:cs="Times New Roman" w:eastAsia="Times New Roman" w:hAnsi="Times New Roman"/>
          <w:sz w:val="24"/>
          <w:szCs w:val="24"/>
          <w:rtl w:val="0"/>
        </w:rPr>
        <w:t xml:space="preserve">content</w:t>
      </w:r>
      <w:r w:rsidDel="00000000" w:rsidR="00000000" w:rsidRPr="00000000">
        <w:rPr>
          <w:rFonts w:ascii="Times New Roman" w:cs="Times New Roman" w:eastAsia="Times New Roman" w:hAnsi="Times New Roman"/>
          <w:sz w:val="24"/>
          <w:szCs w:val="24"/>
          <w:rtl w:val="0"/>
        </w:rPr>
        <w:t xml:space="preserve">. </w:t>
        <w:br w:type="textWrapping"/>
        <w:t xml:space="preserve"> </w:t>
        <w:br w:type="textWrapping"/>
        <w:t xml:space="preserve">Intellectual freedom, the essence of equitable library services, provides for free access to varying</w:t>
      </w:r>
      <w:r w:rsidDel="00000000" w:rsidR="00000000" w:rsidRPr="00000000">
        <w:rPr>
          <w:rFonts w:ascii="Times New Roman" w:cs="Times New Roman" w:eastAsia="Times New Roman" w:hAnsi="Times New Roman"/>
          <w:sz w:val="24"/>
          <w:szCs w:val="24"/>
          <w:rtl w:val="0"/>
        </w:rPr>
        <w:t xml:space="preserve"> expressions of ideas</w:t>
      </w:r>
      <w:r w:rsidDel="00000000" w:rsidR="00000000" w:rsidRPr="00000000">
        <w:rPr>
          <w:rFonts w:ascii="Times New Roman" w:cs="Times New Roman" w:eastAsia="Times New Roman" w:hAnsi="Times New Roman"/>
          <w:sz w:val="24"/>
          <w:szCs w:val="24"/>
          <w:rtl w:val="0"/>
        </w:rPr>
        <w:t xml:space="preserve"> through which a question, cause, or movement may be explored. </w:t>
      </w:r>
      <w:r w:rsidDel="00000000" w:rsidR="00000000" w:rsidRPr="00000000">
        <w:rPr>
          <w:rFonts w:ascii="Times New Roman" w:cs="Times New Roman" w:eastAsia="Times New Roman" w:hAnsi="Times New Roman"/>
          <w:sz w:val="24"/>
          <w:szCs w:val="24"/>
          <w:rtl w:val="0"/>
        </w:rPr>
        <w:t xml:space="preserve">Library workers have a professional and ethical responsibility to be fair and just in defending the library user’s right to read, view, or listen to content protected by the First Amendment, regardless of the creator’s viewpoint or personal history. Library workers must not permit their personal biases, opinions, or preferences to unduly influence collection development decisions.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Adopted July 14, 1982, by the ALA Council; amended January 10, 1990; July 2, 2008; and July 1, 2014. Revisions proposed for ALA Annual Conference 2019.</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Services to People with Disabilities: An Interpretation of the </w:t>
        </w:r>
      </w:hyperlink>
      <w:hyperlink r:id="rId2">
        <w:r w:rsidDel="00000000" w:rsidR="00000000" w:rsidRPr="00000000">
          <w:rPr>
            <w:i w:val="1"/>
            <w:color w:val="1155cc"/>
            <w:sz w:val="20"/>
            <w:szCs w:val="20"/>
            <w:u w:val="single"/>
            <w:rtl w:val="0"/>
          </w:rPr>
          <w:t xml:space="preserve">Library Bill of Rights</w:t>
        </w:r>
      </w:hyperlink>
      <w:r w:rsidDel="00000000" w:rsidR="00000000" w:rsidRPr="00000000">
        <w:rPr>
          <w:sz w:val="20"/>
          <w:szCs w:val="20"/>
          <w:rtl w:val="0"/>
        </w:rPr>
        <w:t xml:space="preserve">,” adopted January 28, 2009, by the ALA Council under the title "Services to Persons with Disabilities"; amended June 26, 2018.</w:t>
      </w:r>
    </w:p>
  </w:footnote>
  <w:footnote w:id="1">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i w:val="1"/>
            <w:sz w:val="20"/>
            <w:szCs w:val="20"/>
            <w:rtl w:val="0"/>
          </w:rPr>
          <w:t xml:space="preserve">ALA Code of Ethics</w:t>
        </w:r>
      </w:hyperlink>
      <w:r w:rsidDel="00000000" w:rsidR="00000000" w:rsidRPr="00000000">
        <w:rPr>
          <w:sz w:val="20"/>
          <w:szCs w:val="20"/>
          <w:rtl w:val="0"/>
        </w:rPr>
        <w:t xml:space="preserve">, Article VII, adopted at the 1939 Midwinter Meeting by the ALA Council; amended June 30, 1981; June 28, 1995; and January 22, 2008.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Sent to library community: May 23, 2019</w:t>
    </w:r>
  </w:p>
  <w:p w:rsidR="00000000" w:rsidDel="00000000" w:rsidP="00000000" w:rsidRDefault="00000000" w:rsidRPr="00000000" w14:paraId="00000012">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Deadline for feedback: June 3, 2019</w:t>
    </w:r>
  </w:p>
  <w:p w:rsidR="00000000" w:rsidDel="00000000" w:rsidP="00000000" w:rsidRDefault="00000000" w:rsidRPr="00000000" w14:paraId="00000013">
    <w:pPr>
      <w:jc w:val="right"/>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dvocacy/intfreedom/librarybill/interpretations/servicespeopledisabilities" TargetMode="External"/><Relationship Id="rId2" Type="http://schemas.openxmlformats.org/officeDocument/2006/relationships/hyperlink" Target="http://www.ala.org/advocacy/intfreedom/librarybill/interpretations/servicespeopledisabilities" TargetMode="External"/><Relationship Id="rId3" Type="http://schemas.openxmlformats.org/officeDocument/2006/relationships/hyperlink" Target="http://www.ala.org/tool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