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8778" w14:textId="77777777" w:rsidR="00331F7A" w:rsidRDefault="004E0C83">
      <w:r>
        <w:t>Council Forum I</w:t>
      </w:r>
    </w:p>
    <w:p w14:paraId="2190EB3A" w14:textId="77777777" w:rsidR="004E0C83" w:rsidRDefault="004E0C83"/>
    <w:p w14:paraId="4F9CC15F" w14:textId="77777777" w:rsidR="004E0C83" w:rsidRDefault="004E0C83">
      <w:r>
        <w:t xml:space="preserve">Topic 1 – Resolution condemning police </w:t>
      </w:r>
      <w:proofErr w:type="gramStart"/>
      <w:r>
        <w:t>violence  (</w:t>
      </w:r>
      <w:proofErr w:type="gramEnd"/>
      <w:r>
        <w:t>IFRT)</w:t>
      </w:r>
    </w:p>
    <w:p w14:paraId="4BB34748" w14:textId="77777777" w:rsidR="00884E54" w:rsidRDefault="00884E54">
      <w:r>
        <w:t>BIPOC – Resolve #1 just mentions Black, suggested to change to BIPOC, Martin wasn’t sure, but will bring back to the movers for consistency</w:t>
      </w:r>
    </w:p>
    <w:p w14:paraId="37C272F8" w14:textId="77777777" w:rsidR="00884E54" w:rsidRDefault="00884E54">
      <w:r>
        <w:t>Suggested for 2 Actions – Systemic Racism &amp; Treatment of Journalist – splitting the resolution in to 2</w:t>
      </w:r>
    </w:p>
    <w:p w14:paraId="39C15774" w14:textId="77777777" w:rsidR="00884E54" w:rsidRDefault="00884E54">
      <w:r>
        <w:tab/>
        <w:t>Others agreed</w:t>
      </w:r>
    </w:p>
    <w:p w14:paraId="4944E24B" w14:textId="77777777" w:rsidR="00884E54" w:rsidRDefault="00884E54">
      <w:r>
        <w:t>Was originally sent to EB to make a statement – they suggested it be brought before council</w:t>
      </w:r>
    </w:p>
    <w:p w14:paraId="72AA3953" w14:textId="77777777" w:rsidR="00884E54" w:rsidRDefault="00884E54">
      <w:r>
        <w:t xml:space="preserve">One member mentioned another resolution to specifically speak to police in libraries </w:t>
      </w:r>
    </w:p>
    <w:p w14:paraId="07661C71" w14:textId="77777777" w:rsidR="00884E54" w:rsidRDefault="00884E54">
      <w:r>
        <w:t>One member spoke to the resolution speaking more to police violence so makes sense to include</w:t>
      </w:r>
      <w:r w:rsidR="00F555AB">
        <w:t xml:space="preserve"> both BIPOC and journalist</w:t>
      </w:r>
      <w:r>
        <w:t xml:space="preserve"> on one resolution</w:t>
      </w:r>
    </w:p>
    <w:p w14:paraId="735DD51E" w14:textId="77777777" w:rsidR="00884E54" w:rsidRPr="00F555AB" w:rsidRDefault="00F555AB">
      <w:pPr>
        <w:rPr>
          <w:i/>
        </w:rPr>
      </w:pPr>
      <w:r>
        <w:rPr>
          <w:i/>
        </w:rPr>
        <w:t>[</w:t>
      </w:r>
      <w:r w:rsidR="00884E54" w:rsidRPr="00F555AB">
        <w:rPr>
          <w:i/>
        </w:rPr>
        <w:t>It was brought up that the deadline for resolutions has come and gone</w:t>
      </w:r>
    </w:p>
    <w:p w14:paraId="71C5D755" w14:textId="77777777" w:rsidR="00884E54" w:rsidRPr="00F555AB" w:rsidRDefault="00DE3050">
      <w:pPr>
        <w:rPr>
          <w:i/>
        </w:rPr>
      </w:pPr>
      <w:r w:rsidRPr="00F555AB">
        <w:rPr>
          <w:i/>
        </w:rPr>
        <w:t>Question if memorials are included in the hard and fast deadline, the understanding was that it was, but could try</w:t>
      </w:r>
    </w:p>
    <w:p w14:paraId="4DE2C666" w14:textId="77777777" w:rsidR="00DE3050" w:rsidRPr="00F555AB" w:rsidRDefault="00DE3050">
      <w:pPr>
        <w:rPr>
          <w:i/>
        </w:rPr>
      </w:pPr>
      <w:r w:rsidRPr="00F555AB">
        <w:rPr>
          <w:i/>
        </w:rPr>
        <w:t>Decision regarding deadline was decided some time ago, governance office needed more time to prepare everything and wouldn’t have time for last minute resolutions</w:t>
      </w:r>
      <w:r w:rsidR="00F555AB">
        <w:rPr>
          <w:i/>
        </w:rPr>
        <w:t>] - Procedural and not related to topic</w:t>
      </w:r>
    </w:p>
    <w:p w14:paraId="0FE20DE6" w14:textId="77777777" w:rsidR="00DE3050" w:rsidRDefault="00DE3050">
      <w:r>
        <w:t>Security policy resolution doesn’t deal with IF, so different from this resolution</w:t>
      </w:r>
    </w:p>
    <w:p w14:paraId="6E3BF809" w14:textId="77777777" w:rsidR="00DE3050" w:rsidRDefault="00DE3050"/>
    <w:p w14:paraId="0DA7560D" w14:textId="77777777" w:rsidR="00DE3050" w:rsidRDefault="00DE3050">
      <w:r>
        <w:t>Topic 2 – Resolution protecting privacy and safety with Corona virus</w:t>
      </w:r>
    </w:p>
    <w:p w14:paraId="679CF009" w14:textId="77777777" w:rsidR="00DE3050" w:rsidRDefault="00DE3050">
      <w:r>
        <w:t>Most resolutions don’t just affirm, but want to have action taken</w:t>
      </w:r>
    </w:p>
    <w:p w14:paraId="0AB175C5" w14:textId="77777777" w:rsidR="00DE3050" w:rsidRDefault="00DE3050">
      <w:r>
        <w:t xml:space="preserve">Contact tracking software?  Is it that we shouldn’t send information from tracking software?  </w:t>
      </w:r>
      <w:r w:rsidR="006E7F61">
        <w:t>What about patrons who come into the library ID as testing positive</w:t>
      </w:r>
    </w:p>
    <w:p w14:paraId="54FFBAA4" w14:textId="77777777" w:rsidR="006E7F61" w:rsidRDefault="006E7F61">
      <w:r>
        <w:t>Response was don’t want libraries to be tracking who was where when and then have to provide that information to the authorities</w:t>
      </w:r>
    </w:p>
    <w:p w14:paraId="71A808A1" w14:textId="77777777" w:rsidR="006E7F61" w:rsidRDefault="006E7F61">
      <w:r>
        <w:t>Is there an ability for patrons to opt in?</w:t>
      </w:r>
    </w:p>
    <w:p w14:paraId="56600DA3" w14:textId="77777777" w:rsidR="006E7F61" w:rsidRDefault="006E7F61">
      <w:r>
        <w:t>Some may feel pressured to give consent</w:t>
      </w:r>
    </w:p>
    <w:p w14:paraId="3DF7F783" w14:textId="77777777" w:rsidR="006E7F61" w:rsidRDefault="006E7F61">
      <w:r>
        <w:t>Concern regarding this life &amp; death situation, not an IF concern because not giving information regarding what is being viewed/checked out, just who was in the library</w:t>
      </w:r>
    </w:p>
    <w:p w14:paraId="6CDF3980" w14:textId="77777777" w:rsidR="006E7F61" w:rsidRDefault="006E7F61">
      <w:r>
        <w:t>Responded that some libraries do not give information when called regarding if someone is in the library</w:t>
      </w:r>
    </w:p>
    <w:p w14:paraId="4AADC655" w14:textId="77777777" w:rsidR="006E7F61" w:rsidRDefault="006E7F61">
      <w:r>
        <w:t>What about staff who contract the virus?</w:t>
      </w:r>
    </w:p>
    <w:p w14:paraId="079E74D6" w14:textId="77777777" w:rsidR="006E7F61" w:rsidRDefault="006E7F61">
      <w:r>
        <w:t>Concer</w:t>
      </w:r>
      <w:r w:rsidR="0000238E">
        <w:t xml:space="preserve">n that resolve clauses being too </w:t>
      </w:r>
      <w:bookmarkStart w:id="0" w:name="_GoBack"/>
      <w:bookmarkEnd w:id="0"/>
      <w:r>
        <w:t>vague</w:t>
      </w:r>
    </w:p>
    <w:p w14:paraId="64F4F3EE" w14:textId="77777777" w:rsidR="006E7F61" w:rsidRDefault="006E7F61">
      <w:r>
        <w:lastRenderedPageBreak/>
        <w:t>Some attendees reported on what was happening at their libraries</w:t>
      </w:r>
    </w:p>
    <w:p w14:paraId="243EE886" w14:textId="77777777" w:rsidR="006E7F61" w:rsidRDefault="006E7F61">
      <w:r>
        <w:t>Safety during pandemic.  How are libraries putting staff at risk?  Should it be considered from this perspective?</w:t>
      </w:r>
    </w:p>
    <w:p w14:paraId="1C6B2836" w14:textId="77777777" w:rsidR="006E7F61" w:rsidRDefault="006E7F61">
      <w:r>
        <w:t xml:space="preserve">Resolve clause 3, what was the expected action? Answer – what should we be doing to protect </w:t>
      </w:r>
      <w:proofErr w:type="gramStart"/>
      <w:r>
        <w:t>peoples</w:t>
      </w:r>
      <w:proofErr w:type="gramEnd"/>
      <w:r>
        <w:t xml:space="preserve"> safety.  Agreed that it is a little vague</w:t>
      </w:r>
    </w:p>
    <w:p w14:paraId="55F256B0" w14:textId="77777777" w:rsidR="006E7F61" w:rsidRDefault="00E450AD">
      <w:r>
        <w:t>Again, all resolves should have an action item</w:t>
      </w:r>
    </w:p>
    <w:p w14:paraId="4CF48B2F" w14:textId="77777777" w:rsidR="00E450AD" w:rsidRDefault="00E450AD">
      <w:r>
        <w:t>Be mindful that libraries have been given directives that they have to participate in contact tracing</w:t>
      </w:r>
    </w:p>
    <w:p w14:paraId="5C8C5D78" w14:textId="77777777" w:rsidR="00E450AD" w:rsidRDefault="00E450AD">
      <w:r>
        <w:t>Perhaps some language from the Patriot Act resolutions</w:t>
      </w:r>
    </w:p>
    <w:p w14:paraId="0FEAA4CE" w14:textId="77777777" w:rsidR="00E450AD" w:rsidRDefault="00E450AD">
      <w:r>
        <w:t>Question regarding resolve clauses giving direction to ALA to create guidance</w:t>
      </w:r>
    </w:p>
    <w:p w14:paraId="37C12F01" w14:textId="77777777" w:rsidR="00E450AD" w:rsidRDefault="00E450AD">
      <w:r>
        <w:t>Response regarding how to make changes</w:t>
      </w:r>
    </w:p>
    <w:p w14:paraId="09350DBC" w14:textId="77777777" w:rsidR="00E450AD" w:rsidRDefault="00E450AD">
      <w:r>
        <w:t>Membership wants ALA to be more “outspoken” in regards to safety for library staff</w:t>
      </w:r>
    </w:p>
    <w:p w14:paraId="535CAD01" w14:textId="77777777" w:rsidR="004E6A4D" w:rsidRDefault="004E6A4D">
      <w:r>
        <w:t>Some discussion regarding ALA acting as a union and a reminder that our tax status keeps us from taking some actions</w:t>
      </w:r>
    </w:p>
    <w:p w14:paraId="2565D2AF" w14:textId="77777777" w:rsidR="004E6A4D" w:rsidRDefault="004E6A4D"/>
    <w:p w14:paraId="4E505CD0" w14:textId="77777777" w:rsidR="004E6A4D" w:rsidRDefault="004E6A4D">
      <w:r>
        <w:t>Susan reminded everyone that they can contact the movers of resolutions with suggestions</w:t>
      </w:r>
    </w:p>
    <w:p w14:paraId="7C057E36" w14:textId="77777777" w:rsidR="004E6A4D" w:rsidRDefault="004E6A4D"/>
    <w:p w14:paraId="79C7D7F9" w14:textId="77777777" w:rsidR="00E450AD" w:rsidRDefault="00E450AD"/>
    <w:p w14:paraId="02B55D21" w14:textId="77777777" w:rsidR="006E7F61" w:rsidRDefault="006E7F61"/>
    <w:sectPr w:rsidR="006E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83"/>
    <w:rsid w:val="0000238E"/>
    <w:rsid w:val="00331F7A"/>
    <w:rsid w:val="004E0C83"/>
    <w:rsid w:val="004E6A4D"/>
    <w:rsid w:val="006E7F61"/>
    <w:rsid w:val="00884E54"/>
    <w:rsid w:val="00DE3050"/>
    <w:rsid w:val="00E450AD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1774"/>
  <w15:chartTrackingRefBased/>
  <w15:docId w15:val="{AD36F97D-0DC7-478D-B7C9-A1C88367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16F0D6409B40B04EA42CC5A374A4" ma:contentTypeVersion="40" ma:contentTypeDescription="Create a new document." ma:contentTypeScope="" ma:versionID="111bf0ba7556040bc4dcabefaba0ab72">
  <xsd:schema xmlns:xsd="http://www.w3.org/2001/XMLSchema" xmlns:xs="http://www.w3.org/2001/XMLSchema" xmlns:p="http://schemas.microsoft.com/office/2006/metadata/properties" xmlns:ns3="317559fe-4dcd-461e-9cfb-bdc060fabfc7" xmlns:ns4="be088f78-09de-44db-912c-da6a7a0de274" targetNamespace="http://schemas.microsoft.com/office/2006/metadata/properties" ma:root="true" ma:fieldsID="8bd19a1e3426ccaed5801912d7f7acda" ns3:_="" ns4:_="">
    <xsd:import namespace="317559fe-4dcd-461e-9cfb-bdc060fabfc7"/>
    <xsd:import namespace="be088f78-09de-44db-912c-da6a7a0de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559fe-4dcd-461e-9cfb-bdc060fab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8f78-09de-44db-912c-da6a7a0de27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4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6" nillable="true" ma:displayName="Is Collaboration Space Locked" ma:internalName="Is_Collaboration_Space_Locked">
      <xsd:simpleType>
        <xsd:restriction base="dms:Boolean"/>
      </xsd:simpleType>
    </xsd:element>
    <xsd:element name="IsNotebookLocked" ma:index="4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be088f78-09de-44db-912c-da6a7a0de274" xsi:nil="true"/>
    <Invited_Leaders xmlns="be088f78-09de-44db-912c-da6a7a0de274" xsi:nil="true"/>
    <Invited_Students xmlns="be088f78-09de-44db-912c-da6a7a0de274" xsi:nil="true"/>
    <IsNotebookLocked xmlns="be088f78-09de-44db-912c-da6a7a0de274" xsi:nil="true"/>
    <Leaders xmlns="be088f78-09de-44db-912c-da6a7a0de274">
      <UserInfo>
        <DisplayName/>
        <AccountId xsi:nil="true"/>
        <AccountType/>
      </UserInfo>
    </Leaders>
    <Members xmlns="be088f78-09de-44db-912c-da6a7a0de274">
      <UserInfo>
        <DisplayName/>
        <AccountId xsi:nil="true"/>
        <AccountType/>
      </UserInfo>
    </Members>
    <Templates xmlns="be088f78-09de-44db-912c-da6a7a0de274" xsi:nil="true"/>
    <Has_Teacher_Only_SectionGroup xmlns="be088f78-09de-44db-912c-da6a7a0de274" xsi:nil="true"/>
    <Invited_Members xmlns="be088f78-09de-44db-912c-da6a7a0de274" xsi:nil="true"/>
    <TeamsChannelId xmlns="be088f78-09de-44db-912c-da6a7a0de274" xsi:nil="true"/>
    <Distribution_Groups xmlns="be088f78-09de-44db-912c-da6a7a0de274" xsi:nil="true"/>
    <Member_Groups xmlns="be088f78-09de-44db-912c-da6a7a0de274">
      <UserInfo>
        <DisplayName/>
        <AccountId xsi:nil="true"/>
        <AccountType/>
      </UserInfo>
    </Member_Groups>
    <Self_Registration_Enabled xmlns="be088f78-09de-44db-912c-da6a7a0de274" xsi:nil="true"/>
    <Is_Collaboration_Space_Locked xmlns="be088f78-09de-44db-912c-da6a7a0de274" xsi:nil="true"/>
    <AppVersion xmlns="be088f78-09de-44db-912c-da6a7a0de274" xsi:nil="true"/>
    <LMS_Mappings xmlns="be088f78-09de-44db-912c-da6a7a0de274" xsi:nil="true"/>
    <NotebookType xmlns="be088f78-09de-44db-912c-da6a7a0de274" xsi:nil="true"/>
    <CultureName xmlns="be088f78-09de-44db-912c-da6a7a0de274" xsi:nil="true"/>
    <Self_Registration_Enabled0 xmlns="be088f78-09de-44db-912c-da6a7a0de274" xsi:nil="true"/>
    <Invited_Teachers xmlns="be088f78-09de-44db-912c-da6a7a0de274" xsi:nil="true"/>
    <FolderType xmlns="be088f78-09de-44db-912c-da6a7a0de274" xsi:nil="true"/>
    <Owner xmlns="be088f78-09de-44db-912c-da6a7a0de274">
      <UserInfo>
        <DisplayName/>
        <AccountId xsi:nil="true"/>
        <AccountType/>
      </UserInfo>
    </Owner>
    <Teachers xmlns="be088f78-09de-44db-912c-da6a7a0de274">
      <UserInfo>
        <DisplayName/>
        <AccountId xsi:nil="true"/>
        <AccountType/>
      </UserInfo>
    </Teachers>
    <Student_Groups xmlns="be088f78-09de-44db-912c-da6a7a0de274">
      <UserInfo>
        <DisplayName/>
        <AccountId xsi:nil="true"/>
        <AccountType/>
      </UserInfo>
    </Student_Groups>
    <Students xmlns="be088f78-09de-44db-912c-da6a7a0de274">
      <UserInfo>
        <DisplayName/>
        <AccountId xsi:nil="true"/>
        <AccountType/>
      </UserInfo>
    </Students>
    <Has_Leaders_Only_SectionGroup xmlns="be088f78-09de-44db-912c-da6a7a0de274" xsi:nil="true"/>
    <Math_Settings xmlns="be088f78-09de-44db-912c-da6a7a0de274" xsi:nil="true"/>
  </documentManagement>
</p:properties>
</file>

<file path=customXml/itemProps1.xml><?xml version="1.0" encoding="utf-8"?>
<ds:datastoreItem xmlns:ds="http://schemas.openxmlformats.org/officeDocument/2006/customXml" ds:itemID="{16CE197D-23D4-4200-B68C-1EADDA9A6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559fe-4dcd-461e-9cfb-bdc060fabfc7"/>
    <ds:schemaRef ds:uri="be088f78-09de-44db-912c-da6a7a0de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B527B-207D-455C-A062-2FD65A4D4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95E27-5713-4675-A40C-F27963087D4F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17559fe-4dcd-461e-9cfb-bdc060fabfc7"/>
    <ds:schemaRef ds:uri="be088f78-09de-44db-912c-da6a7a0de27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South Carolina Aiken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Lippard</dc:creator>
  <cp:keywords/>
  <dc:description/>
  <cp:lastModifiedBy>Susan L. Jennings</cp:lastModifiedBy>
  <cp:revision>2</cp:revision>
  <dcterms:created xsi:type="dcterms:W3CDTF">2020-06-22T12:46:00Z</dcterms:created>
  <dcterms:modified xsi:type="dcterms:W3CDTF">2020-06-22T12:46:00Z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0x010100EB0916F0D6409B40B04EA42CC5A374A4</vt:lpwstr>
  </property>
</Properties>
</file>