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56BC" w14:textId="77777777" w:rsidR="00BA61F6" w:rsidRPr="00C573C6" w:rsidRDefault="00BA61F6" w:rsidP="00BA61F6">
      <w:pPr>
        <w:spacing w:after="280"/>
        <w:ind w:right="90" w:hanging="180"/>
        <w:jc w:val="center"/>
      </w:pPr>
      <w:r w:rsidRPr="00C573C6">
        <w:rPr>
          <w:rFonts w:ascii="Arial" w:hAnsi="Arial" w:cs="Arial"/>
          <w:b/>
          <w:bCs/>
          <w:color w:val="000000"/>
          <w:sz w:val="40"/>
          <w:szCs w:val="40"/>
        </w:rPr>
        <w:t xml:space="preserve">Memorial Resolution Honoring </w:t>
      </w:r>
      <w:r>
        <w:rPr>
          <w:rFonts w:ascii="Arial" w:hAnsi="Arial" w:cs="Arial"/>
          <w:b/>
          <w:bCs/>
          <w:color w:val="000000"/>
          <w:sz w:val="40"/>
          <w:szCs w:val="40"/>
        </w:rPr>
        <w:t>Anne J. Hofmann</w:t>
      </w:r>
    </w:p>
    <w:p w14:paraId="3E5C5140" w14:textId="77777777" w:rsidR="00BA61F6" w:rsidRPr="00C573C6" w:rsidRDefault="00BA61F6" w:rsidP="00BA61F6"/>
    <w:p w14:paraId="76A5CDC0" w14:textId="77777777" w:rsidR="00BA61F6" w:rsidRPr="00C573C6" w:rsidRDefault="00BA61F6" w:rsidP="00BA61F6">
      <w:pPr>
        <w:spacing w:after="280"/>
        <w:ind w:right="90"/>
      </w:pPr>
      <w:r w:rsidRPr="00C573C6">
        <w:rPr>
          <w:rFonts w:ascii="Arial" w:hAnsi="Arial" w:cs="Arial"/>
          <w:color w:val="222222"/>
          <w:shd w:val="clear" w:color="auto" w:fill="FFFFFF"/>
        </w:rPr>
        <w:t xml:space="preserve">Whereas, </w:t>
      </w:r>
      <w:r>
        <w:rPr>
          <w:rFonts w:ascii="Arial" w:hAnsi="Arial" w:cs="Arial"/>
          <w:color w:val="222222"/>
          <w:shd w:val="clear" w:color="auto" w:fill="FFFFFF"/>
        </w:rPr>
        <w:t>Anne J. Hofmann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distinguished h</w:t>
      </w:r>
      <w:r>
        <w:rPr>
          <w:rFonts w:ascii="Arial" w:hAnsi="Arial" w:cs="Arial"/>
          <w:color w:val="222222"/>
          <w:shd w:val="clear" w:color="auto" w:fill="FFFFFF"/>
        </w:rPr>
        <w:t>erself in her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service as </w:t>
      </w:r>
      <w:r>
        <w:rPr>
          <w:rFonts w:ascii="Arial" w:hAnsi="Arial" w:cs="Arial"/>
          <w:color w:val="222222"/>
          <w:shd w:val="clear" w:color="auto" w:fill="FFFFFF"/>
        </w:rPr>
        <w:t xml:space="preserve">Professor of Public Policy at Brauch College and 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hd w:val="clear" w:color="auto" w:fill="FFFFFF"/>
        </w:rPr>
        <w:t>Chief Librarian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of </w:t>
      </w:r>
      <w:r>
        <w:rPr>
          <w:rFonts w:ascii="Arial" w:hAnsi="Arial" w:cs="Arial"/>
          <w:color w:val="222222"/>
          <w:shd w:val="clear" w:color="auto" w:fill="FFFFFF"/>
        </w:rPr>
        <w:t>the Donnell Branch of the New York Public Library</w:t>
      </w:r>
      <w:r w:rsidRPr="00161945">
        <w:rPr>
          <w:rFonts w:ascii="Arial" w:hAnsi="Arial" w:cs="Arial"/>
          <w:color w:val="222222"/>
          <w:shd w:val="clear" w:color="auto" w:fill="FFFFFF"/>
        </w:rPr>
        <w:t>;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and</w:t>
      </w:r>
    </w:p>
    <w:p w14:paraId="51D34638" w14:textId="77777777" w:rsidR="00BA61F6" w:rsidRPr="00C573C6" w:rsidRDefault="00BA61F6" w:rsidP="00BA61F6">
      <w:pPr>
        <w:spacing w:after="280"/>
        <w:ind w:right="90"/>
      </w:pPr>
      <w:r w:rsidRPr="00C573C6">
        <w:rPr>
          <w:rFonts w:ascii="Arial" w:hAnsi="Arial" w:cs="Arial"/>
          <w:color w:val="222222"/>
          <w:shd w:val="clear" w:color="auto" w:fill="FFFFFF"/>
        </w:rPr>
        <w:t xml:space="preserve">Whereas, </w:t>
      </w:r>
      <w:r>
        <w:rPr>
          <w:rFonts w:ascii="Arial" w:hAnsi="Arial" w:cs="Arial"/>
          <w:color w:val="222222"/>
          <w:shd w:val="clear" w:color="auto" w:fill="FFFFFF"/>
        </w:rPr>
        <w:t>Anne J. Hofmann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was a graduate of </w:t>
      </w:r>
      <w:r>
        <w:rPr>
          <w:rFonts w:ascii="Arial" w:hAnsi="Arial" w:cs="Arial"/>
          <w:color w:val="222222"/>
          <w:shd w:val="clear" w:color="auto" w:fill="FFFFFF"/>
        </w:rPr>
        <w:t>Lehman College, Queens College and Brauch College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, receiving a </w:t>
      </w:r>
      <w:r>
        <w:rPr>
          <w:rFonts w:ascii="Arial" w:hAnsi="Arial" w:cs="Arial"/>
          <w:color w:val="222222"/>
          <w:shd w:val="clear" w:color="auto" w:fill="FFFFFF"/>
        </w:rPr>
        <w:t>Master’s degree in Library Science and Public Administration respectively</w:t>
      </w:r>
      <w:r w:rsidRPr="00C573C6">
        <w:rPr>
          <w:rFonts w:ascii="Arial" w:hAnsi="Arial" w:cs="Arial"/>
          <w:color w:val="222222"/>
          <w:shd w:val="clear" w:color="auto" w:fill="FFFFFF"/>
        </w:rPr>
        <w:t>;</w:t>
      </w:r>
    </w:p>
    <w:p w14:paraId="3139BBC5" w14:textId="77777777" w:rsidR="00BA61F6" w:rsidRPr="00C573C6" w:rsidRDefault="00BA61F6" w:rsidP="00BA61F6">
      <w:r w:rsidRPr="00C573C6">
        <w:rPr>
          <w:rFonts w:ascii="Arial" w:hAnsi="Arial" w:cs="Arial"/>
          <w:color w:val="222222"/>
          <w:shd w:val="clear" w:color="auto" w:fill="FFFFFF"/>
        </w:rPr>
        <w:t xml:space="preserve">Whereas, </w:t>
      </w:r>
      <w:r>
        <w:rPr>
          <w:rFonts w:ascii="Arial" w:hAnsi="Arial" w:cs="Arial"/>
          <w:color w:val="000000"/>
        </w:rPr>
        <w:t>she</w:t>
      </w:r>
      <w:r w:rsidRPr="00C573C6">
        <w:rPr>
          <w:rFonts w:ascii="Arial" w:hAnsi="Arial" w:cs="Arial"/>
          <w:color w:val="000000"/>
        </w:rPr>
        <w:t xml:space="preserve"> joined the American Library Association (ALA) early in </w:t>
      </w:r>
      <w:r>
        <w:rPr>
          <w:rFonts w:ascii="Arial" w:hAnsi="Arial" w:cs="Arial"/>
          <w:color w:val="000000"/>
        </w:rPr>
        <w:t>her</w:t>
      </w:r>
      <w:r w:rsidRPr="00C573C6">
        <w:rPr>
          <w:rFonts w:ascii="Arial" w:hAnsi="Arial" w:cs="Arial"/>
          <w:color w:val="000000"/>
        </w:rPr>
        <w:t xml:space="preserve"> career, </w:t>
      </w:r>
      <w:r>
        <w:rPr>
          <w:rFonts w:ascii="Arial" w:hAnsi="Arial" w:cs="Arial"/>
          <w:color w:val="000000"/>
        </w:rPr>
        <w:t xml:space="preserve">a member of the Public Library Association’s (PLA) Director’s Board, Vice President of </w:t>
      </w:r>
      <w:r w:rsidRPr="00A839AC">
        <w:rPr>
          <w:rFonts w:ascii="Arial" w:hAnsi="Arial" w:cs="Arial"/>
          <w:color w:val="000000"/>
        </w:rPr>
        <w:t>PLA Public Policy in Public Libraries Section</w:t>
      </w:r>
      <w:r>
        <w:rPr>
          <w:rFonts w:ascii="Arial" w:hAnsi="Arial" w:cs="Arial"/>
          <w:color w:val="000000"/>
        </w:rPr>
        <w:t xml:space="preserve">, </w:t>
      </w:r>
      <w:r w:rsidRPr="00A839AC">
        <w:rPr>
          <w:rFonts w:ascii="Arial" w:hAnsi="Arial" w:cs="Arial"/>
          <w:color w:val="000000"/>
        </w:rPr>
        <w:t>PLA Adult Li</w:t>
      </w:r>
      <w:r>
        <w:rPr>
          <w:rFonts w:ascii="Arial" w:hAnsi="Arial" w:cs="Arial"/>
          <w:color w:val="000000"/>
        </w:rPr>
        <w:t>felong Learning Executive Board and Chair of the National Conference Program from 1991-1996;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Whereas, </w:t>
      </w:r>
      <w:r>
        <w:rPr>
          <w:rFonts w:ascii="Arial" w:hAnsi="Arial" w:cs="Arial"/>
          <w:color w:val="000000"/>
        </w:rPr>
        <w:t xml:space="preserve">she was a member and President of </w:t>
      </w:r>
      <w:r w:rsidRPr="00C573C6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New York Library Association (NYLA) and various sections and committees;</w:t>
      </w:r>
      <w:r>
        <w:rPr>
          <w:rFonts w:ascii="Arial" w:hAnsi="Arial" w:cs="Arial"/>
          <w:color w:val="000000"/>
        </w:rPr>
        <w:br/>
      </w:r>
    </w:p>
    <w:p w14:paraId="0EE53DD9" w14:textId="77777777" w:rsidR="00BA61F6" w:rsidRPr="00C573C6" w:rsidRDefault="00BA61F6" w:rsidP="00BA61F6">
      <w:r w:rsidRPr="00C573C6">
        <w:rPr>
          <w:rFonts w:ascii="Arial" w:hAnsi="Arial" w:cs="Arial"/>
          <w:color w:val="222222"/>
          <w:shd w:val="clear" w:color="auto" w:fill="FFFFFF"/>
        </w:rPr>
        <w:t>Whereas</w:t>
      </w:r>
      <w:r w:rsidRPr="00C573C6">
        <w:rPr>
          <w:rFonts w:ascii="Arial" w:hAnsi="Arial" w:cs="Arial"/>
          <w:b/>
          <w:bCs/>
          <w:color w:val="000000"/>
        </w:rPr>
        <w:t>,</w:t>
      </w:r>
      <w:r w:rsidRPr="00C573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C573C6">
        <w:rPr>
          <w:rFonts w:ascii="Arial" w:hAnsi="Arial" w:cs="Arial"/>
          <w:color w:val="000000"/>
        </w:rPr>
        <w:t xml:space="preserve">he was remembered for </w:t>
      </w:r>
      <w:r w:rsidRPr="00E87A18">
        <w:rPr>
          <w:rFonts w:ascii="Arial" w:hAnsi="Arial" w:cs="Arial"/>
          <w:color w:val="000000"/>
        </w:rPr>
        <w:t xml:space="preserve">building the </w:t>
      </w:r>
      <w:r>
        <w:rPr>
          <w:rFonts w:ascii="Arial" w:hAnsi="Arial" w:cs="Arial"/>
          <w:color w:val="000000"/>
        </w:rPr>
        <w:t>Public A</w:t>
      </w:r>
      <w:r w:rsidRPr="00E87A18">
        <w:rPr>
          <w:rFonts w:ascii="Arial" w:hAnsi="Arial" w:cs="Arial"/>
          <w:color w:val="000000"/>
        </w:rPr>
        <w:t xml:space="preserve">ffairs department </w:t>
      </w:r>
      <w:r>
        <w:rPr>
          <w:rFonts w:ascii="Arial" w:hAnsi="Arial" w:cs="Arial"/>
          <w:color w:val="000000"/>
        </w:rPr>
        <w:t xml:space="preserve">at Brauch College </w:t>
      </w:r>
      <w:r w:rsidRPr="00E87A18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 xml:space="preserve">being </w:t>
      </w:r>
      <w:r w:rsidRPr="00E87A18">
        <w:rPr>
          <w:rFonts w:ascii="Arial" w:hAnsi="Arial" w:cs="Arial"/>
          <w:color w:val="000000"/>
        </w:rPr>
        <w:t>a pioneer in</w:t>
      </w:r>
      <w:r>
        <w:rPr>
          <w:rFonts w:ascii="Arial" w:hAnsi="Arial" w:cs="Arial"/>
          <w:color w:val="000000"/>
        </w:rPr>
        <w:t xml:space="preserve"> their online education program;</w:t>
      </w:r>
      <w:r w:rsidRPr="00C573C6">
        <w:rPr>
          <w:rFonts w:ascii="Arial" w:hAnsi="Arial" w:cs="Arial"/>
          <w:color w:val="000000"/>
        </w:rPr>
        <w:br/>
      </w:r>
      <w:r w:rsidRPr="00C573C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Whereas, in her career at NYPL she was the caretaker of </w:t>
      </w:r>
      <w:r w:rsidRPr="00A839AC">
        <w:rPr>
          <w:rFonts w:ascii="Arial" w:hAnsi="Arial" w:cs="Arial"/>
          <w:i/>
          <w:color w:val="000000"/>
        </w:rPr>
        <w:t>Winnie-the-Pooh</w:t>
      </w:r>
      <w:r>
        <w:rPr>
          <w:rFonts w:ascii="Arial" w:hAnsi="Arial" w:cs="Arial"/>
          <w:color w:val="000000"/>
        </w:rPr>
        <w:t xml:space="preserve"> and his friends who resided in the Central Children’s Room at the Donnell Branch, Children’s Librarian and Branch Manager in the South Bronx and Regional Manager in the Northeast Bronx; </w:t>
      </w:r>
      <w:r w:rsidRPr="00C573C6">
        <w:rPr>
          <w:rFonts w:ascii="Arial" w:hAnsi="Arial" w:cs="Arial"/>
          <w:color w:val="000000"/>
        </w:rPr>
        <w:br/>
      </w:r>
    </w:p>
    <w:p w14:paraId="0B827A0A" w14:textId="77777777" w:rsidR="00BA61F6" w:rsidRPr="00C573C6" w:rsidRDefault="00BA61F6" w:rsidP="00BA61F6">
      <w:r w:rsidRPr="001D59FC">
        <w:rPr>
          <w:rFonts w:ascii="Arial" w:hAnsi="Arial" w:cs="Arial"/>
          <w:color w:val="000000"/>
        </w:rPr>
        <w:t xml:space="preserve">Whereas, Anne J. Hofmann has been a trusted colleague, cherished friend and mentor to so many in the library community and beyond who learned their principles and commitment from </w:t>
      </w:r>
      <w:r>
        <w:rPr>
          <w:rFonts w:ascii="Arial" w:hAnsi="Arial" w:cs="Arial"/>
          <w:color w:val="000000"/>
        </w:rPr>
        <w:t xml:space="preserve">her </w:t>
      </w:r>
      <w:r w:rsidRPr="001D59FC">
        <w:rPr>
          <w:rFonts w:ascii="Arial" w:hAnsi="Arial" w:cs="Arial"/>
          <w:color w:val="000000"/>
        </w:rPr>
        <w:t>example; therefore be it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573C6">
        <w:rPr>
          <w:rFonts w:ascii="Arial" w:hAnsi="Arial" w:cs="Arial"/>
          <w:color w:val="222222"/>
          <w:shd w:val="clear" w:color="auto" w:fill="FFFFFF"/>
        </w:rPr>
        <w:br/>
      </w:r>
      <w:r w:rsidRPr="00C573C6">
        <w:rPr>
          <w:rFonts w:ascii="Arial" w:hAnsi="Arial" w:cs="Arial"/>
          <w:color w:val="222222"/>
          <w:shd w:val="clear" w:color="auto" w:fill="FFFFFF"/>
        </w:rPr>
        <w:br/>
      </w:r>
      <w:r w:rsidRPr="00C573C6">
        <w:rPr>
          <w:rFonts w:ascii="Arial" w:hAnsi="Arial" w:cs="Arial"/>
          <w:color w:val="000000"/>
        </w:rPr>
        <w:br/>
      </w:r>
      <w:r w:rsidRPr="00C573C6">
        <w:rPr>
          <w:rFonts w:ascii="Arial" w:hAnsi="Arial" w:cs="Arial"/>
          <w:i/>
          <w:iCs/>
          <w:color w:val="000000"/>
        </w:rPr>
        <w:t>Resolved</w:t>
      </w:r>
      <w:r w:rsidRPr="00C573C6">
        <w:rPr>
          <w:rFonts w:ascii="Arial" w:hAnsi="Arial" w:cs="Arial"/>
          <w:color w:val="000000"/>
        </w:rPr>
        <w:t>, that the American Library Association, on behalf of its members,</w:t>
      </w:r>
    </w:p>
    <w:p w14:paraId="27907AB2" w14:textId="77777777" w:rsidR="00BA61F6" w:rsidRPr="00C573C6" w:rsidRDefault="00BA61F6" w:rsidP="00BA61F6">
      <w:pPr>
        <w:numPr>
          <w:ilvl w:val="0"/>
          <w:numId w:val="1"/>
        </w:numPr>
        <w:shd w:val="clear" w:color="auto" w:fill="FFFFFF"/>
        <w:ind w:right="90"/>
        <w:textAlignment w:val="baseline"/>
        <w:rPr>
          <w:rFonts w:ascii="Arial" w:hAnsi="Arial" w:cs="Arial"/>
          <w:color w:val="222222"/>
        </w:rPr>
      </w:pPr>
      <w:r w:rsidRPr="00C573C6">
        <w:rPr>
          <w:rFonts w:ascii="Arial" w:hAnsi="Arial" w:cs="Arial"/>
          <w:color w:val="222222"/>
          <w:shd w:val="clear" w:color="auto" w:fill="FFFFFF"/>
        </w:rPr>
        <w:t xml:space="preserve">recognizes the many important contributions of </w:t>
      </w:r>
      <w:r>
        <w:rPr>
          <w:rFonts w:ascii="Arial" w:hAnsi="Arial" w:cs="Arial"/>
          <w:color w:val="222222"/>
          <w:shd w:val="clear" w:color="auto" w:fill="FFFFFF"/>
        </w:rPr>
        <w:t>Anne J. Hofmann</w:t>
      </w:r>
      <w:r w:rsidRPr="00C573C6">
        <w:rPr>
          <w:rFonts w:ascii="Arial" w:hAnsi="Arial" w:cs="Arial"/>
          <w:color w:val="222222"/>
          <w:shd w:val="clear" w:color="auto" w:fill="FFFFFF"/>
        </w:rPr>
        <w:t xml:space="preserve"> to the library community; and be it further</w:t>
      </w:r>
    </w:p>
    <w:p w14:paraId="6CBFC6D1" w14:textId="77777777" w:rsidR="00BA61F6" w:rsidRPr="00C573C6" w:rsidRDefault="00BA61F6" w:rsidP="00BA61F6">
      <w:pPr>
        <w:numPr>
          <w:ilvl w:val="0"/>
          <w:numId w:val="1"/>
        </w:numPr>
        <w:shd w:val="clear" w:color="auto" w:fill="FFFFFF"/>
        <w:ind w:right="90"/>
        <w:textAlignment w:val="baseline"/>
        <w:rPr>
          <w:rFonts w:ascii="Arial" w:hAnsi="Arial" w:cs="Arial"/>
          <w:color w:val="222222"/>
        </w:rPr>
      </w:pPr>
      <w:r w:rsidRPr="00C573C6">
        <w:rPr>
          <w:rFonts w:ascii="Arial" w:hAnsi="Arial" w:cs="Arial"/>
          <w:color w:val="000000"/>
        </w:rPr>
        <w:t xml:space="preserve">extends its sincere sympathy to the family of </w:t>
      </w:r>
      <w:r>
        <w:rPr>
          <w:rFonts w:ascii="Arial" w:hAnsi="Arial" w:cs="Arial"/>
          <w:color w:val="000000"/>
        </w:rPr>
        <w:t>Anne J. Hofmann</w:t>
      </w:r>
      <w:r w:rsidRPr="00C573C6">
        <w:rPr>
          <w:rFonts w:ascii="Arial" w:hAnsi="Arial" w:cs="Arial"/>
          <w:color w:val="000000"/>
        </w:rPr>
        <w:t xml:space="preserve"> and expresses the high esteem in which we hold</w:t>
      </w:r>
      <w:r>
        <w:rPr>
          <w:rFonts w:ascii="Arial" w:hAnsi="Arial" w:cs="Arial"/>
          <w:color w:val="000000"/>
        </w:rPr>
        <w:t xml:space="preserve"> her</w:t>
      </w:r>
      <w:r w:rsidRPr="00C573C6">
        <w:rPr>
          <w:rFonts w:ascii="Arial" w:hAnsi="Arial" w:cs="Arial"/>
          <w:color w:val="000000"/>
        </w:rPr>
        <w:t xml:space="preserve"> life and </w:t>
      </w:r>
      <w:r>
        <w:rPr>
          <w:rFonts w:ascii="Arial" w:hAnsi="Arial" w:cs="Arial"/>
          <w:color w:val="000000"/>
        </w:rPr>
        <w:t>her</w:t>
      </w:r>
      <w:r w:rsidRPr="00C573C6">
        <w:rPr>
          <w:rFonts w:ascii="Arial" w:hAnsi="Arial" w:cs="Arial"/>
          <w:color w:val="000000"/>
        </w:rPr>
        <w:t xml:space="preserve"> memory.</w:t>
      </w:r>
    </w:p>
    <w:p w14:paraId="143B3D0F" w14:textId="77777777" w:rsidR="00BA61F6" w:rsidRPr="00C573C6" w:rsidRDefault="00BA61F6" w:rsidP="00BA61F6">
      <w:pPr>
        <w:spacing w:before="280" w:after="100"/>
        <w:ind w:left="180" w:right="90"/>
      </w:pPr>
      <w:r w:rsidRPr="00C573C6">
        <w:rPr>
          <w:rFonts w:ascii="Arial" w:hAnsi="Arial" w:cs="Arial"/>
          <w:color w:val="222222"/>
          <w:shd w:val="clear" w:color="auto" w:fill="FFFFFF"/>
        </w:rPr>
        <w:t>Mover: Jennifer Ferriss, New York State Chapter Councilor</w:t>
      </w:r>
      <w:r>
        <w:rPr>
          <w:rFonts w:ascii="Arial" w:hAnsi="Arial" w:cs="Arial"/>
          <w:color w:val="222222"/>
          <w:shd w:val="clear" w:color="auto" w:fill="FFFFFF"/>
        </w:rPr>
        <w:t xml:space="preserve"> 518.584.5229</w:t>
      </w:r>
    </w:p>
    <w:p w14:paraId="3FA2291D" w14:textId="77777777" w:rsidR="00BA61F6" w:rsidRPr="00C573C6" w:rsidRDefault="00BA61F6" w:rsidP="00BA61F6">
      <w:pPr>
        <w:spacing w:before="280" w:after="100"/>
        <w:ind w:left="180" w:right="90"/>
      </w:pPr>
      <w:r w:rsidRPr="00C573C6">
        <w:rPr>
          <w:rFonts w:ascii="Arial" w:hAnsi="Arial" w:cs="Arial"/>
          <w:color w:val="222222"/>
          <w:shd w:val="clear" w:color="auto" w:fill="FFFFFF"/>
        </w:rPr>
        <w:t xml:space="preserve">Seconder: </w:t>
      </w:r>
      <w:r>
        <w:rPr>
          <w:rFonts w:ascii="Arial" w:hAnsi="Arial" w:cs="Arial"/>
          <w:color w:val="222222"/>
          <w:shd w:val="clear" w:color="auto" w:fill="FFFFFF"/>
        </w:rPr>
        <w:t>Sara Dallas, Councilor At-Large 518.859.0742</w:t>
      </w:r>
    </w:p>
    <w:p w14:paraId="4B100E02" w14:textId="77777777" w:rsidR="00BA61F6" w:rsidRPr="00C573C6" w:rsidRDefault="00BA61F6" w:rsidP="00BA61F6">
      <w:pPr>
        <w:spacing w:before="280" w:after="100"/>
        <w:ind w:left="180" w:right="90"/>
      </w:pPr>
      <w:r w:rsidRPr="00C573C6">
        <w:rPr>
          <w:rFonts w:ascii="Arial" w:hAnsi="Arial" w:cs="Arial"/>
          <w:color w:val="222222"/>
          <w:shd w:val="clear" w:color="auto" w:fill="FFFFFF"/>
        </w:rPr>
        <w:t xml:space="preserve">Endorsements: </w:t>
      </w:r>
      <w:r>
        <w:rPr>
          <w:rFonts w:ascii="Arial" w:hAnsi="Arial" w:cs="Arial"/>
          <w:color w:val="222222"/>
          <w:shd w:val="clear" w:color="auto" w:fill="FFFFFF"/>
        </w:rPr>
        <w:t xml:space="preserve">New York Library Association </w:t>
      </w:r>
    </w:p>
    <w:p w14:paraId="5B673D5C" w14:textId="77777777" w:rsidR="000723E6" w:rsidRDefault="000723E6"/>
    <w:sectPr w:rsidR="000723E6" w:rsidSect="00320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1A1D" w14:textId="77777777" w:rsidR="00864858" w:rsidRDefault="00864858" w:rsidP="007C2133">
      <w:r>
        <w:separator/>
      </w:r>
    </w:p>
  </w:endnote>
  <w:endnote w:type="continuationSeparator" w:id="0">
    <w:p w14:paraId="1736EED5" w14:textId="77777777" w:rsidR="00864858" w:rsidRDefault="00864858" w:rsidP="007C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3AF1" w14:textId="77777777" w:rsidR="007C2133" w:rsidRDefault="007C2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F110" w14:textId="77777777" w:rsidR="007C2133" w:rsidRDefault="007C2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264B" w14:textId="77777777" w:rsidR="007C2133" w:rsidRDefault="007C2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3DDF" w14:textId="77777777" w:rsidR="00864858" w:rsidRDefault="00864858" w:rsidP="007C2133">
      <w:r>
        <w:separator/>
      </w:r>
    </w:p>
  </w:footnote>
  <w:footnote w:type="continuationSeparator" w:id="0">
    <w:p w14:paraId="104CF8CA" w14:textId="77777777" w:rsidR="00864858" w:rsidRDefault="00864858" w:rsidP="007C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83D" w14:textId="77777777" w:rsidR="007C2133" w:rsidRDefault="007C2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6D9B" w14:textId="3F522AE9" w:rsidR="007C2133" w:rsidRPr="00741DDD" w:rsidRDefault="007C2133" w:rsidP="007C2133">
    <w:pPr>
      <w:jc w:val="right"/>
      <w:rPr>
        <w:rFonts w:ascii="Century Gothic" w:hAnsi="Century Gothic"/>
        <w:b/>
        <w:bCs/>
      </w:rPr>
    </w:pPr>
    <w:r w:rsidRPr="00741DDD">
      <w:rPr>
        <w:rFonts w:ascii="Century Gothic" w:hAnsi="Century Gothic"/>
        <w:b/>
        <w:bCs/>
      </w:rPr>
      <w:t xml:space="preserve">2018-2019 ALA </w:t>
    </w:r>
    <w:r>
      <w:rPr>
        <w:rFonts w:ascii="Century Gothic" w:hAnsi="Century Gothic"/>
        <w:b/>
        <w:bCs/>
      </w:rPr>
      <w:t xml:space="preserve">Memorial </w:t>
    </w:r>
    <w:r w:rsidRPr="00741DDD">
      <w:rPr>
        <w:rFonts w:ascii="Century Gothic" w:hAnsi="Century Gothic"/>
        <w:b/>
        <w:bCs/>
      </w:rPr>
      <w:t>#</w:t>
    </w:r>
    <w:r>
      <w:rPr>
        <w:rFonts w:ascii="Century Gothic" w:hAnsi="Century Gothic"/>
        <w:b/>
        <w:bCs/>
      </w:rPr>
      <w:t>8</w:t>
    </w:r>
    <w:bookmarkStart w:id="0" w:name="_GoBack"/>
    <w:bookmarkEnd w:id="0"/>
  </w:p>
  <w:p w14:paraId="486F9D43" w14:textId="77777777" w:rsidR="007C2133" w:rsidRPr="00741DDD" w:rsidRDefault="007C2133" w:rsidP="007C2133">
    <w:pPr>
      <w:ind w:left="5040" w:firstLine="720"/>
      <w:jc w:val="right"/>
      <w:rPr>
        <w:rFonts w:ascii="Century Gothic" w:hAnsi="Century Gothic"/>
        <w:b/>
        <w:bCs/>
      </w:rPr>
    </w:pPr>
    <w:r w:rsidRPr="00741DDD">
      <w:rPr>
        <w:rFonts w:ascii="Century Gothic" w:hAnsi="Century Gothic"/>
        <w:b/>
        <w:bCs/>
      </w:rPr>
      <w:t xml:space="preserve">2019 ALA </w:t>
    </w:r>
    <w:r>
      <w:rPr>
        <w:rFonts w:ascii="Century Gothic" w:hAnsi="Century Gothic"/>
        <w:b/>
        <w:bCs/>
      </w:rPr>
      <w:t>Annual Conference</w:t>
    </w:r>
  </w:p>
  <w:p w14:paraId="2A04F7A3" w14:textId="77777777" w:rsidR="007C2133" w:rsidRDefault="007C2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761A" w14:textId="77777777" w:rsidR="007C2133" w:rsidRDefault="007C2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BDC"/>
    <w:multiLevelType w:val="multilevel"/>
    <w:tmpl w:val="D7CA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F6"/>
    <w:rsid w:val="000723E6"/>
    <w:rsid w:val="007C2133"/>
    <w:rsid w:val="00864858"/>
    <w:rsid w:val="00B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B7CF"/>
  <w15:chartTrackingRefBased/>
  <w15:docId w15:val="{C775CE4D-1294-490F-A392-608E37F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1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1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2019-06-13T22:58:00Z</dcterms:created>
  <dcterms:modified xsi:type="dcterms:W3CDTF">2019-06-13T23:06:00Z</dcterms:modified>
</cp:coreProperties>
</file>