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729D" w14:textId="0AF885E5" w:rsidR="00674396" w:rsidRPr="00451EA8" w:rsidRDefault="00674396" w:rsidP="00674396">
      <w:pPr>
        <w:jc w:val="center"/>
        <w:rPr>
          <w:rFonts w:cstheme="minorHAnsi"/>
          <w:b/>
          <w:bCs/>
          <w:sz w:val="24"/>
          <w:szCs w:val="24"/>
        </w:rPr>
      </w:pPr>
      <w:r w:rsidRPr="00451EA8">
        <w:rPr>
          <w:rFonts w:cstheme="minorHAnsi"/>
          <w:b/>
          <w:bCs/>
          <w:noProof/>
          <w:sz w:val="24"/>
          <w:szCs w:val="24"/>
        </w:rPr>
        <w:drawing>
          <wp:inline distT="0" distB="0" distL="0" distR="0" wp14:anchorId="1B6A7D9B" wp14:editId="5F615F66">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2DC9D39" w14:textId="276EC5F8" w:rsidR="00A92F3E" w:rsidRPr="00451EA8" w:rsidRDefault="00A92F3E" w:rsidP="00674396">
      <w:pPr>
        <w:spacing w:before="240" w:after="240" w:line="240" w:lineRule="auto"/>
        <w:contextualSpacing/>
        <w:jc w:val="center"/>
        <w:rPr>
          <w:rFonts w:eastAsia="Times New Roman" w:cstheme="minorHAnsi"/>
          <w:sz w:val="24"/>
          <w:szCs w:val="24"/>
        </w:rPr>
      </w:pPr>
      <w:r w:rsidRPr="00451EA8">
        <w:rPr>
          <w:rFonts w:eastAsia="Times New Roman" w:cstheme="minorHAnsi"/>
          <w:b/>
          <w:bCs/>
          <w:color w:val="000000"/>
          <w:sz w:val="24"/>
          <w:szCs w:val="24"/>
        </w:rPr>
        <w:t>PLA Board of Directors Meeting</w:t>
      </w:r>
    </w:p>
    <w:p w14:paraId="08D22521" w14:textId="7110D94E" w:rsidR="00674396" w:rsidRPr="00451EA8" w:rsidRDefault="00A92F3E" w:rsidP="00674396">
      <w:pPr>
        <w:spacing w:before="240" w:after="240" w:line="240" w:lineRule="auto"/>
        <w:contextualSpacing/>
        <w:jc w:val="center"/>
        <w:rPr>
          <w:rFonts w:eastAsia="Times New Roman" w:cstheme="minorHAnsi"/>
          <w:b/>
          <w:bCs/>
          <w:color w:val="000000"/>
          <w:sz w:val="24"/>
          <w:szCs w:val="24"/>
        </w:rPr>
      </w:pPr>
      <w:r w:rsidRPr="00451EA8">
        <w:rPr>
          <w:rFonts w:eastAsia="Times New Roman" w:cstheme="minorHAnsi"/>
          <w:b/>
          <w:bCs/>
          <w:color w:val="000000"/>
          <w:sz w:val="24"/>
          <w:szCs w:val="24"/>
        </w:rPr>
        <w:t xml:space="preserve">Virtual Meeting – </w:t>
      </w:r>
      <w:r w:rsidR="001070F9" w:rsidRPr="00451EA8">
        <w:rPr>
          <w:rFonts w:eastAsia="Times New Roman" w:cstheme="minorHAnsi"/>
          <w:b/>
          <w:bCs/>
          <w:color w:val="000000"/>
          <w:sz w:val="24"/>
          <w:szCs w:val="24"/>
        </w:rPr>
        <w:t>1:</w:t>
      </w:r>
      <w:r w:rsidRPr="00451EA8">
        <w:rPr>
          <w:rFonts w:eastAsia="Times New Roman" w:cstheme="minorHAnsi"/>
          <w:b/>
          <w:bCs/>
          <w:color w:val="000000"/>
          <w:sz w:val="24"/>
          <w:szCs w:val="24"/>
        </w:rPr>
        <w:t>00</w:t>
      </w:r>
      <w:r w:rsidR="001070F9" w:rsidRPr="00451EA8">
        <w:rPr>
          <w:rFonts w:eastAsia="Times New Roman" w:cstheme="minorHAnsi"/>
          <w:b/>
          <w:bCs/>
          <w:color w:val="000000"/>
          <w:sz w:val="24"/>
          <w:szCs w:val="24"/>
        </w:rPr>
        <w:t>pm</w:t>
      </w:r>
      <w:r w:rsidR="00674396" w:rsidRPr="00451EA8">
        <w:rPr>
          <w:rFonts w:eastAsia="Times New Roman" w:cstheme="minorHAnsi"/>
          <w:b/>
          <w:bCs/>
          <w:color w:val="000000"/>
          <w:sz w:val="24"/>
          <w:szCs w:val="24"/>
        </w:rPr>
        <w:t>-</w:t>
      </w:r>
      <w:r w:rsidR="001070F9" w:rsidRPr="00451EA8">
        <w:rPr>
          <w:rFonts w:eastAsia="Times New Roman" w:cstheme="minorHAnsi"/>
          <w:b/>
          <w:bCs/>
          <w:color w:val="000000"/>
          <w:sz w:val="24"/>
          <w:szCs w:val="24"/>
        </w:rPr>
        <w:t>3</w:t>
      </w:r>
      <w:r w:rsidRPr="00451EA8">
        <w:rPr>
          <w:rFonts w:eastAsia="Times New Roman" w:cstheme="minorHAnsi"/>
          <w:b/>
          <w:bCs/>
          <w:color w:val="000000"/>
          <w:sz w:val="24"/>
          <w:szCs w:val="24"/>
        </w:rPr>
        <w:t>:00pm Central, January 1</w:t>
      </w:r>
      <w:r w:rsidR="001070F9" w:rsidRPr="00451EA8">
        <w:rPr>
          <w:rFonts w:eastAsia="Times New Roman" w:cstheme="minorHAnsi"/>
          <w:b/>
          <w:bCs/>
          <w:color w:val="000000"/>
          <w:sz w:val="24"/>
          <w:szCs w:val="24"/>
        </w:rPr>
        <w:t>8</w:t>
      </w:r>
      <w:r w:rsidRPr="00451EA8">
        <w:rPr>
          <w:rFonts w:eastAsia="Times New Roman" w:cstheme="minorHAnsi"/>
          <w:b/>
          <w:bCs/>
          <w:color w:val="000000"/>
          <w:sz w:val="24"/>
          <w:szCs w:val="24"/>
        </w:rPr>
        <w:t>, 202</w:t>
      </w:r>
      <w:r w:rsidR="001070F9" w:rsidRPr="00451EA8">
        <w:rPr>
          <w:rFonts w:eastAsia="Times New Roman" w:cstheme="minorHAnsi"/>
          <w:b/>
          <w:bCs/>
          <w:color w:val="000000"/>
          <w:sz w:val="24"/>
          <w:szCs w:val="24"/>
        </w:rPr>
        <w:t>4</w:t>
      </w:r>
    </w:p>
    <w:p w14:paraId="7F4D6F31" w14:textId="77777777" w:rsidR="008F1EB6" w:rsidRPr="00451EA8" w:rsidRDefault="008F1EB6" w:rsidP="00674396">
      <w:pPr>
        <w:spacing w:before="240" w:after="240" w:line="240" w:lineRule="auto"/>
        <w:contextualSpacing/>
        <w:jc w:val="center"/>
        <w:rPr>
          <w:rFonts w:eastAsia="Times New Roman" w:cstheme="minorHAnsi"/>
          <w:sz w:val="24"/>
          <w:szCs w:val="24"/>
        </w:rPr>
      </w:pPr>
    </w:p>
    <w:p w14:paraId="4FD14455" w14:textId="4C5C5279" w:rsidR="008F1EB6" w:rsidRPr="00451EA8" w:rsidRDefault="008F1EB6" w:rsidP="008F1EB6">
      <w:pPr>
        <w:spacing w:before="240" w:after="240" w:line="240" w:lineRule="auto"/>
        <w:contextualSpacing/>
        <w:rPr>
          <w:rFonts w:eastAsia="Times New Roman" w:cstheme="minorHAnsi"/>
          <w:sz w:val="24"/>
          <w:szCs w:val="24"/>
        </w:rPr>
      </w:pPr>
      <w:r w:rsidRPr="00451EA8">
        <w:rPr>
          <w:rFonts w:eastAsia="Times New Roman" w:cstheme="minorHAnsi"/>
          <w:b/>
          <w:bCs/>
          <w:sz w:val="24"/>
          <w:szCs w:val="24"/>
        </w:rPr>
        <w:t xml:space="preserve">Present: </w:t>
      </w:r>
      <w:r w:rsidR="00352FA6" w:rsidRPr="00451EA8">
        <w:rPr>
          <w:rFonts w:eastAsia="Times New Roman" w:cstheme="minorHAnsi"/>
          <w:sz w:val="24"/>
          <w:szCs w:val="24"/>
        </w:rPr>
        <w:t xml:space="preserve"> </w:t>
      </w:r>
      <w:r w:rsidRPr="00451EA8">
        <w:rPr>
          <w:rFonts w:eastAsia="Times New Roman" w:cstheme="minorHAnsi"/>
          <w:sz w:val="24"/>
          <w:szCs w:val="24"/>
        </w:rPr>
        <w:t>Sonia Alcántara-Antoine, President, Michael Lambert, President-elect; Dr. Maria Taesil Hudson McCauley, Immediate Past President; Clara Nalli Bohrer, Fiscal Officer; Deb Sica, ALA Division Councilor; Directors-at-large: Michael Colford, Erica Freudenberger, Mary Ellen Icaza, Tamara King, Dr. Brandy A. McNeil, Veronda Pitchford</w:t>
      </w:r>
    </w:p>
    <w:p w14:paraId="75EDDA41" w14:textId="77777777" w:rsidR="008F1EB6" w:rsidRPr="00451EA8" w:rsidRDefault="008F1EB6" w:rsidP="008F1EB6">
      <w:pPr>
        <w:spacing w:before="240" w:after="240" w:line="240" w:lineRule="auto"/>
        <w:contextualSpacing/>
        <w:rPr>
          <w:rFonts w:eastAsia="Times New Roman" w:cstheme="minorHAnsi"/>
          <w:sz w:val="24"/>
          <w:szCs w:val="24"/>
        </w:rPr>
      </w:pPr>
    </w:p>
    <w:p w14:paraId="29689FAC" w14:textId="31E8BB2F" w:rsidR="008F1EB6" w:rsidRPr="00451EA8" w:rsidRDefault="008F1EB6" w:rsidP="008F1EB6">
      <w:pPr>
        <w:spacing w:before="240" w:after="240" w:line="240" w:lineRule="auto"/>
        <w:contextualSpacing/>
        <w:rPr>
          <w:rFonts w:eastAsia="Times New Roman" w:cstheme="minorHAnsi"/>
          <w:sz w:val="24"/>
          <w:szCs w:val="24"/>
        </w:rPr>
      </w:pPr>
      <w:r w:rsidRPr="00451EA8">
        <w:rPr>
          <w:rFonts w:eastAsia="Times New Roman" w:cstheme="minorHAnsi"/>
          <w:b/>
          <w:bCs/>
          <w:sz w:val="24"/>
          <w:szCs w:val="24"/>
        </w:rPr>
        <w:t>Guests:</w:t>
      </w:r>
      <w:r w:rsidRPr="00451EA8">
        <w:rPr>
          <w:rFonts w:eastAsia="Times New Roman" w:cstheme="minorHAnsi"/>
          <w:sz w:val="24"/>
          <w:szCs w:val="24"/>
        </w:rPr>
        <w:t xml:space="preserve"> Stephanie Chase, ALA Executive Board liaison; Deborah Caldwell-Stone, Director of the ALA Office for Intellectual Freedom</w:t>
      </w:r>
    </w:p>
    <w:p w14:paraId="5B8670E4" w14:textId="77777777" w:rsidR="008F1EB6" w:rsidRPr="00451EA8" w:rsidRDefault="008F1EB6" w:rsidP="008F1EB6">
      <w:pPr>
        <w:spacing w:before="240" w:after="240" w:line="240" w:lineRule="auto"/>
        <w:contextualSpacing/>
        <w:rPr>
          <w:rFonts w:eastAsia="Times New Roman" w:cstheme="minorHAnsi"/>
          <w:sz w:val="24"/>
          <w:szCs w:val="24"/>
        </w:rPr>
      </w:pPr>
    </w:p>
    <w:p w14:paraId="25699AC4" w14:textId="7065E6B8" w:rsidR="008F1EB6" w:rsidRPr="00451EA8" w:rsidRDefault="008F1EB6" w:rsidP="008F1EB6">
      <w:pPr>
        <w:spacing w:before="240" w:after="240" w:line="240" w:lineRule="auto"/>
        <w:contextualSpacing/>
        <w:rPr>
          <w:rFonts w:eastAsia="Times New Roman" w:cstheme="minorHAnsi"/>
          <w:sz w:val="24"/>
          <w:szCs w:val="24"/>
        </w:rPr>
      </w:pPr>
      <w:r w:rsidRPr="00451EA8">
        <w:rPr>
          <w:rFonts w:eastAsia="Times New Roman" w:cstheme="minorHAnsi"/>
          <w:b/>
          <w:bCs/>
          <w:sz w:val="24"/>
          <w:szCs w:val="24"/>
        </w:rPr>
        <w:t>PLA Staff:</w:t>
      </w:r>
      <w:r w:rsidRPr="00451EA8">
        <w:rPr>
          <w:rFonts w:eastAsia="Times New Roman" w:cstheme="minorHAnsi"/>
          <w:sz w:val="24"/>
          <w:szCs w:val="24"/>
        </w:rPr>
        <w:t xml:space="preserve"> Mary Davis Fournier, Executive Director; Melissa Faubel, Meeting and Special Events Planner, Sara Goek, Project Manager, Data and Research; Mary Hirsh, Deputy Director, Programs; Katina Jones, Program Manager, Evaluation and Assessment; Eliana Kleiman, Communication Associate; Angela Maycock, Manager, Continuing Education, Talaisha Whitaker, Program Coordinator</w:t>
      </w:r>
    </w:p>
    <w:p w14:paraId="10200E19" w14:textId="77777777" w:rsidR="008F1EB6" w:rsidRPr="00451EA8" w:rsidRDefault="008F1EB6" w:rsidP="008F1EB6">
      <w:pPr>
        <w:spacing w:before="240" w:after="240" w:line="240" w:lineRule="auto"/>
        <w:contextualSpacing/>
        <w:rPr>
          <w:rFonts w:eastAsia="Times New Roman" w:cstheme="minorHAnsi"/>
          <w:sz w:val="24"/>
          <w:szCs w:val="24"/>
        </w:rPr>
      </w:pPr>
    </w:p>
    <w:p w14:paraId="0856D916" w14:textId="6C162208" w:rsidR="00A92F3E" w:rsidRPr="00451EA8" w:rsidRDefault="008F1EB6" w:rsidP="00A92F3E">
      <w:pPr>
        <w:spacing w:before="240" w:after="240" w:line="240" w:lineRule="auto"/>
        <w:jc w:val="center"/>
        <w:rPr>
          <w:rFonts w:eastAsia="Times New Roman" w:cstheme="minorHAnsi"/>
          <w:b/>
          <w:bCs/>
          <w:sz w:val="24"/>
          <w:szCs w:val="24"/>
        </w:rPr>
      </w:pPr>
      <w:r w:rsidRPr="00451EA8">
        <w:rPr>
          <w:rFonts w:eastAsia="Times New Roman" w:cstheme="minorHAnsi"/>
          <w:b/>
          <w:bCs/>
          <w:sz w:val="24"/>
          <w:szCs w:val="24"/>
        </w:rPr>
        <w:t>Agenda</w:t>
      </w:r>
    </w:p>
    <w:p w14:paraId="2F695464" w14:textId="77777777" w:rsidR="008F1EB6" w:rsidRPr="00451EA8" w:rsidRDefault="008F1EB6" w:rsidP="008F1EB6">
      <w:pPr>
        <w:pStyle w:val="Default"/>
        <w:rPr>
          <w:rFonts w:asciiTheme="minorHAnsi" w:hAnsiTheme="minorHAnsi" w:cstheme="minorHAnsi"/>
        </w:rPr>
      </w:pPr>
    </w:p>
    <w:p w14:paraId="76D757EB" w14:textId="77777777" w:rsidR="008F1EB6" w:rsidRPr="00451EA8" w:rsidRDefault="008F1EB6" w:rsidP="008F1EB6">
      <w:pPr>
        <w:pStyle w:val="Default"/>
        <w:rPr>
          <w:rFonts w:asciiTheme="minorHAnsi" w:hAnsiTheme="minorHAnsi" w:cstheme="minorHAnsi"/>
        </w:rPr>
      </w:pPr>
      <w:r w:rsidRPr="00451EA8">
        <w:rPr>
          <w:rFonts w:asciiTheme="minorHAnsi" w:hAnsiTheme="minorHAnsi" w:cstheme="minorHAnsi"/>
        </w:rPr>
        <w:t xml:space="preserve"> </w:t>
      </w:r>
    </w:p>
    <w:p w14:paraId="3E54B92C" w14:textId="340D58AA" w:rsidR="008F1EB6" w:rsidRPr="00451EA8" w:rsidRDefault="008F1EB6" w:rsidP="008F1EB6">
      <w:pPr>
        <w:pStyle w:val="Default"/>
        <w:rPr>
          <w:rFonts w:asciiTheme="minorHAnsi" w:hAnsiTheme="minorHAnsi" w:cstheme="minorHAnsi"/>
          <w:color w:val="212121"/>
        </w:rPr>
      </w:pPr>
      <w:r w:rsidRPr="00451EA8">
        <w:rPr>
          <w:rFonts w:asciiTheme="minorHAnsi" w:hAnsiTheme="minorHAnsi" w:cstheme="minorHAnsi"/>
        </w:rPr>
        <w:t xml:space="preserve">1. </w:t>
      </w:r>
      <w:r w:rsidRPr="00451EA8">
        <w:rPr>
          <w:rFonts w:asciiTheme="minorHAnsi" w:hAnsiTheme="minorHAnsi" w:cstheme="minorHAnsi"/>
          <w:b/>
          <w:bCs/>
        </w:rPr>
        <w:t>Welcome and Introductions</w:t>
      </w:r>
      <w:r w:rsidRPr="00451EA8">
        <w:rPr>
          <w:rFonts w:asciiTheme="minorHAnsi" w:hAnsiTheme="minorHAnsi" w:cstheme="minorHAnsi"/>
        </w:rPr>
        <w:t xml:space="preserve">, </w:t>
      </w:r>
      <w:r w:rsidRPr="00451EA8">
        <w:rPr>
          <w:rFonts w:asciiTheme="minorHAnsi" w:hAnsiTheme="minorHAnsi" w:cstheme="minorHAnsi"/>
          <w:i/>
          <w:iCs/>
          <w:color w:val="212121"/>
        </w:rPr>
        <w:t xml:space="preserve">Sonia Alcántara-Antoine, President </w:t>
      </w:r>
    </w:p>
    <w:p w14:paraId="3F68D32A" w14:textId="77777777" w:rsidR="008F1EB6" w:rsidRPr="00451EA8" w:rsidRDefault="008F1EB6" w:rsidP="008F1EB6">
      <w:pPr>
        <w:pStyle w:val="Default"/>
        <w:rPr>
          <w:rFonts w:asciiTheme="minorHAnsi" w:hAnsiTheme="minorHAnsi" w:cstheme="minorHAnsi"/>
          <w:i/>
          <w:iCs/>
        </w:rPr>
      </w:pPr>
      <w:r w:rsidRPr="00451EA8">
        <w:rPr>
          <w:rFonts w:asciiTheme="minorHAnsi" w:hAnsiTheme="minorHAnsi" w:cstheme="minorHAnsi"/>
        </w:rPr>
        <w:t xml:space="preserve">2. </w:t>
      </w:r>
      <w:r w:rsidRPr="00451EA8">
        <w:rPr>
          <w:rFonts w:asciiTheme="minorHAnsi" w:hAnsiTheme="minorHAnsi" w:cstheme="minorHAnsi"/>
          <w:b/>
          <w:bCs/>
        </w:rPr>
        <w:t xml:space="preserve">EDISJ work, </w:t>
      </w:r>
      <w:r w:rsidRPr="00451EA8">
        <w:rPr>
          <w:rFonts w:asciiTheme="minorHAnsi" w:hAnsiTheme="minorHAnsi" w:cstheme="minorHAnsi"/>
          <w:i/>
          <w:iCs/>
        </w:rPr>
        <w:t xml:space="preserve">Michael Lambert, PLA President-elect </w:t>
      </w:r>
    </w:p>
    <w:p w14:paraId="2BE93224" w14:textId="08BF38F2" w:rsidR="008F1EB6" w:rsidRPr="00451EA8" w:rsidRDefault="008F1EB6" w:rsidP="008F1EB6">
      <w:pPr>
        <w:pStyle w:val="Default"/>
        <w:rPr>
          <w:rFonts w:asciiTheme="minorHAnsi" w:eastAsia="Times New Roman" w:hAnsiTheme="minorHAnsi" w:cstheme="minorHAnsi"/>
        </w:rPr>
      </w:pPr>
      <w:r w:rsidRPr="00451EA8">
        <w:rPr>
          <w:rFonts w:asciiTheme="minorHAnsi" w:eastAsia="Times New Roman" w:hAnsiTheme="minorHAnsi" w:cstheme="minorHAnsi"/>
        </w:rPr>
        <w:t>Prompt: PLA Strategic Plan: PLA centers EDISJ in working with and for libraries as places of equitable opportunity. What one word best describes where we are today? What one word best describes your hope for where we will be in the future?</w:t>
      </w:r>
    </w:p>
    <w:p w14:paraId="6772FBBB" w14:textId="77777777" w:rsidR="008F1EB6" w:rsidRPr="00451EA8" w:rsidRDefault="008F1EB6" w:rsidP="008F1EB6">
      <w:pPr>
        <w:pStyle w:val="Default"/>
        <w:rPr>
          <w:rFonts w:asciiTheme="minorHAnsi" w:hAnsiTheme="minorHAnsi" w:cstheme="minorHAnsi"/>
        </w:rPr>
      </w:pPr>
      <w:r w:rsidRPr="00451EA8">
        <w:rPr>
          <w:rFonts w:asciiTheme="minorHAnsi" w:hAnsiTheme="minorHAnsi" w:cstheme="minorHAnsi"/>
        </w:rPr>
        <w:t xml:space="preserve">3. </w:t>
      </w:r>
      <w:r w:rsidRPr="00451EA8">
        <w:rPr>
          <w:rFonts w:asciiTheme="minorHAnsi" w:hAnsiTheme="minorHAnsi" w:cstheme="minorHAnsi"/>
          <w:b/>
          <w:bCs/>
        </w:rPr>
        <w:t xml:space="preserve">Approved </w:t>
      </w:r>
      <w:r w:rsidRPr="00451EA8">
        <w:rPr>
          <w:rFonts w:asciiTheme="minorHAnsi" w:hAnsiTheme="minorHAnsi" w:cstheme="minorHAnsi"/>
        </w:rPr>
        <w:t xml:space="preserve">the adoption of the meeting agenda. </w:t>
      </w:r>
    </w:p>
    <w:p w14:paraId="41302B9F" w14:textId="1E6CE29B" w:rsidR="008F1EB6" w:rsidRPr="00451EA8" w:rsidRDefault="008F1EB6" w:rsidP="008F1EB6">
      <w:pPr>
        <w:pStyle w:val="Default"/>
        <w:rPr>
          <w:rFonts w:asciiTheme="minorHAnsi" w:hAnsiTheme="minorHAnsi" w:cstheme="minorHAnsi"/>
        </w:rPr>
      </w:pPr>
      <w:r w:rsidRPr="00451EA8">
        <w:rPr>
          <w:rFonts w:asciiTheme="minorHAnsi" w:hAnsiTheme="minorHAnsi" w:cstheme="minorHAnsi"/>
        </w:rPr>
        <w:t xml:space="preserve">4. </w:t>
      </w:r>
      <w:r w:rsidRPr="00451EA8">
        <w:rPr>
          <w:rFonts w:asciiTheme="minorHAnsi" w:hAnsiTheme="minorHAnsi" w:cstheme="minorHAnsi"/>
          <w:b/>
          <w:bCs/>
        </w:rPr>
        <w:t xml:space="preserve">Approved </w:t>
      </w:r>
      <w:r w:rsidRPr="00451EA8">
        <w:rPr>
          <w:rFonts w:asciiTheme="minorHAnsi" w:hAnsiTheme="minorHAnsi" w:cstheme="minorHAnsi"/>
        </w:rPr>
        <w:t>the consent agenda</w:t>
      </w:r>
      <w:r w:rsidR="00B2358C">
        <w:rPr>
          <w:rFonts w:asciiTheme="minorHAnsi" w:hAnsiTheme="minorHAnsi" w:cstheme="minorHAnsi"/>
        </w:rPr>
        <w:t xml:space="preserve"> with change of moving the Conference Report to the Action/Discussion/Decision Item agenda</w:t>
      </w:r>
      <w:r w:rsidRPr="00451EA8">
        <w:rPr>
          <w:rFonts w:asciiTheme="minorHAnsi" w:hAnsiTheme="minorHAnsi" w:cstheme="minorHAnsi"/>
        </w:rPr>
        <w:t xml:space="preserve">. </w:t>
      </w:r>
    </w:p>
    <w:p w14:paraId="57484BA6" w14:textId="77777777" w:rsidR="008F1EB6" w:rsidRPr="00451EA8" w:rsidRDefault="008F1EB6" w:rsidP="000F3756">
      <w:pPr>
        <w:tabs>
          <w:tab w:val="right" w:pos="9360"/>
        </w:tabs>
        <w:rPr>
          <w:rFonts w:eastAsia="Times New Roman" w:cstheme="minorHAnsi"/>
          <w:color w:val="000000"/>
          <w:sz w:val="24"/>
          <w:szCs w:val="24"/>
        </w:rPr>
      </w:pPr>
    </w:p>
    <w:p w14:paraId="062BA270" w14:textId="5BC95ED7" w:rsidR="000F3756" w:rsidRPr="00451EA8" w:rsidRDefault="000F3756" w:rsidP="000F3756">
      <w:pPr>
        <w:tabs>
          <w:tab w:val="right" w:pos="9360"/>
        </w:tabs>
        <w:rPr>
          <w:rFonts w:cstheme="minorHAnsi"/>
          <w:b/>
          <w:sz w:val="24"/>
          <w:szCs w:val="24"/>
          <w:u w:val="single"/>
        </w:rPr>
      </w:pPr>
      <w:r w:rsidRPr="00451EA8">
        <w:rPr>
          <w:rFonts w:cstheme="minorHAnsi"/>
          <w:b/>
          <w:bCs/>
          <w:sz w:val="24"/>
          <w:szCs w:val="24"/>
          <w:u w:val="single"/>
        </w:rPr>
        <w:t>Consent Agenda</w:t>
      </w:r>
      <w:r w:rsidRPr="00451EA8">
        <w:rPr>
          <w:rFonts w:cstheme="minorHAnsi"/>
          <w:b/>
          <w:bCs/>
          <w:sz w:val="24"/>
          <w:szCs w:val="24"/>
          <w:u w:val="single"/>
        </w:rPr>
        <w:tab/>
      </w:r>
      <w:r w:rsidRPr="00451EA8">
        <w:rPr>
          <w:rFonts w:cstheme="minorHAnsi"/>
          <w:b/>
          <w:sz w:val="24"/>
          <w:szCs w:val="24"/>
          <w:u w:val="single"/>
        </w:rPr>
        <w:t>Document Number</w:t>
      </w:r>
    </w:p>
    <w:p w14:paraId="74F5F47D" w14:textId="17051B00" w:rsidR="00674396" w:rsidRPr="00451EA8" w:rsidRDefault="00A92F3E" w:rsidP="008F1EB6">
      <w:pPr>
        <w:pStyle w:val="ListParagraph"/>
        <w:numPr>
          <w:ilvl w:val="0"/>
          <w:numId w:val="3"/>
        </w:numPr>
        <w:spacing w:before="240" w:after="240" w:line="240" w:lineRule="auto"/>
        <w:rPr>
          <w:rFonts w:eastAsia="Times New Roman" w:cstheme="minorHAnsi"/>
          <w:sz w:val="24"/>
          <w:szCs w:val="24"/>
        </w:rPr>
      </w:pPr>
      <w:r w:rsidRPr="00451EA8">
        <w:rPr>
          <w:rFonts w:eastAsia="Times New Roman" w:cstheme="minorHAnsi"/>
          <w:i/>
          <w:iCs/>
          <w:color w:val="000000"/>
          <w:sz w:val="24"/>
          <w:szCs w:val="24"/>
        </w:rPr>
        <w:t>Organizational Excellence and Governance</w:t>
      </w:r>
    </w:p>
    <w:p w14:paraId="025A1B23" w14:textId="402F396B" w:rsidR="00A92F3E" w:rsidRPr="00451EA8" w:rsidRDefault="00A92F3E" w:rsidP="008F1EB6">
      <w:pPr>
        <w:pStyle w:val="ListParagraph"/>
        <w:numPr>
          <w:ilvl w:val="1"/>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color w:val="000000"/>
          <w:sz w:val="24"/>
          <w:szCs w:val="24"/>
        </w:rPr>
        <w:t xml:space="preserve">Draft </w:t>
      </w:r>
      <w:r w:rsidR="001070F9" w:rsidRPr="00451EA8">
        <w:rPr>
          <w:rFonts w:eastAsia="Times New Roman" w:cstheme="minorHAnsi"/>
          <w:color w:val="000000"/>
          <w:sz w:val="24"/>
          <w:szCs w:val="24"/>
        </w:rPr>
        <w:t>November 2023</w:t>
      </w:r>
      <w:r w:rsidRPr="00451EA8">
        <w:rPr>
          <w:rFonts w:eastAsia="Times New Roman" w:cstheme="minorHAnsi"/>
          <w:color w:val="000000"/>
          <w:sz w:val="24"/>
          <w:szCs w:val="24"/>
        </w:rPr>
        <w:t xml:space="preserve"> Board Minutes</w:t>
      </w:r>
      <w:r w:rsidR="005D1524" w:rsidRPr="00451EA8">
        <w:rPr>
          <w:rFonts w:eastAsia="Times New Roman" w:cstheme="minorHAnsi"/>
          <w:color w:val="000000"/>
          <w:sz w:val="24"/>
          <w:szCs w:val="24"/>
        </w:rPr>
        <w:tab/>
        <w:t>202</w:t>
      </w:r>
      <w:r w:rsidR="00D91C3F" w:rsidRPr="00451EA8">
        <w:rPr>
          <w:rFonts w:eastAsia="Times New Roman" w:cstheme="minorHAnsi"/>
          <w:color w:val="000000"/>
          <w:sz w:val="24"/>
          <w:szCs w:val="24"/>
        </w:rPr>
        <w:t>4</w:t>
      </w:r>
      <w:r w:rsidR="005D1524" w:rsidRPr="00451EA8">
        <w:rPr>
          <w:rFonts w:eastAsia="Times New Roman" w:cstheme="minorHAnsi"/>
          <w:color w:val="000000"/>
          <w:sz w:val="24"/>
          <w:szCs w:val="24"/>
        </w:rPr>
        <w:t>.</w:t>
      </w:r>
      <w:r w:rsidR="003B7906" w:rsidRPr="00451EA8">
        <w:rPr>
          <w:rFonts w:eastAsia="Times New Roman" w:cstheme="minorHAnsi"/>
          <w:color w:val="000000"/>
          <w:sz w:val="24"/>
          <w:szCs w:val="24"/>
        </w:rPr>
        <w:t>12</w:t>
      </w:r>
    </w:p>
    <w:p w14:paraId="5CEC8F35" w14:textId="0C6F93A8" w:rsidR="00EB6DF1" w:rsidRPr="00451EA8" w:rsidRDefault="00EB6DF1" w:rsidP="008F1EB6">
      <w:pPr>
        <w:pStyle w:val="ListParagraph"/>
        <w:numPr>
          <w:ilvl w:val="1"/>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color w:val="000000"/>
          <w:sz w:val="24"/>
          <w:szCs w:val="24"/>
        </w:rPr>
        <w:t xml:space="preserve">Alan’s last name was misspelled. </w:t>
      </w:r>
    </w:p>
    <w:p w14:paraId="4A385201" w14:textId="7DE85FB9" w:rsidR="00EF1AAC" w:rsidRPr="00451EA8" w:rsidRDefault="00EF1AAC" w:rsidP="008F1EB6">
      <w:pPr>
        <w:pStyle w:val="ListParagraph"/>
        <w:numPr>
          <w:ilvl w:val="1"/>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color w:val="000000"/>
          <w:sz w:val="24"/>
          <w:szCs w:val="24"/>
        </w:rPr>
        <w:t>Nominations Committee Report……………………………………………………………</w:t>
      </w:r>
      <w:r w:rsidR="003B7906" w:rsidRPr="00451EA8">
        <w:rPr>
          <w:rFonts w:eastAsia="Times New Roman" w:cstheme="minorHAnsi"/>
          <w:color w:val="000000"/>
          <w:sz w:val="24"/>
          <w:szCs w:val="24"/>
        </w:rPr>
        <w:t>.</w:t>
      </w:r>
      <w:r w:rsidRPr="00451EA8">
        <w:rPr>
          <w:rFonts w:eastAsia="Times New Roman" w:cstheme="minorHAnsi"/>
          <w:color w:val="000000"/>
          <w:sz w:val="24"/>
          <w:szCs w:val="24"/>
        </w:rPr>
        <w:t>..2024.</w:t>
      </w:r>
      <w:r w:rsidR="003B7906" w:rsidRPr="00451EA8">
        <w:rPr>
          <w:rFonts w:eastAsia="Times New Roman" w:cstheme="minorHAnsi"/>
          <w:color w:val="000000"/>
          <w:sz w:val="24"/>
          <w:szCs w:val="24"/>
        </w:rPr>
        <w:t>13</w:t>
      </w:r>
    </w:p>
    <w:p w14:paraId="6EB09A9E" w14:textId="77777777" w:rsidR="002F36B1" w:rsidRPr="00451EA8" w:rsidRDefault="002F36B1" w:rsidP="008F1EB6">
      <w:pPr>
        <w:pStyle w:val="ListParagraph"/>
        <w:spacing w:before="240" w:after="240" w:line="240" w:lineRule="auto"/>
        <w:rPr>
          <w:rFonts w:eastAsia="Times New Roman" w:cstheme="minorHAnsi"/>
          <w:sz w:val="24"/>
          <w:szCs w:val="24"/>
        </w:rPr>
      </w:pPr>
    </w:p>
    <w:p w14:paraId="1CCBF6A5" w14:textId="4ACA3FF0" w:rsidR="00A92F3E" w:rsidRPr="00451EA8" w:rsidRDefault="00B148EA" w:rsidP="008F1EB6">
      <w:pPr>
        <w:pStyle w:val="ListParagraph"/>
        <w:numPr>
          <w:ilvl w:val="0"/>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color w:val="000000"/>
          <w:sz w:val="24"/>
          <w:szCs w:val="24"/>
        </w:rPr>
        <w:lastRenderedPageBreak/>
        <w:t xml:space="preserve">PLA </w:t>
      </w:r>
      <w:r w:rsidR="00A92F3E" w:rsidRPr="00451EA8">
        <w:rPr>
          <w:rFonts w:eastAsia="Times New Roman" w:cstheme="minorHAnsi"/>
          <w:color w:val="000000"/>
          <w:sz w:val="24"/>
          <w:szCs w:val="24"/>
        </w:rPr>
        <w:t>Membership Report</w:t>
      </w:r>
      <w:r w:rsidR="000F3756" w:rsidRPr="00451EA8">
        <w:rPr>
          <w:rFonts w:eastAsia="Times New Roman" w:cstheme="minorHAnsi"/>
          <w:color w:val="000000"/>
          <w:sz w:val="24"/>
          <w:szCs w:val="24"/>
        </w:rPr>
        <w:tab/>
        <w:t>202</w:t>
      </w:r>
      <w:r w:rsidR="00F22EC7" w:rsidRPr="00451EA8">
        <w:rPr>
          <w:rFonts w:eastAsia="Times New Roman" w:cstheme="minorHAnsi"/>
          <w:color w:val="000000"/>
          <w:sz w:val="24"/>
          <w:szCs w:val="24"/>
        </w:rPr>
        <w:t>4</w:t>
      </w:r>
      <w:r w:rsidR="000F3756" w:rsidRPr="00451EA8">
        <w:rPr>
          <w:rFonts w:eastAsia="Times New Roman" w:cstheme="minorHAnsi"/>
          <w:color w:val="000000"/>
          <w:sz w:val="24"/>
          <w:szCs w:val="24"/>
        </w:rPr>
        <w:t>.</w:t>
      </w:r>
      <w:r w:rsidR="003B7906" w:rsidRPr="00451EA8">
        <w:rPr>
          <w:rFonts w:eastAsia="Times New Roman" w:cstheme="minorHAnsi"/>
          <w:color w:val="000000"/>
          <w:sz w:val="24"/>
          <w:szCs w:val="24"/>
        </w:rPr>
        <w:t>14</w:t>
      </w:r>
    </w:p>
    <w:p w14:paraId="02691919" w14:textId="77777777" w:rsidR="001070F9" w:rsidRPr="00451EA8" w:rsidRDefault="001070F9" w:rsidP="008F1EB6">
      <w:pPr>
        <w:pStyle w:val="ListParagraph"/>
        <w:tabs>
          <w:tab w:val="right" w:leader="dot" w:pos="9360"/>
        </w:tabs>
        <w:spacing w:before="240" w:after="240" w:line="240" w:lineRule="auto"/>
        <w:rPr>
          <w:rFonts w:eastAsia="Times New Roman" w:cstheme="minorHAnsi"/>
          <w:sz w:val="24"/>
          <w:szCs w:val="24"/>
        </w:rPr>
      </w:pPr>
    </w:p>
    <w:p w14:paraId="6C2DEC3E" w14:textId="5C701D2C" w:rsidR="001070F9" w:rsidRPr="00451EA8" w:rsidRDefault="001070F9" w:rsidP="008F1EB6">
      <w:pPr>
        <w:pStyle w:val="ListParagraph"/>
        <w:numPr>
          <w:ilvl w:val="0"/>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color w:val="000000"/>
          <w:sz w:val="24"/>
          <w:szCs w:val="24"/>
        </w:rPr>
        <w:t xml:space="preserve">Conference </w:t>
      </w:r>
      <w:r w:rsidR="00C1227E" w:rsidRPr="00451EA8">
        <w:rPr>
          <w:rFonts w:eastAsia="Times New Roman" w:cstheme="minorHAnsi"/>
          <w:color w:val="000000"/>
          <w:sz w:val="24"/>
          <w:szCs w:val="24"/>
        </w:rPr>
        <w:t xml:space="preserve">Report </w:t>
      </w:r>
      <w:r w:rsidR="00EB6DF1" w:rsidRPr="00451EA8">
        <w:rPr>
          <w:rFonts w:eastAsia="Times New Roman" w:cstheme="minorHAnsi"/>
          <w:color w:val="000000"/>
          <w:sz w:val="24"/>
          <w:szCs w:val="24"/>
        </w:rPr>
        <w:t>(Move</w:t>
      </w:r>
      <w:r w:rsidR="00B2358C">
        <w:rPr>
          <w:rFonts w:eastAsia="Times New Roman" w:cstheme="minorHAnsi"/>
          <w:color w:val="000000"/>
          <w:sz w:val="24"/>
          <w:szCs w:val="24"/>
        </w:rPr>
        <w:t>d</w:t>
      </w:r>
      <w:r w:rsidR="00EB6DF1" w:rsidRPr="00451EA8">
        <w:rPr>
          <w:rFonts w:eastAsia="Times New Roman" w:cstheme="minorHAnsi"/>
          <w:color w:val="000000"/>
          <w:sz w:val="24"/>
          <w:szCs w:val="24"/>
        </w:rPr>
        <w:t xml:space="preserve"> to</w:t>
      </w:r>
      <w:r w:rsidR="00B2358C">
        <w:rPr>
          <w:rFonts w:eastAsia="Times New Roman" w:cstheme="minorHAnsi"/>
          <w:color w:val="000000"/>
          <w:sz w:val="24"/>
          <w:szCs w:val="24"/>
        </w:rPr>
        <w:t xml:space="preserve"> Executive Director Update</w:t>
      </w:r>
      <w:r w:rsidR="00EB6DF1" w:rsidRPr="00451EA8">
        <w:rPr>
          <w:rFonts w:eastAsia="Times New Roman" w:cstheme="minorHAnsi"/>
          <w:color w:val="000000"/>
          <w:sz w:val="24"/>
          <w:szCs w:val="24"/>
        </w:rPr>
        <w:t>)</w:t>
      </w:r>
      <w:r w:rsidR="00396E07" w:rsidRPr="00451EA8">
        <w:rPr>
          <w:rFonts w:eastAsia="Times New Roman" w:cstheme="minorHAnsi"/>
          <w:color w:val="000000"/>
          <w:sz w:val="24"/>
          <w:szCs w:val="24"/>
        </w:rPr>
        <w:tab/>
        <w:t>202</w:t>
      </w:r>
      <w:r w:rsidR="00F22EC7" w:rsidRPr="00451EA8">
        <w:rPr>
          <w:rFonts w:eastAsia="Times New Roman" w:cstheme="minorHAnsi"/>
          <w:color w:val="000000"/>
          <w:sz w:val="24"/>
          <w:szCs w:val="24"/>
        </w:rPr>
        <w:t>4</w:t>
      </w:r>
      <w:r w:rsidR="00396E07" w:rsidRPr="00451EA8">
        <w:rPr>
          <w:rFonts w:eastAsia="Times New Roman" w:cstheme="minorHAnsi"/>
          <w:color w:val="000000"/>
          <w:sz w:val="24"/>
          <w:szCs w:val="24"/>
        </w:rPr>
        <w:t>.</w:t>
      </w:r>
      <w:r w:rsidR="003B7906" w:rsidRPr="00451EA8">
        <w:rPr>
          <w:rFonts w:eastAsia="Times New Roman" w:cstheme="minorHAnsi"/>
          <w:color w:val="000000"/>
          <w:sz w:val="24"/>
          <w:szCs w:val="24"/>
        </w:rPr>
        <w:t>15</w:t>
      </w:r>
    </w:p>
    <w:p w14:paraId="69082F7C" w14:textId="77777777" w:rsidR="00F22EC7" w:rsidRPr="00451EA8" w:rsidRDefault="00F22EC7" w:rsidP="008F1EB6">
      <w:pPr>
        <w:pStyle w:val="ListParagraph"/>
        <w:spacing w:line="240" w:lineRule="auto"/>
        <w:rPr>
          <w:rFonts w:eastAsia="Times New Roman" w:cstheme="minorHAnsi"/>
          <w:sz w:val="24"/>
          <w:szCs w:val="24"/>
        </w:rPr>
      </w:pPr>
    </w:p>
    <w:p w14:paraId="1A0FBE67" w14:textId="5DADE19E" w:rsidR="00F22EC7" w:rsidRPr="00451EA8" w:rsidRDefault="00F22EC7" w:rsidP="008F1EB6">
      <w:pPr>
        <w:pStyle w:val="ListParagraph"/>
        <w:numPr>
          <w:ilvl w:val="0"/>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sz w:val="24"/>
          <w:szCs w:val="24"/>
        </w:rPr>
        <w:t xml:space="preserve">Committee </w:t>
      </w:r>
      <w:r w:rsidR="00342786" w:rsidRPr="00451EA8">
        <w:rPr>
          <w:rFonts w:eastAsia="Times New Roman" w:cstheme="minorHAnsi"/>
          <w:sz w:val="24"/>
          <w:szCs w:val="24"/>
        </w:rPr>
        <w:t>Reports …</w:t>
      </w:r>
      <w:r w:rsidRPr="00451EA8">
        <w:rPr>
          <w:rFonts w:eastAsia="Times New Roman" w:cstheme="minorHAnsi"/>
          <w:sz w:val="24"/>
          <w:szCs w:val="24"/>
        </w:rPr>
        <w:t>…………………………………………………………………………………………2024.</w:t>
      </w:r>
      <w:r w:rsidR="003B7906" w:rsidRPr="00451EA8">
        <w:rPr>
          <w:rFonts w:eastAsia="Times New Roman" w:cstheme="minorHAnsi"/>
          <w:sz w:val="24"/>
          <w:szCs w:val="24"/>
        </w:rPr>
        <w:t>16</w:t>
      </w:r>
    </w:p>
    <w:p w14:paraId="45ABBE81" w14:textId="20DDFD7C" w:rsidR="000F3756" w:rsidRPr="00451EA8" w:rsidRDefault="000F3756" w:rsidP="000F3756">
      <w:pPr>
        <w:tabs>
          <w:tab w:val="right" w:pos="9360"/>
        </w:tabs>
        <w:rPr>
          <w:rFonts w:cstheme="minorHAnsi"/>
          <w:b/>
          <w:sz w:val="24"/>
          <w:szCs w:val="24"/>
          <w:u w:val="single"/>
        </w:rPr>
      </w:pPr>
      <w:r w:rsidRPr="00451EA8">
        <w:rPr>
          <w:rFonts w:cstheme="minorHAnsi"/>
          <w:b/>
          <w:bCs/>
          <w:sz w:val="24"/>
          <w:szCs w:val="24"/>
          <w:u w:val="single"/>
        </w:rPr>
        <w:t>Action/Discussion/Decision Items</w:t>
      </w:r>
      <w:r w:rsidRPr="00451EA8">
        <w:rPr>
          <w:rFonts w:cstheme="minorHAnsi"/>
          <w:b/>
          <w:bCs/>
          <w:sz w:val="24"/>
          <w:szCs w:val="24"/>
          <w:u w:val="single"/>
        </w:rPr>
        <w:tab/>
      </w:r>
      <w:r w:rsidRPr="00451EA8">
        <w:rPr>
          <w:rFonts w:cstheme="minorHAnsi"/>
          <w:b/>
          <w:sz w:val="24"/>
          <w:szCs w:val="24"/>
          <w:u w:val="single"/>
        </w:rPr>
        <w:t>Document Number</w:t>
      </w:r>
    </w:p>
    <w:p w14:paraId="5C026FB7" w14:textId="747BD8B2" w:rsidR="002F36B1" w:rsidRPr="00451EA8" w:rsidRDefault="00A92F3E" w:rsidP="00451EA8">
      <w:pPr>
        <w:pStyle w:val="ListParagraph"/>
        <w:numPr>
          <w:ilvl w:val="0"/>
          <w:numId w:val="3"/>
        </w:numPr>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 xml:space="preserve">PLA President Update, </w:t>
      </w:r>
      <w:r w:rsidR="001070F9" w:rsidRPr="00451EA8">
        <w:rPr>
          <w:rFonts w:eastAsia="Times New Roman" w:cstheme="minorHAnsi"/>
          <w:i/>
          <w:iCs/>
          <w:color w:val="000000"/>
          <w:sz w:val="24"/>
          <w:szCs w:val="24"/>
        </w:rPr>
        <w:t>Alcántara-Antoine</w:t>
      </w:r>
      <w:r w:rsidR="006044F0" w:rsidRPr="00451EA8">
        <w:rPr>
          <w:rFonts w:eastAsia="Times New Roman" w:cstheme="minorHAnsi"/>
          <w:i/>
          <w:iCs/>
          <w:color w:val="222222"/>
          <w:sz w:val="24"/>
          <w:szCs w:val="24"/>
          <w:shd w:val="clear" w:color="auto" w:fill="FFFFFF"/>
        </w:rPr>
        <w:tab/>
      </w:r>
      <w:r w:rsidR="006044F0" w:rsidRPr="00451EA8">
        <w:rPr>
          <w:rFonts w:eastAsia="Times New Roman" w:cstheme="minorHAnsi"/>
          <w:color w:val="222222"/>
          <w:sz w:val="24"/>
          <w:szCs w:val="24"/>
          <w:shd w:val="clear" w:color="auto" w:fill="FFFFFF"/>
        </w:rPr>
        <w:t>no document</w:t>
      </w:r>
      <w:r w:rsidR="00972C3D" w:rsidRPr="00451EA8">
        <w:rPr>
          <w:rFonts w:eastAsia="Times New Roman" w:cstheme="minorHAnsi"/>
          <w:sz w:val="24"/>
          <w:szCs w:val="24"/>
        </w:rPr>
        <w:t xml:space="preserve"> </w:t>
      </w:r>
    </w:p>
    <w:p w14:paraId="741D5E50" w14:textId="15D594E5" w:rsidR="00EB6DF1" w:rsidRPr="00451EA8" w:rsidRDefault="008F1EB6" w:rsidP="00451EA8">
      <w:pPr>
        <w:pStyle w:val="ListParagraph"/>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 xml:space="preserve">Alcantara-Antoine updated on progress of Maryland </w:t>
      </w:r>
      <w:r w:rsidR="00EB6DF1" w:rsidRPr="00451EA8">
        <w:rPr>
          <w:rFonts w:eastAsia="Times New Roman" w:cstheme="minorHAnsi"/>
          <w:color w:val="000000"/>
          <w:sz w:val="24"/>
          <w:szCs w:val="24"/>
        </w:rPr>
        <w:t>Freedom to Read Bill</w:t>
      </w:r>
      <w:r w:rsidRPr="00451EA8">
        <w:rPr>
          <w:rFonts w:eastAsia="Times New Roman" w:cstheme="minorHAnsi"/>
          <w:color w:val="000000"/>
          <w:sz w:val="24"/>
          <w:szCs w:val="24"/>
        </w:rPr>
        <w:t xml:space="preserve">, which will </w:t>
      </w:r>
      <w:r w:rsidR="00EB6DF1" w:rsidRPr="00451EA8">
        <w:rPr>
          <w:rFonts w:eastAsia="Times New Roman" w:cstheme="minorHAnsi"/>
          <w:color w:val="000000"/>
          <w:sz w:val="24"/>
          <w:szCs w:val="24"/>
        </w:rPr>
        <w:t xml:space="preserve">be </w:t>
      </w:r>
      <w:r w:rsidRPr="00451EA8">
        <w:rPr>
          <w:rFonts w:eastAsia="Times New Roman" w:cstheme="minorHAnsi"/>
          <w:color w:val="000000"/>
          <w:sz w:val="24"/>
          <w:szCs w:val="24"/>
        </w:rPr>
        <w:t>advancing soon.</w:t>
      </w:r>
    </w:p>
    <w:p w14:paraId="3F248830" w14:textId="2134483C" w:rsidR="0065399E" w:rsidRPr="00451EA8" w:rsidRDefault="00A92F3E" w:rsidP="00451EA8">
      <w:pPr>
        <w:pStyle w:val="ListParagraph"/>
        <w:numPr>
          <w:ilvl w:val="0"/>
          <w:numId w:val="3"/>
        </w:numPr>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PLA President-elect Update,</w:t>
      </w:r>
      <w:r w:rsidR="001070F9" w:rsidRPr="00451EA8">
        <w:rPr>
          <w:rFonts w:eastAsia="Times New Roman" w:cstheme="minorHAnsi"/>
          <w:color w:val="000000"/>
          <w:sz w:val="24"/>
          <w:szCs w:val="24"/>
        </w:rPr>
        <w:t xml:space="preserve"> </w:t>
      </w:r>
      <w:r w:rsidR="001070F9" w:rsidRPr="00451EA8">
        <w:rPr>
          <w:rFonts w:eastAsia="Times New Roman" w:cstheme="minorHAnsi"/>
          <w:i/>
          <w:iCs/>
          <w:color w:val="000000"/>
          <w:sz w:val="24"/>
          <w:szCs w:val="24"/>
        </w:rPr>
        <w:t>Lambert</w:t>
      </w:r>
      <w:r w:rsidR="006044F0" w:rsidRPr="00451EA8">
        <w:rPr>
          <w:rFonts w:eastAsia="Times New Roman" w:cstheme="minorHAnsi"/>
          <w:color w:val="000000"/>
          <w:sz w:val="24"/>
          <w:szCs w:val="24"/>
        </w:rPr>
        <w:tab/>
        <w:t>no document</w:t>
      </w:r>
    </w:p>
    <w:p w14:paraId="07E28AF5" w14:textId="170942B3" w:rsidR="00347C51" w:rsidRPr="00451EA8" w:rsidRDefault="008F1EB6" w:rsidP="00451EA8">
      <w:pPr>
        <w:pStyle w:val="ListParagraph"/>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Lambert shared details of e</w:t>
      </w:r>
      <w:r w:rsidR="00347C51" w:rsidRPr="00451EA8">
        <w:rPr>
          <w:rFonts w:eastAsia="Times New Roman" w:cstheme="minorHAnsi"/>
          <w:color w:val="000000"/>
          <w:sz w:val="24"/>
          <w:szCs w:val="24"/>
        </w:rPr>
        <w:t xml:space="preserve">mployee and </w:t>
      </w:r>
      <w:r w:rsidRPr="00451EA8">
        <w:rPr>
          <w:rFonts w:eastAsia="Times New Roman" w:cstheme="minorHAnsi"/>
          <w:color w:val="000000"/>
          <w:sz w:val="24"/>
          <w:szCs w:val="24"/>
        </w:rPr>
        <w:t>c</w:t>
      </w:r>
      <w:r w:rsidR="00347C51" w:rsidRPr="00451EA8">
        <w:rPr>
          <w:rFonts w:eastAsia="Times New Roman" w:cstheme="minorHAnsi"/>
          <w:color w:val="000000"/>
          <w:sz w:val="24"/>
          <w:szCs w:val="24"/>
        </w:rPr>
        <w:t xml:space="preserve">ommunity engagement for new vision of SFPL. Sharing draft Strategic Plan with Commission today. </w:t>
      </w:r>
    </w:p>
    <w:p w14:paraId="0E92972C" w14:textId="2E8BAD2C" w:rsidR="001070F9" w:rsidRPr="00451EA8" w:rsidRDefault="001070F9" w:rsidP="00451EA8">
      <w:pPr>
        <w:pStyle w:val="ListParagraph"/>
        <w:numPr>
          <w:ilvl w:val="0"/>
          <w:numId w:val="3"/>
        </w:numPr>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 xml:space="preserve">PLA Immediate Past President Update, </w:t>
      </w:r>
      <w:r w:rsidR="00F17229" w:rsidRPr="00451EA8">
        <w:rPr>
          <w:rFonts w:eastAsia="Times New Roman" w:cstheme="minorHAnsi"/>
          <w:i/>
          <w:iCs/>
          <w:color w:val="000000"/>
          <w:sz w:val="24"/>
          <w:szCs w:val="24"/>
        </w:rPr>
        <w:t xml:space="preserve">Maria </w:t>
      </w:r>
      <w:r w:rsidRPr="00451EA8">
        <w:rPr>
          <w:rFonts w:eastAsia="Times New Roman" w:cstheme="minorHAnsi"/>
          <w:i/>
          <w:iCs/>
          <w:color w:val="000000"/>
          <w:sz w:val="24"/>
          <w:szCs w:val="24"/>
        </w:rPr>
        <w:t>McCauley</w:t>
      </w:r>
      <w:r w:rsidR="006255E5" w:rsidRPr="00451EA8">
        <w:rPr>
          <w:rFonts w:eastAsia="Times New Roman" w:cstheme="minorHAnsi"/>
          <w:color w:val="000000"/>
          <w:sz w:val="24"/>
          <w:szCs w:val="24"/>
        </w:rPr>
        <w:t xml:space="preserve"> </w:t>
      </w:r>
      <w:r w:rsidR="006255E5" w:rsidRPr="00451EA8">
        <w:rPr>
          <w:rFonts w:eastAsia="Times New Roman" w:cstheme="minorHAnsi"/>
          <w:color w:val="000000"/>
          <w:sz w:val="24"/>
          <w:szCs w:val="24"/>
        </w:rPr>
        <w:tab/>
        <w:t>no document</w:t>
      </w:r>
    </w:p>
    <w:p w14:paraId="6F53F0D3" w14:textId="702CD52D" w:rsidR="00347C51" w:rsidRPr="00451EA8" w:rsidRDefault="008F1EB6" w:rsidP="00451EA8">
      <w:pPr>
        <w:pStyle w:val="ListParagraph"/>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 xml:space="preserve">McCauley shared experience participating in San Jose State’s </w:t>
      </w:r>
      <w:r w:rsidR="00347C51" w:rsidRPr="00451EA8">
        <w:rPr>
          <w:rFonts w:eastAsia="Times New Roman" w:cstheme="minorHAnsi"/>
          <w:color w:val="000000"/>
          <w:sz w:val="24"/>
          <w:szCs w:val="24"/>
        </w:rPr>
        <w:t xml:space="preserve">Library 2.0 talk that focused on Equity and Inclusion this past fall. </w:t>
      </w:r>
      <w:r w:rsidRPr="00451EA8">
        <w:rPr>
          <w:rFonts w:eastAsia="Times New Roman" w:cstheme="minorHAnsi"/>
          <w:color w:val="000000"/>
          <w:sz w:val="24"/>
          <w:szCs w:val="24"/>
        </w:rPr>
        <w:t xml:space="preserve">Also reported on the work of the nominating </w:t>
      </w:r>
      <w:r w:rsidR="00347C51" w:rsidRPr="00451EA8">
        <w:rPr>
          <w:rFonts w:eastAsia="Times New Roman" w:cstheme="minorHAnsi"/>
          <w:color w:val="000000"/>
          <w:sz w:val="24"/>
          <w:szCs w:val="24"/>
        </w:rPr>
        <w:t>committee</w:t>
      </w:r>
      <w:r w:rsidRPr="00451EA8">
        <w:rPr>
          <w:rFonts w:eastAsia="Times New Roman" w:cstheme="minorHAnsi"/>
          <w:color w:val="000000"/>
          <w:sz w:val="24"/>
          <w:szCs w:val="24"/>
        </w:rPr>
        <w:t xml:space="preserve"> which has a final slate.</w:t>
      </w:r>
      <w:r w:rsidR="00347C51" w:rsidRPr="00451EA8">
        <w:rPr>
          <w:rFonts w:eastAsia="Times New Roman" w:cstheme="minorHAnsi"/>
          <w:color w:val="000000"/>
          <w:sz w:val="24"/>
          <w:szCs w:val="24"/>
        </w:rPr>
        <w:t xml:space="preserve"> </w:t>
      </w:r>
      <w:r w:rsidRPr="00451EA8">
        <w:rPr>
          <w:rFonts w:eastAsia="Times New Roman" w:cstheme="minorHAnsi"/>
          <w:color w:val="000000"/>
          <w:sz w:val="24"/>
          <w:szCs w:val="24"/>
        </w:rPr>
        <w:t>She is also active o</w:t>
      </w:r>
      <w:r w:rsidR="00347C51" w:rsidRPr="00451EA8">
        <w:rPr>
          <w:rFonts w:eastAsia="Times New Roman" w:cstheme="minorHAnsi"/>
          <w:color w:val="000000"/>
          <w:sz w:val="24"/>
          <w:szCs w:val="24"/>
        </w:rPr>
        <w:t>n the committee of legislation of ALA</w:t>
      </w:r>
      <w:r w:rsidRPr="00451EA8">
        <w:rPr>
          <w:rFonts w:eastAsia="Times New Roman" w:cstheme="minorHAnsi"/>
          <w:color w:val="000000"/>
          <w:sz w:val="24"/>
          <w:szCs w:val="24"/>
        </w:rPr>
        <w:t>, and h</w:t>
      </w:r>
      <w:r w:rsidR="00347C51" w:rsidRPr="00451EA8">
        <w:rPr>
          <w:rFonts w:eastAsia="Times New Roman" w:cstheme="minorHAnsi"/>
          <w:color w:val="000000"/>
          <w:sz w:val="24"/>
          <w:szCs w:val="24"/>
        </w:rPr>
        <w:t>osting the next ALA Banned Book Club Meeting.</w:t>
      </w:r>
    </w:p>
    <w:p w14:paraId="6505B7B3" w14:textId="00FB4CB6" w:rsidR="00B2358C" w:rsidRPr="00B2358C" w:rsidRDefault="00902393" w:rsidP="00B47059">
      <w:pPr>
        <w:pStyle w:val="ListParagraph"/>
        <w:numPr>
          <w:ilvl w:val="0"/>
          <w:numId w:val="3"/>
        </w:numPr>
        <w:tabs>
          <w:tab w:val="right" w:leader="dot" w:pos="9360"/>
        </w:tabs>
        <w:spacing w:before="240" w:after="240" w:line="240" w:lineRule="auto"/>
        <w:rPr>
          <w:rFonts w:eastAsia="Times New Roman" w:cstheme="minorHAnsi"/>
          <w:sz w:val="24"/>
          <w:szCs w:val="24"/>
        </w:rPr>
      </w:pPr>
      <w:r w:rsidRPr="00B2358C">
        <w:rPr>
          <w:rFonts w:eastAsia="Times New Roman" w:cstheme="minorHAnsi"/>
          <w:color w:val="000000"/>
          <w:sz w:val="24"/>
          <w:szCs w:val="24"/>
        </w:rPr>
        <w:t>PLA Executive Director</w:t>
      </w:r>
      <w:r w:rsidR="00B2358C" w:rsidRPr="00B2358C">
        <w:rPr>
          <w:rFonts w:eastAsia="Times New Roman" w:cstheme="minorHAnsi"/>
          <w:color w:val="000000"/>
          <w:sz w:val="24"/>
          <w:szCs w:val="24"/>
        </w:rPr>
        <w:t xml:space="preserve"> Update</w:t>
      </w:r>
      <w:r w:rsidRPr="00B2358C">
        <w:rPr>
          <w:rFonts w:eastAsia="Times New Roman" w:cstheme="minorHAnsi"/>
          <w:color w:val="000000"/>
          <w:sz w:val="24"/>
          <w:szCs w:val="24"/>
        </w:rPr>
        <w:t xml:space="preserve">, </w:t>
      </w:r>
      <w:r w:rsidRPr="00B2358C">
        <w:rPr>
          <w:rFonts w:eastAsia="Times New Roman" w:cstheme="minorHAnsi"/>
          <w:i/>
          <w:iCs/>
          <w:color w:val="000000"/>
          <w:sz w:val="24"/>
          <w:szCs w:val="24"/>
        </w:rPr>
        <w:t>Mary Davis Fournier</w:t>
      </w:r>
      <w:r w:rsidR="00B2358C">
        <w:rPr>
          <w:rFonts w:eastAsia="Times New Roman" w:cstheme="minorHAnsi"/>
          <w:i/>
          <w:iCs/>
          <w:color w:val="000000"/>
          <w:sz w:val="24"/>
          <w:szCs w:val="24"/>
        </w:rPr>
        <w:t xml:space="preserve"> </w:t>
      </w:r>
      <w:r w:rsidR="00B2358C" w:rsidRPr="00451EA8">
        <w:rPr>
          <w:rFonts w:eastAsia="Times New Roman" w:cstheme="minorHAnsi"/>
          <w:color w:val="000000"/>
          <w:sz w:val="24"/>
          <w:szCs w:val="24"/>
        </w:rPr>
        <w:tab/>
        <w:t>no document</w:t>
      </w:r>
    </w:p>
    <w:p w14:paraId="562D0B3A" w14:textId="580D6AC6" w:rsidR="00B2358C" w:rsidRPr="00451EA8" w:rsidRDefault="00B2358C" w:rsidP="00B2358C">
      <w:pPr>
        <w:pStyle w:val="ListParagraph"/>
        <w:tabs>
          <w:tab w:val="right" w:leader="dot" w:pos="9360"/>
        </w:tabs>
        <w:spacing w:before="240" w:after="240" w:line="240" w:lineRule="auto"/>
        <w:ind w:left="732"/>
        <w:rPr>
          <w:rFonts w:eastAsia="Times New Roman" w:cstheme="minorHAnsi"/>
          <w:sz w:val="24"/>
          <w:szCs w:val="24"/>
        </w:rPr>
      </w:pPr>
      <w:r w:rsidRPr="00B2358C">
        <w:rPr>
          <w:rFonts w:eastAsia="Times New Roman" w:cstheme="minorHAnsi"/>
          <w:color w:val="000000"/>
          <w:sz w:val="24"/>
          <w:szCs w:val="24"/>
        </w:rPr>
        <w:t>Conference Report</w:t>
      </w:r>
      <w:r>
        <w:rPr>
          <w:rFonts w:eastAsia="Times New Roman" w:cstheme="minorHAnsi"/>
          <w:color w:val="000000"/>
          <w:sz w:val="24"/>
          <w:szCs w:val="24"/>
        </w:rPr>
        <w:t xml:space="preserve"> moved from consent agenda………………………………………………(</w:t>
      </w:r>
      <w:r w:rsidRPr="00B2358C">
        <w:rPr>
          <w:rFonts w:eastAsia="Times New Roman" w:cstheme="minorHAnsi"/>
          <w:color w:val="000000"/>
          <w:sz w:val="24"/>
          <w:szCs w:val="24"/>
        </w:rPr>
        <w:t>2024.15</w:t>
      </w:r>
      <w:r>
        <w:rPr>
          <w:rFonts w:eastAsia="Times New Roman" w:cstheme="minorHAnsi"/>
          <w:color w:val="000000"/>
          <w:sz w:val="24"/>
          <w:szCs w:val="24"/>
        </w:rPr>
        <w:t xml:space="preserve">) </w:t>
      </w:r>
    </w:p>
    <w:p w14:paraId="5A38708A" w14:textId="77777777" w:rsidR="00451EA8" w:rsidRDefault="0061537F" w:rsidP="00451EA8">
      <w:pPr>
        <w:pStyle w:val="ListParagraph"/>
        <w:numPr>
          <w:ilvl w:val="0"/>
          <w:numId w:val="24"/>
        </w:numPr>
        <w:tabs>
          <w:tab w:val="right" w:leader="dot" w:pos="9360"/>
        </w:tabs>
        <w:spacing w:after="0" w:line="240" w:lineRule="auto"/>
        <w:rPr>
          <w:rFonts w:eastAsia="Times New Roman" w:cstheme="minorHAnsi"/>
          <w:color w:val="000000"/>
          <w:sz w:val="24"/>
          <w:szCs w:val="24"/>
        </w:rPr>
      </w:pPr>
      <w:r w:rsidRPr="00451EA8">
        <w:rPr>
          <w:rFonts w:eastAsia="Times New Roman" w:cstheme="minorHAnsi"/>
          <w:color w:val="000000"/>
          <w:sz w:val="24"/>
          <w:szCs w:val="24"/>
        </w:rPr>
        <w:t xml:space="preserve">March 13 will be </w:t>
      </w:r>
      <w:r w:rsidR="00342786" w:rsidRPr="00451EA8">
        <w:rPr>
          <w:rFonts w:eastAsia="Times New Roman" w:cstheme="minorHAnsi"/>
          <w:color w:val="000000"/>
          <w:sz w:val="24"/>
          <w:szCs w:val="24"/>
        </w:rPr>
        <w:t xml:space="preserve">the </w:t>
      </w:r>
      <w:r w:rsidR="00451EA8">
        <w:rPr>
          <w:rFonts w:eastAsia="Times New Roman" w:cstheme="minorHAnsi"/>
          <w:color w:val="000000"/>
          <w:sz w:val="24"/>
          <w:szCs w:val="24"/>
        </w:rPr>
        <w:t xml:space="preserve">PLA </w:t>
      </w:r>
      <w:r w:rsidR="00342786" w:rsidRPr="00451EA8">
        <w:rPr>
          <w:rFonts w:eastAsia="Times New Roman" w:cstheme="minorHAnsi"/>
          <w:color w:val="000000"/>
          <w:sz w:val="24"/>
          <w:szCs w:val="24"/>
        </w:rPr>
        <w:t>Presidential</w:t>
      </w:r>
      <w:r w:rsidRPr="00451EA8">
        <w:rPr>
          <w:rFonts w:eastAsia="Times New Roman" w:cstheme="minorHAnsi"/>
          <w:color w:val="000000"/>
          <w:sz w:val="24"/>
          <w:szCs w:val="24"/>
        </w:rPr>
        <w:t xml:space="preserve"> Candidates Forum. Announcing slate after LLX is over. </w:t>
      </w:r>
    </w:p>
    <w:p w14:paraId="04AE9780" w14:textId="77777777" w:rsidR="00451EA8" w:rsidRDefault="0061537F" w:rsidP="00451EA8">
      <w:pPr>
        <w:pStyle w:val="ListParagraph"/>
        <w:numPr>
          <w:ilvl w:val="0"/>
          <w:numId w:val="24"/>
        </w:numPr>
        <w:tabs>
          <w:tab w:val="right" w:leader="dot" w:pos="9360"/>
        </w:tabs>
        <w:spacing w:after="0" w:line="240" w:lineRule="auto"/>
        <w:rPr>
          <w:rFonts w:eastAsia="Times New Roman" w:cstheme="minorHAnsi"/>
          <w:color w:val="000000"/>
          <w:sz w:val="24"/>
          <w:szCs w:val="24"/>
        </w:rPr>
      </w:pPr>
      <w:r w:rsidRPr="00451EA8">
        <w:rPr>
          <w:rFonts w:eastAsia="Times New Roman" w:cstheme="minorHAnsi"/>
          <w:color w:val="000000"/>
          <w:sz w:val="24"/>
          <w:szCs w:val="24"/>
        </w:rPr>
        <w:t>Over 8</w:t>
      </w:r>
      <w:r w:rsidR="00451EA8">
        <w:rPr>
          <w:rFonts w:eastAsia="Times New Roman" w:cstheme="minorHAnsi"/>
          <w:color w:val="000000"/>
          <w:sz w:val="24"/>
          <w:szCs w:val="24"/>
        </w:rPr>
        <w:t>,</w:t>
      </w:r>
      <w:r w:rsidRPr="00451EA8">
        <w:rPr>
          <w:rFonts w:eastAsia="Times New Roman" w:cstheme="minorHAnsi"/>
          <w:color w:val="000000"/>
          <w:sz w:val="24"/>
          <w:szCs w:val="24"/>
        </w:rPr>
        <w:t xml:space="preserve">300 participants in Digital Learn. </w:t>
      </w:r>
    </w:p>
    <w:p w14:paraId="6B2D0677" w14:textId="77777777" w:rsidR="00451EA8" w:rsidRDefault="0061537F" w:rsidP="00451EA8">
      <w:pPr>
        <w:pStyle w:val="ListParagraph"/>
        <w:numPr>
          <w:ilvl w:val="0"/>
          <w:numId w:val="24"/>
        </w:numPr>
        <w:tabs>
          <w:tab w:val="right" w:leader="dot" w:pos="9360"/>
        </w:tabs>
        <w:spacing w:after="0" w:line="240" w:lineRule="auto"/>
        <w:rPr>
          <w:rFonts w:eastAsia="Times New Roman" w:cstheme="minorHAnsi"/>
          <w:color w:val="000000"/>
          <w:sz w:val="24"/>
          <w:szCs w:val="24"/>
        </w:rPr>
      </w:pPr>
      <w:r w:rsidRPr="00451EA8">
        <w:rPr>
          <w:rFonts w:eastAsia="Times New Roman" w:cstheme="minorHAnsi"/>
          <w:color w:val="000000"/>
          <w:sz w:val="24"/>
          <w:szCs w:val="24"/>
        </w:rPr>
        <w:t xml:space="preserve">AT&amp;T has invited us to apply for another round of funding. </w:t>
      </w:r>
    </w:p>
    <w:p w14:paraId="2470589F" w14:textId="77777777" w:rsidR="00B2358C" w:rsidRPr="00B2358C" w:rsidRDefault="0061537F" w:rsidP="00451EA8">
      <w:pPr>
        <w:pStyle w:val="ListParagraph"/>
        <w:numPr>
          <w:ilvl w:val="0"/>
          <w:numId w:val="24"/>
        </w:numPr>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 xml:space="preserve">Google is talking to us about another project due to </w:t>
      </w:r>
      <w:r w:rsidR="005C4311" w:rsidRPr="00451EA8">
        <w:rPr>
          <w:rFonts w:eastAsia="Times New Roman" w:cstheme="minorHAnsi"/>
          <w:color w:val="000000"/>
          <w:sz w:val="24"/>
          <w:szCs w:val="24"/>
        </w:rPr>
        <w:t xml:space="preserve">the </w:t>
      </w:r>
      <w:r w:rsidRPr="00451EA8">
        <w:rPr>
          <w:rFonts w:eastAsia="Times New Roman" w:cstheme="minorHAnsi"/>
          <w:color w:val="000000"/>
          <w:sz w:val="24"/>
          <w:szCs w:val="24"/>
        </w:rPr>
        <w:t xml:space="preserve">results of </w:t>
      </w:r>
      <w:r w:rsidR="00342786" w:rsidRPr="00451EA8">
        <w:rPr>
          <w:rFonts w:eastAsia="Times New Roman" w:cstheme="minorHAnsi"/>
          <w:color w:val="000000"/>
          <w:sz w:val="24"/>
          <w:szCs w:val="24"/>
        </w:rPr>
        <w:t>the training</w:t>
      </w:r>
      <w:r w:rsidRPr="00451EA8">
        <w:rPr>
          <w:rFonts w:eastAsia="Times New Roman" w:cstheme="minorHAnsi"/>
          <w:color w:val="000000"/>
          <w:sz w:val="24"/>
          <w:szCs w:val="24"/>
        </w:rPr>
        <w:t xml:space="preserve"> program. </w:t>
      </w:r>
    </w:p>
    <w:p w14:paraId="5141CF5F" w14:textId="7106B258" w:rsidR="00347C51" w:rsidRPr="00451EA8" w:rsidRDefault="00B2358C" w:rsidP="00451EA8">
      <w:pPr>
        <w:pStyle w:val="ListParagraph"/>
        <w:numPr>
          <w:ilvl w:val="0"/>
          <w:numId w:val="24"/>
        </w:numPr>
        <w:tabs>
          <w:tab w:val="right" w:leader="dot" w:pos="9360"/>
        </w:tabs>
        <w:spacing w:after="0" w:line="240" w:lineRule="auto"/>
        <w:rPr>
          <w:rFonts w:eastAsia="Times New Roman" w:cstheme="minorHAnsi"/>
          <w:sz w:val="24"/>
          <w:szCs w:val="24"/>
        </w:rPr>
      </w:pPr>
      <w:r>
        <w:rPr>
          <w:rFonts w:eastAsia="Times New Roman" w:cstheme="minorHAnsi"/>
          <w:color w:val="000000"/>
          <w:sz w:val="24"/>
          <w:szCs w:val="24"/>
        </w:rPr>
        <w:t xml:space="preserve">The conference report was discussed. </w:t>
      </w:r>
      <w:r w:rsidR="005C4311" w:rsidRPr="00451EA8">
        <w:rPr>
          <w:rFonts w:eastAsia="Times New Roman" w:cstheme="minorHAnsi"/>
          <w:color w:val="000000"/>
          <w:sz w:val="24"/>
          <w:szCs w:val="24"/>
        </w:rPr>
        <w:t xml:space="preserve">Early registration for the conference closed with 3,846 full conference registrants and a total of 4,585 registrants. </w:t>
      </w:r>
    </w:p>
    <w:p w14:paraId="24FAEDC7" w14:textId="3706A388" w:rsidR="00902393" w:rsidRPr="00451EA8" w:rsidRDefault="00902393" w:rsidP="00451EA8">
      <w:pPr>
        <w:pStyle w:val="ListParagraph"/>
        <w:numPr>
          <w:ilvl w:val="0"/>
          <w:numId w:val="3"/>
        </w:numPr>
        <w:tabs>
          <w:tab w:val="right" w:leader="dot" w:pos="9360"/>
        </w:tabs>
        <w:spacing w:after="0" w:line="240" w:lineRule="auto"/>
        <w:rPr>
          <w:rFonts w:eastAsia="Times New Roman" w:cstheme="minorHAnsi"/>
          <w:sz w:val="24"/>
          <w:szCs w:val="24"/>
        </w:rPr>
      </w:pPr>
      <w:r w:rsidRPr="00451EA8">
        <w:rPr>
          <w:rFonts w:eastAsia="Times New Roman" w:cstheme="minorHAnsi"/>
          <w:color w:val="000000"/>
          <w:sz w:val="24"/>
          <w:szCs w:val="24"/>
        </w:rPr>
        <w:t xml:space="preserve">Executive Board Liaison Update, </w:t>
      </w:r>
      <w:r w:rsidR="00F17229" w:rsidRPr="00451EA8">
        <w:rPr>
          <w:rFonts w:eastAsia="Times New Roman" w:cstheme="minorHAnsi"/>
          <w:i/>
          <w:iCs/>
          <w:color w:val="000000"/>
          <w:sz w:val="24"/>
          <w:szCs w:val="24"/>
        </w:rPr>
        <w:t>Stephanie Chase ………………………………………</w:t>
      </w:r>
      <w:r w:rsidR="00F17229" w:rsidRPr="00451EA8">
        <w:rPr>
          <w:rFonts w:eastAsia="Times New Roman" w:cstheme="minorHAnsi"/>
          <w:color w:val="000000"/>
          <w:sz w:val="24"/>
          <w:szCs w:val="24"/>
        </w:rPr>
        <w:t>no document</w:t>
      </w:r>
    </w:p>
    <w:p w14:paraId="51F81714" w14:textId="443E74C5" w:rsidR="00347C51" w:rsidRDefault="00347C51" w:rsidP="00451EA8">
      <w:pPr>
        <w:pStyle w:val="ListParagraph"/>
        <w:tabs>
          <w:tab w:val="right" w:leader="dot" w:pos="9360"/>
        </w:tabs>
        <w:spacing w:after="0" w:line="240" w:lineRule="auto"/>
        <w:rPr>
          <w:rFonts w:eastAsia="Times New Roman" w:cstheme="minorHAnsi"/>
          <w:color w:val="000000"/>
          <w:sz w:val="24"/>
          <w:szCs w:val="24"/>
        </w:rPr>
      </w:pPr>
      <w:r w:rsidRPr="00451EA8">
        <w:rPr>
          <w:rFonts w:eastAsia="Times New Roman" w:cstheme="minorHAnsi"/>
          <w:color w:val="000000"/>
          <w:sz w:val="24"/>
          <w:szCs w:val="24"/>
        </w:rPr>
        <w:t>ALA ED search committee update</w:t>
      </w:r>
      <w:r w:rsidR="00896A75" w:rsidRPr="00451EA8">
        <w:rPr>
          <w:rFonts w:eastAsia="Times New Roman" w:cstheme="minorHAnsi"/>
          <w:color w:val="000000"/>
          <w:sz w:val="24"/>
          <w:szCs w:val="24"/>
        </w:rPr>
        <w:t>:</w:t>
      </w:r>
      <w:r w:rsidRPr="00451EA8">
        <w:rPr>
          <w:rFonts w:eastAsia="Times New Roman" w:cstheme="minorHAnsi"/>
          <w:color w:val="000000"/>
          <w:sz w:val="24"/>
          <w:szCs w:val="24"/>
        </w:rPr>
        <w:t xml:space="preserve"> Press release with committee composition coming soon. </w:t>
      </w:r>
      <w:r w:rsidR="00896A75" w:rsidRPr="00451EA8">
        <w:rPr>
          <w:rFonts w:eastAsia="Times New Roman" w:cstheme="minorHAnsi"/>
          <w:color w:val="000000"/>
          <w:sz w:val="24"/>
          <w:szCs w:val="24"/>
        </w:rPr>
        <w:t xml:space="preserve">Bohrer asked about the new virtual, no open chat format for BARC meetings, and raised concern about the scale back of interaction and dialogue. Stephanie said she </w:t>
      </w:r>
      <w:r w:rsidR="001F50EB" w:rsidRPr="00451EA8">
        <w:rPr>
          <w:rFonts w:eastAsia="Times New Roman" w:cstheme="minorHAnsi"/>
          <w:color w:val="000000"/>
          <w:sz w:val="24"/>
          <w:szCs w:val="24"/>
        </w:rPr>
        <w:t>will</w:t>
      </w:r>
      <w:r w:rsidR="0021333E" w:rsidRPr="00451EA8">
        <w:rPr>
          <w:rFonts w:eastAsia="Times New Roman" w:cstheme="minorHAnsi"/>
          <w:color w:val="000000"/>
          <w:sz w:val="24"/>
          <w:szCs w:val="24"/>
        </w:rPr>
        <w:t xml:space="preserve"> </w:t>
      </w:r>
      <w:r w:rsidR="00896A75" w:rsidRPr="00451EA8">
        <w:rPr>
          <w:rFonts w:eastAsia="Times New Roman" w:cstheme="minorHAnsi"/>
          <w:color w:val="000000"/>
          <w:sz w:val="24"/>
          <w:szCs w:val="24"/>
        </w:rPr>
        <w:t xml:space="preserve">share feedback with ALA Treasurer </w:t>
      </w:r>
      <w:r w:rsidR="0021333E" w:rsidRPr="00451EA8">
        <w:rPr>
          <w:rFonts w:eastAsia="Times New Roman" w:cstheme="minorHAnsi"/>
          <w:color w:val="000000"/>
          <w:sz w:val="24"/>
          <w:szCs w:val="24"/>
        </w:rPr>
        <w:t xml:space="preserve">Peter </w:t>
      </w:r>
      <w:r w:rsidR="00896A75" w:rsidRPr="00451EA8">
        <w:rPr>
          <w:rFonts w:eastAsia="Times New Roman" w:cstheme="minorHAnsi"/>
          <w:color w:val="000000"/>
          <w:sz w:val="24"/>
          <w:szCs w:val="24"/>
        </w:rPr>
        <w:t>Hepburn.</w:t>
      </w:r>
    </w:p>
    <w:p w14:paraId="43C8988A" w14:textId="77777777" w:rsidR="00451EA8" w:rsidRPr="00451EA8" w:rsidRDefault="00451EA8" w:rsidP="00451EA8">
      <w:pPr>
        <w:pStyle w:val="ListParagraph"/>
        <w:tabs>
          <w:tab w:val="right" w:leader="dot" w:pos="9360"/>
        </w:tabs>
        <w:spacing w:after="0" w:line="240" w:lineRule="auto"/>
        <w:rPr>
          <w:rFonts w:eastAsia="Times New Roman" w:cstheme="minorHAnsi"/>
          <w:sz w:val="24"/>
          <w:szCs w:val="24"/>
        </w:rPr>
      </w:pPr>
    </w:p>
    <w:p w14:paraId="0B175758" w14:textId="77777777" w:rsidR="006044F0" w:rsidRPr="00451EA8" w:rsidRDefault="00A92F3E" w:rsidP="00451EA8">
      <w:pPr>
        <w:pStyle w:val="ListParagraph"/>
        <w:numPr>
          <w:ilvl w:val="0"/>
          <w:numId w:val="3"/>
        </w:numPr>
        <w:spacing w:before="240" w:after="240" w:line="240" w:lineRule="auto"/>
        <w:rPr>
          <w:rFonts w:eastAsia="Times New Roman" w:cstheme="minorHAnsi"/>
          <w:sz w:val="24"/>
          <w:szCs w:val="24"/>
        </w:rPr>
      </w:pPr>
      <w:r w:rsidRPr="00451EA8">
        <w:rPr>
          <w:rFonts w:eastAsia="Times New Roman" w:cstheme="minorHAnsi"/>
          <w:color w:val="000000"/>
          <w:sz w:val="24"/>
          <w:szCs w:val="24"/>
        </w:rPr>
        <w:t xml:space="preserve">Fiscal Officer Report, </w:t>
      </w:r>
      <w:r w:rsidRPr="00451EA8">
        <w:rPr>
          <w:rFonts w:eastAsia="Times New Roman" w:cstheme="minorHAnsi"/>
          <w:i/>
          <w:iCs/>
          <w:color w:val="000000"/>
          <w:sz w:val="24"/>
          <w:szCs w:val="24"/>
        </w:rPr>
        <w:t>Clara Bohrer, Davis Fournier, all</w:t>
      </w:r>
    </w:p>
    <w:p w14:paraId="6D32055A" w14:textId="41A2451F" w:rsidR="00A92F3E" w:rsidRPr="00451EA8" w:rsidRDefault="00A92F3E" w:rsidP="00451EA8">
      <w:pPr>
        <w:pStyle w:val="ListParagraph"/>
        <w:numPr>
          <w:ilvl w:val="1"/>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color w:val="000000"/>
          <w:sz w:val="24"/>
          <w:szCs w:val="24"/>
        </w:rPr>
        <w:t>FY2</w:t>
      </w:r>
      <w:r w:rsidR="001070F9" w:rsidRPr="00451EA8">
        <w:rPr>
          <w:rFonts w:eastAsia="Times New Roman" w:cstheme="minorHAnsi"/>
          <w:color w:val="000000"/>
          <w:sz w:val="24"/>
          <w:szCs w:val="24"/>
        </w:rPr>
        <w:t xml:space="preserve">3 Unaudited </w:t>
      </w:r>
      <w:r w:rsidRPr="00451EA8">
        <w:rPr>
          <w:rFonts w:eastAsia="Times New Roman" w:cstheme="minorHAnsi"/>
          <w:color w:val="000000"/>
          <w:sz w:val="24"/>
          <w:szCs w:val="24"/>
        </w:rPr>
        <w:t>Close August 202</w:t>
      </w:r>
      <w:r w:rsidR="001070F9" w:rsidRPr="00451EA8">
        <w:rPr>
          <w:rFonts w:eastAsia="Times New Roman" w:cstheme="minorHAnsi"/>
          <w:color w:val="000000"/>
          <w:sz w:val="24"/>
          <w:szCs w:val="24"/>
        </w:rPr>
        <w:t>3</w:t>
      </w:r>
      <w:r w:rsidRPr="00451EA8">
        <w:rPr>
          <w:rFonts w:eastAsia="Times New Roman" w:cstheme="minorHAnsi"/>
          <w:color w:val="000000"/>
          <w:sz w:val="24"/>
          <w:szCs w:val="24"/>
        </w:rPr>
        <w:t xml:space="preserve"> Budget Reports</w:t>
      </w:r>
      <w:r w:rsidR="00704501" w:rsidRPr="00451EA8">
        <w:rPr>
          <w:rFonts w:eastAsia="Times New Roman" w:cstheme="minorHAnsi"/>
          <w:color w:val="000000"/>
          <w:sz w:val="24"/>
          <w:szCs w:val="24"/>
        </w:rPr>
        <w:tab/>
        <w:t>202</w:t>
      </w:r>
      <w:r w:rsidR="00D91C3F" w:rsidRPr="00451EA8">
        <w:rPr>
          <w:rFonts w:eastAsia="Times New Roman" w:cstheme="minorHAnsi"/>
          <w:color w:val="000000"/>
          <w:sz w:val="24"/>
          <w:szCs w:val="24"/>
        </w:rPr>
        <w:t>4.</w:t>
      </w:r>
      <w:r w:rsidR="00755DB2" w:rsidRPr="00451EA8">
        <w:rPr>
          <w:rFonts w:eastAsia="Times New Roman" w:cstheme="minorHAnsi"/>
          <w:color w:val="000000"/>
          <w:sz w:val="24"/>
          <w:szCs w:val="24"/>
        </w:rPr>
        <w:t>1</w:t>
      </w:r>
      <w:r w:rsidR="003B7906" w:rsidRPr="00451EA8">
        <w:rPr>
          <w:rFonts w:eastAsia="Times New Roman" w:cstheme="minorHAnsi"/>
          <w:color w:val="000000"/>
          <w:sz w:val="24"/>
          <w:szCs w:val="24"/>
        </w:rPr>
        <w:t>7</w:t>
      </w:r>
      <w:r w:rsidR="003127A6" w:rsidRPr="00451EA8">
        <w:rPr>
          <w:rFonts w:eastAsia="Times New Roman" w:cstheme="minorHAnsi"/>
          <w:color w:val="000000"/>
          <w:sz w:val="24"/>
          <w:szCs w:val="24"/>
        </w:rPr>
        <w:t>a-b</w:t>
      </w:r>
    </w:p>
    <w:p w14:paraId="21DC375E" w14:textId="5F4FCB62" w:rsidR="006044F0" w:rsidRPr="00451EA8" w:rsidRDefault="006044F0" w:rsidP="00451EA8">
      <w:pPr>
        <w:pStyle w:val="ListParagraph"/>
        <w:numPr>
          <w:ilvl w:val="1"/>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sz w:val="24"/>
          <w:szCs w:val="24"/>
        </w:rPr>
        <w:t>FY2</w:t>
      </w:r>
      <w:r w:rsidR="001070F9" w:rsidRPr="00451EA8">
        <w:rPr>
          <w:rFonts w:eastAsia="Times New Roman" w:cstheme="minorHAnsi"/>
          <w:sz w:val="24"/>
          <w:szCs w:val="24"/>
        </w:rPr>
        <w:t xml:space="preserve">4 Budget </w:t>
      </w:r>
      <w:r w:rsidR="00755DB2" w:rsidRPr="00451EA8">
        <w:rPr>
          <w:rFonts w:eastAsia="Times New Roman" w:cstheme="minorHAnsi"/>
          <w:sz w:val="24"/>
          <w:szCs w:val="24"/>
        </w:rPr>
        <w:t>Adjustment</w:t>
      </w:r>
      <w:r w:rsidR="00704501" w:rsidRPr="00451EA8">
        <w:rPr>
          <w:rFonts w:eastAsia="Times New Roman" w:cstheme="minorHAnsi"/>
          <w:color w:val="000000"/>
          <w:sz w:val="24"/>
          <w:szCs w:val="24"/>
        </w:rPr>
        <w:tab/>
        <w:t>202</w:t>
      </w:r>
      <w:r w:rsidR="0094400A" w:rsidRPr="00451EA8">
        <w:rPr>
          <w:rFonts w:eastAsia="Times New Roman" w:cstheme="minorHAnsi"/>
          <w:color w:val="000000"/>
          <w:sz w:val="24"/>
          <w:szCs w:val="24"/>
        </w:rPr>
        <w:t>4</w:t>
      </w:r>
      <w:r w:rsidR="00704501" w:rsidRPr="00451EA8">
        <w:rPr>
          <w:rFonts w:eastAsia="Times New Roman" w:cstheme="minorHAnsi"/>
          <w:color w:val="000000"/>
          <w:sz w:val="24"/>
          <w:szCs w:val="24"/>
        </w:rPr>
        <w:t>.</w:t>
      </w:r>
      <w:r w:rsidR="00396E07" w:rsidRPr="00451EA8">
        <w:rPr>
          <w:rFonts w:eastAsia="Times New Roman" w:cstheme="minorHAnsi"/>
          <w:color w:val="000000"/>
          <w:sz w:val="24"/>
          <w:szCs w:val="24"/>
        </w:rPr>
        <w:t>1</w:t>
      </w:r>
      <w:r w:rsidR="003B7906" w:rsidRPr="00451EA8">
        <w:rPr>
          <w:rFonts w:eastAsia="Times New Roman" w:cstheme="minorHAnsi"/>
          <w:color w:val="000000"/>
          <w:sz w:val="24"/>
          <w:szCs w:val="24"/>
        </w:rPr>
        <w:t>8</w:t>
      </w:r>
    </w:p>
    <w:p w14:paraId="2EB33186" w14:textId="2D827C68" w:rsidR="00F42327" w:rsidRPr="00451EA8" w:rsidRDefault="00755DB2" w:rsidP="00451EA8">
      <w:pPr>
        <w:pStyle w:val="ListParagraph"/>
        <w:numPr>
          <w:ilvl w:val="1"/>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sz w:val="24"/>
          <w:szCs w:val="24"/>
        </w:rPr>
        <w:t>Operating Agreement Update ……………………………………………………………2024.</w:t>
      </w:r>
      <w:r w:rsidR="003B7906" w:rsidRPr="00451EA8">
        <w:rPr>
          <w:rFonts w:eastAsia="Times New Roman" w:cstheme="minorHAnsi"/>
          <w:sz w:val="24"/>
          <w:szCs w:val="24"/>
        </w:rPr>
        <w:t>19</w:t>
      </w:r>
      <w:r w:rsidRPr="00451EA8">
        <w:rPr>
          <w:rFonts w:eastAsia="Times New Roman" w:cstheme="minorHAnsi"/>
          <w:sz w:val="24"/>
          <w:szCs w:val="24"/>
        </w:rPr>
        <w:t>a-b</w:t>
      </w:r>
    </w:p>
    <w:p w14:paraId="0C00F6CC" w14:textId="77777777" w:rsidR="000D3A25" w:rsidRPr="00451EA8" w:rsidRDefault="000D3A25" w:rsidP="00451EA8">
      <w:pPr>
        <w:pStyle w:val="ListParagraph"/>
        <w:numPr>
          <w:ilvl w:val="0"/>
          <w:numId w:val="23"/>
        </w:numPr>
        <w:tabs>
          <w:tab w:val="right" w:leader="dot" w:pos="9360"/>
        </w:tabs>
        <w:spacing w:before="240" w:after="240" w:line="240" w:lineRule="auto"/>
        <w:rPr>
          <w:rFonts w:cstheme="minorHAnsi"/>
          <w:color w:val="39394D"/>
          <w:sz w:val="24"/>
          <w:szCs w:val="24"/>
        </w:rPr>
      </w:pPr>
      <w:r w:rsidRPr="00451EA8">
        <w:rPr>
          <w:rFonts w:cstheme="minorHAnsi"/>
          <w:color w:val="39394D"/>
          <w:sz w:val="24"/>
          <w:szCs w:val="24"/>
        </w:rPr>
        <w:t xml:space="preserve">Bohrer reported on the positive financial results for FY23, a planned deficit year, noting that the projected 500K deficit had been reduced to $107,000 due to increased revenues and lower expenses. Clara attributed this success to an improved economy </w:t>
      </w:r>
      <w:r w:rsidRPr="00451EA8">
        <w:rPr>
          <w:rFonts w:cstheme="minorHAnsi"/>
          <w:color w:val="39394D"/>
          <w:sz w:val="24"/>
          <w:szCs w:val="24"/>
        </w:rPr>
        <w:lastRenderedPageBreak/>
        <w:t xml:space="preserve">and the exceptional performance of Web CE. McCauley expressed their appreciation for the work of the CE team, particularly Stephen Hoffman and Angela Maycock. </w:t>
      </w:r>
    </w:p>
    <w:p w14:paraId="1BC13A04" w14:textId="77777777" w:rsidR="00B2358C" w:rsidRPr="00B2358C" w:rsidRDefault="000D3A25" w:rsidP="00451EA8">
      <w:pPr>
        <w:pStyle w:val="ListParagraph"/>
        <w:numPr>
          <w:ilvl w:val="0"/>
          <w:numId w:val="23"/>
        </w:numPr>
        <w:tabs>
          <w:tab w:val="right" w:leader="dot" w:pos="9360"/>
        </w:tabs>
        <w:spacing w:before="240" w:after="240" w:line="240" w:lineRule="auto"/>
        <w:rPr>
          <w:rFonts w:eastAsia="Times New Roman" w:cstheme="minorHAnsi"/>
          <w:sz w:val="24"/>
          <w:szCs w:val="24"/>
        </w:rPr>
      </w:pPr>
      <w:r w:rsidRPr="00451EA8">
        <w:rPr>
          <w:rFonts w:cstheme="minorHAnsi"/>
          <w:color w:val="39394D"/>
          <w:sz w:val="24"/>
          <w:szCs w:val="24"/>
        </w:rPr>
        <w:t xml:space="preserve">Bohrer and Fournier discussed the financial concerns of their association, The team also discussed the financial challenges facing smaller divisions of ALA, with </w:t>
      </w:r>
      <w:r w:rsidR="001F50EB" w:rsidRPr="00451EA8">
        <w:rPr>
          <w:rFonts w:cstheme="minorHAnsi"/>
          <w:color w:val="39394D"/>
          <w:sz w:val="24"/>
          <w:szCs w:val="24"/>
        </w:rPr>
        <w:t>Alcantara-Antoine</w:t>
      </w:r>
      <w:r w:rsidRPr="00451EA8">
        <w:rPr>
          <w:rFonts w:cstheme="minorHAnsi"/>
          <w:color w:val="39394D"/>
          <w:sz w:val="24"/>
          <w:szCs w:val="24"/>
        </w:rPr>
        <w:t xml:space="preserve"> expressing concern about their viability. </w:t>
      </w:r>
      <w:r w:rsidR="001F50EB" w:rsidRPr="00451EA8">
        <w:rPr>
          <w:rFonts w:cstheme="minorHAnsi"/>
          <w:color w:val="39394D"/>
          <w:sz w:val="24"/>
          <w:szCs w:val="24"/>
        </w:rPr>
        <w:t>McCauley</w:t>
      </w:r>
      <w:r w:rsidRPr="00451EA8">
        <w:rPr>
          <w:rFonts w:cstheme="minorHAnsi"/>
          <w:color w:val="39394D"/>
          <w:sz w:val="24"/>
          <w:szCs w:val="24"/>
        </w:rPr>
        <w:t xml:space="preserve"> raised concerns about the lack of strategic support, and Sica </w:t>
      </w:r>
      <w:r w:rsidR="001F50EB" w:rsidRPr="00451EA8">
        <w:rPr>
          <w:rFonts w:cstheme="minorHAnsi"/>
          <w:color w:val="39394D"/>
          <w:sz w:val="24"/>
          <w:szCs w:val="24"/>
        </w:rPr>
        <w:t>highlighted</w:t>
      </w:r>
      <w:r w:rsidRPr="00451EA8">
        <w:rPr>
          <w:rFonts w:cstheme="minorHAnsi"/>
          <w:color w:val="39394D"/>
          <w:sz w:val="24"/>
          <w:szCs w:val="24"/>
        </w:rPr>
        <w:t xml:space="preserve"> past tensions around division mergers. </w:t>
      </w:r>
    </w:p>
    <w:p w14:paraId="6CA899C2" w14:textId="77777777" w:rsidR="00B2358C" w:rsidRPr="00B2358C" w:rsidRDefault="000D3A25" w:rsidP="00451EA8">
      <w:pPr>
        <w:pStyle w:val="ListParagraph"/>
        <w:numPr>
          <w:ilvl w:val="0"/>
          <w:numId w:val="23"/>
        </w:numPr>
        <w:tabs>
          <w:tab w:val="right" w:leader="dot" w:pos="9360"/>
        </w:tabs>
        <w:spacing w:before="240" w:after="240" w:line="240" w:lineRule="auto"/>
        <w:rPr>
          <w:rFonts w:eastAsia="Times New Roman" w:cstheme="minorHAnsi"/>
          <w:sz w:val="24"/>
          <w:szCs w:val="24"/>
        </w:rPr>
      </w:pPr>
      <w:r w:rsidRPr="00451EA8">
        <w:rPr>
          <w:rFonts w:cstheme="minorHAnsi"/>
          <w:color w:val="39394D"/>
          <w:sz w:val="24"/>
          <w:szCs w:val="24"/>
        </w:rPr>
        <w:t xml:space="preserve">Bohrer emphasized the need for successful divisions to subsidize the whole and mentioned that the board would deliberate on the best scenario for PLA’s future. Lambert expressed concerns about the perceived lack of acknowledgement and incentive for divisions. Bohrer confirmed that they were still investigating the issue of gifts and overhead costs and shared the new Operating Agreement timeline for decision-making. </w:t>
      </w:r>
    </w:p>
    <w:p w14:paraId="24CA5A11" w14:textId="77777777" w:rsidR="00B2358C" w:rsidRPr="00B2358C" w:rsidRDefault="000D3A25" w:rsidP="00451EA8">
      <w:pPr>
        <w:pStyle w:val="ListParagraph"/>
        <w:numPr>
          <w:ilvl w:val="0"/>
          <w:numId w:val="23"/>
        </w:numPr>
        <w:tabs>
          <w:tab w:val="right" w:leader="dot" w:pos="9360"/>
        </w:tabs>
        <w:spacing w:before="240" w:after="240" w:line="240" w:lineRule="auto"/>
        <w:rPr>
          <w:rFonts w:eastAsia="Times New Roman" w:cstheme="minorHAnsi"/>
          <w:sz w:val="24"/>
          <w:szCs w:val="24"/>
        </w:rPr>
      </w:pPr>
      <w:r w:rsidRPr="00451EA8">
        <w:rPr>
          <w:rFonts w:cstheme="minorHAnsi"/>
          <w:color w:val="39394D"/>
          <w:sz w:val="24"/>
          <w:szCs w:val="24"/>
        </w:rPr>
        <w:t xml:space="preserve">She characterized the new timeline, with eventual implementation of a new overhead model in FY26 as positive. Discussion also emphasized the need for clarity regarding the criteria for the ALA CFO and ALA Treasurer’s final decision for a new overhead model. The proposed 75% to 25% split of the net result between ALA and the division was also questioned. Fournier expressed that these issues are being advanced with </w:t>
      </w:r>
      <w:r w:rsidR="001F50EB" w:rsidRPr="00451EA8">
        <w:rPr>
          <w:rFonts w:cstheme="minorHAnsi"/>
          <w:color w:val="39394D"/>
          <w:sz w:val="24"/>
          <w:szCs w:val="24"/>
        </w:rPr>
        <w:t>the</w:t>
      </w:r>
      <w:r w:rsidRPr="00451EA8">
        <w:rPr>
          <w:rFonts w:cstheme="minorHAnsi"/>
          <w:color w:val="39394D"/>
          <w:sz w:val="24"/>
          <w:szCs w:val="24"/>
        </w:rPr>
        <w:t xml:space="preserve"> CFO and Treasurer. </w:t>
      </w:r>
    </w:p>
    <w:p w14:paraId="50C3806B" w14:textId="1B1F8F54" w:rsidR="0021333E" w:rsidRDefault="008C5CB9" w:rsidP="00451EA8">
      <w:pPr>
        <w:pStyle w:val="ListParagraph"/>
        <w:numPr>
          <w:ilvl w:val="0"/>
          <w:numId w:val="23"/>
        </w:numPr>
        <w:tabs>
          <w:tab w:val="right" w:leader="dot" w:pos="9360"/>
        </w:tabs>
        <w:spacing w:before="240" w:after="240" w:line="240" w:lineRule="auto"/>
        <w:rPr>
          <w:rFonts w:eastAsia="Times New Roman" w:cstheme="minorHAnsi"/>
          <w:sz w:val="24"/>
          <w:szCs w:val="24"/>
        </w:rPr>
      </w:pPr>
      <w:r w:rsidRPr="00451EA8">
        <w:rPr>
          <w:rFonts w:eastAsia="Times New Roman" w:cstheme="minorHAnsi"/>
          <w:sz w:val="24"/>
          <w:szCs w:val="24"/>
        </w:rPr>
        <w:t xml:space="preserve">Chase </w:t>
      </w:r>
      <w:r w:rsidR="00A06E45" w:rsidRPr="00451EA8">
        <w:rPr>
          <w:rFonts w:eastAsia="Times New Roman" w:cstheme="minorHAnsi"/>
          <w:sz w:val="24"/>
          <w:szCs w:val="24"/>
        </w:rPr>
        <w:t>spoke</w:t>
      </w:r>
      <w:r w:rsidRPr="00451EA8">
        <w:rPr>
          <w:rFonts w:eastAsia="Times New Roman" w:cstheme="minorHAnsi"/>
          <w:sz w:val="24"/>
          <w:szCs w:val="24"/>
        </w:rPr>
        <w:t xml:space="preserve"> to the disconnect from members of the ED board about how much engagement comes from division work. </w:t>
      </w:r>
    </w:p>
    <w:p w14:paraId="3F89A786" w14:textId="77777777" w:rsidR="00451EA8" w:rsidRPr="00451EA8" w:rsidRDefault="00451EA8" w:rsidP="00451EA8">
      <w:pPr>
        <w:pStyle w:val="ListParagraph"/>
        <w:tabs>
          <w:tab w:val="right" w:leader="dot" w:pos="9360"/>
        </w:tabs>
        <w:spacing w:before="240" w:after="240" w:line="240" w:lineRule="auto"/>
        <w:rPr>
          <w:rFonts w:eastAsia="Times New Roman" w:cstheme="minorHAnsi"/>
          <w:sz w:val="24"/>
          <w:szCs w:val="24"/>
        </w:rPr>
      </w:pPr>
    </w:p>
    <w:p w14:paraId="297C392A" w14:textId="404D2BB4" w:rsidR="00546CE9" w:rsidRPr="00451EA8" w:rsidRDefault="00546CE9" w:rsidP="008F1EB6">
      <w:pPr>
        <w:pStyle w:val="ListParagraph"/>
        <w:numPr>
          <w:ilvl w:val="0"/>
          <w:numId w:val="3"/>
        </w:numPr>
        <w:tabs>
          <w:tab w:val="right" w:leader="dot" w:pos="9360"/>
        </w:tabs>
        <w:spacing w:before="240" w:after="240" w:line="240" w:lineRule="auto"/>
        <w:rPr>
          <w:rFonts w:eastAsia="Times New Roman" w:cstheme="minorHAnsi"/>
          <w:sz w:val="24"/>
          <w:szCs w:val="24"/>
        </w:rPr>
      </w:pPr>
      <w:r w:rsidRPr="00451EA8">
        <w:rPr>
          <w:rFonts w:eastAsia="Times New Roman" w:cstheme="minorHAnsi"/>
          <w:color w:val="000000"/>
          <w:sz w:val="24"/>
          <w:szCs w:val="24"/>
        </w:rPr>
        <w:t>ALA Division Councilor Update</w:t>
      </w:r>
      <w:r w:rsidRPr="00451EA8">
        <w:rPr>
          <w:rFonts w:eastAsia="Times New Roman" w:cstheme="minorHAnsi"/>
          <w:i/>
          <w:iCs/>
          <w:color w:val="000000"/>
          <w:sz w:val="24"/>
          <w:szCs w:val="24"/>
        </w:rPr>
        <w:t>, Deb Sica</w:t>
      </w:r>
      <w:r w:rsidR="00451EA8" w:rsidRPr="00451EA8">
        <w:rPr>
          <w:rFonts w:eastAsia="Times New Roman" w:cstheme="minorHAnsi"/>
          <w:i/>
          <w:iCs/>
          <w:color w:val="000000"/>
          <w:sz w:val="24"/>
          <w:szCs w:val="24"/>
        </w:rPr>
        <w:t xml:space="preserve"> (</w:t>
      </w:r>
      <w:r w:rsidRPr="00451EA8">
        <w:rPr>
          <w:rFonts w:eastAsia="Times New Roman" w:cstheme="minorHAnsi"/>
          <w:color w:val="000000"/>
          <w:sz w:val="24"/>
          <w:szCs w:val="24"/>
        </w:rPr>
        <w:t>no document</w:t>
      </w:r>
      <w:r w:rsidR="00451EA8" w:rsidRPr="00451EA8">
        <w:rPr>
          <w:rFonts w:eastAsia="Times New Roman" w:cstheme="minorHAnsi"/>
          <w:color w:val="000000"/>
          <w:sz w:val="24"/>
          <w:szCs w:val="24"/>
        </w:rPr>
        <w:t>)</w:t>
      </w:r>
    </w:p>
    <w:p w14:paraId="2B378056" w14:textId="77777777" w:rsidR="00A06E45" w:rsidRPr="00451EA8" w:rsidRDefault="00A06E45" w:rsidP="00A06E45">
      <w:pPr>
        <w:pStyle w:val="ListParagraph"/>
        <w:numPr>
          <w:ilvl w:val="0"/>
          <w:numId w:val="19"/>
        </w:numPr>
        <w:tabs>
          <w:tab w:val="right" w:leader="dot" w:pos="9360"/>
        </w:tabs>
        <w:spacing w:before="240" w:after="240" w:line="240" w:lineRule="auto"/>
        <w:rPr>
          <w:rFonts w:eastAsia="Times New Roman" w:cstheme="minorHAnsi"/>
          <w:color w:val="000000"/>
          <w:sz w:val="24"/>
          <w:szCs w:val="24"/>
        </w:rPr>
      </w:pPr>
      <w:r w:rsidRPr="00451EA8">
        <w:rPr>
          <w:rFonts w:eastAsia="Times New Roman" w:cstheme="minorHAnsi"/>
          <w:color w:val="000000"/>
          <w:sz w:val="24"/>
          <w:szCs w:val="24"/>
        </w:rPr>
        <w:t xml:space="preserve">Sica reviewed the updated ALA Values statement and thanked the board for its input. The board unanimously agreed on Sica’s conveyance of that feedback to Council.  </w:t>
      </w:r>
    </w:p>
    <w:p w14:paraId="2C0E4912" w14:textId="73477791" w:rsidR="008C5CB9" w:rsidRDefault="00A06E45" w:rsidP="00A06E45">
      <w:pPr>
        <w:pStyle w:val="ListParagraph"/>
        <w:numPr>
          <w:ilvl w:val="0"/>
          <w:numId w:val="19"/>
        </w:numPr>
        <w:tabs>
          <w:tab w:val="right" w:leader="dot" w:pos="9360"/>
        </w:tabs>
        <w:spacing w:before="240" w:after="240" w:line="240" w:lineRule="auto"/>
        <w:rPr>
          <w:rFonts w:eastAsia="Times New Roman" w:cstheme="minorHAnsi"/>
          <w:color w:val="000000"/>
          <w:sz w:val="24"/>
          <w:szCs w:val="24"/>
        </w:rPr>
      </w:pPr>
      <w:r w:rsidRPr="00451EA8">
        <w:rPr>
          <w:rFonts w:eastAsia="Times New Roman" w:cstheme="minorHAnsi"/>
          <w:color w:val="000000"/>
          <w:sz w:val="24"/>
          <w:szCs w:val="24"/>
        </w:rPr>
        <w:t xml:space="preserve">The streamlined membership model on the ALA level has rolled out, without bundling because divisions have widely different dues ranges, from $53 to $85/per regular member. PLA has the most expensive membership rate.  A group of staff and member stakeholders has been designated to discuss the merits of a consistent </w:t>
      </w:r>
      <w:r w:rsidR="001F50EB" w:rsidRPr="00451EA8">
        <w:rPr>
          <w:rFonts w:eastAsia="Times New Roman" w:cstheme="minorHAnsi"/>
          <w:color w:val="000000"/>
          <w:sz w:val="24"/>
          <w:szCs w:val="24"/>
        </w:rPr>
        <w:t>rate</w:t>
      </w:r>
      <w:r w:rsidRPr="00451EA8">
        <w:rPr>
          <w:rFonts w:eastAsia="Times New Roman" w:cstheme="minorHAnsi"/>
          <w:color w:val="000000"/>
          <w:sz w:val="24"/>
          <w:szCs w:val="24"/>
        </w:rPr>
        <w:t xml:space="preserve"> across divisions. </w:t>
      </w:r>
    </w:p>
    <w:p w14:paraId="73D06BBF" w14:textId="77777777" w:rsidR="00451EA8" w:rsidRPr="00451EA8" w:rsidRDefault="00451EA8" w:rsidP="00451EA8">
      <w:pPr>
        <w:pStyle w:val="ListParagraph"/>
        <w:tabs>
          <w:tab w:val="right" w:leader="dot" w:pos="9360"/>
        </w:tabs>
        <w:spacing w:before="240" w:after="240" w:line="240" w:lineRule="auto"/>
        <w:ind w:left="1440"/>
        <w:rPr>
          <w:rFonts w:eastAsia="Times New Roman" w:cstheme="minorHAnsi"/>
          <w:color w:val="000000"/>
          <w:sz w:val="24"/>
          <w:szCs w:val="24"/>
        </w:rPr>
      </w:pPr>
    </w:p>
    <w:p w14:paraId="3DACA8D8" w14:textId="7428CB6E" w:rsidR="009854F7" w:rsidRPr="00451EA8" w:rsidRDefault="009854F7" w:rsidP="008F1EB6">
      <w:pPr>
        <w:pStyle w:val="ListParagraph"/>
        <w:numPr>
          <w:ilvl w:val="0"/>
          <w:numId w:val="3"/>
        </w:numPr>
        <w:spacing w:before="240" w:after="240" w:line="240" w:lineRule="auto"/>
        <w:rPr>
          <w:rFonts w:eastAsia="Times New Roman" w:cstheme="minorHAnsi"/>
          <w:i/>
          <w:iCs/>
          <w:sz w:val="24"/>
          <w:szCs w:val="24"/>
        </w:rPr>
      </w:pPr>
      <w:r w:rsidRPr="00451EA8">
        <w:rPr>
          <w:rFonts w:eastAsia="Times New Roman" w:cstheme="minorHAnsi"/>
          <w:sz w:val="24"/>
          <w:szCs w:val="24"/>
        </w:rPr>
        <w:t xml:space="preserve">Intellectual Freedom update, </w:t>
      </w:r>
      <w:r w:rsidRPr="00451EA8">
        <w:rPr>
          <w:rFonts w:eastAsia="Times New Roman" w:cstheme="minorHAnsi"/>
          <w:i/>
          <w:iCs/>
          <w:sz w:val="24"/>
          <w:szCs w:val="24"/>
        </w:rPr>
        <w:t>Deborah Cal</w:t>
      </w:r>
      <w:r w:rsidR="00E83433" w:rsidRPr="00451EA8">
        <w:rPr>
          <w:rFonts w:eastAsia="Times New Roman" w:cstheme="minorHAnsi"/>
          <w:i/>
          <w:iCs/>
          <w:sz w:val="24"/>
          <w:szCs w:val="24"/>
        </w:rPr>
        <w:t>d</w:t>
      </w:r>
      <w:r w:rsidRPr="00451EA8">
        <w:rPr>
          <w:rFonts w:eastAsia="Times New Roman" w:cstheme="minorHAnsi"/>
          <w:i/>
          <w:iCs/>
          <w:sz w:val="24"/>
          <w:szCs w:val="24"/>
        </w:rPr>
        <w:t xml:space="preserve">well Stone </w:t>
      </w:r>
      <w:r w:rsidR="00451EA8" w:rsidRPr="00451EA8">
        <w:rPr>
          <w:rFonts w:eastAsia="Times New Roman" w:cstheme="minorHAnsi"/>
          <w:i/>
          <w:iCs/>
          <w:sz w:val="24"/>
          <w:szCs w:val="24"/>
        </w:rPr>
        <w:t xml:space="preserve">(no </w:t>
      </w:r>
      <w:r w:rsidRPr="00451EA8">
        <w:rPr>
          <w:rFonts w:eastAsia="Times New Roman" w:cstheme="minorHAnsi"/>
          <w:i/>
          <w:iCs/>
          <w:sz w:val="24"/>
          <w:szCs w:val="24"/>
        </w:rPr>
        <w:t>document</w:t>
      </w:r>
      <w:r w:rsidR="00451EA8" w:rsidRPr="00451EA8">
        <w:rPr>
          <w:rFonts w:eastAsia="Times New Roman" w:cstheme="minorHAnsi"/>
          <w:i/>
          <w:iCs/>
          <w:sz w:val="24"/>
          <w:szCs w:val="24"/>
        </w:rPr>
        <w:t>)</w:t>
      </w:r>
    </w:p>
    <w:p w14:paraId="41485B01" w14:textId="77777777" w:rsidR="009F1E51" w:rsidRPr="00451EA8" w:rsidRDefault="009F1E51" w:rsidP="009F1E51">
      <w:pPr>
        <w:pStyle w:val="ListParagraph"/>
        <w:numPr>
          <w:ilvl w:val="0"/>
          <w:numId w:val="20"/>
        </w:numPr>
        <w:spacing w:before="240" w:after="240" w:line="240" w:lineRule="auto"/>
        <w:rPr>
          <w:rFonts w:eastAsia="Times New Roman" w:cstheme="minorHAnsi"/>
          <w:sz w:val="24"/>
          <w:szCs w:val="24"/>
        </w:rPr>
      </w:pPr>
      <w:r w:rsidRPr="00451EA8">
        <w:rPr>
          <w:rFonts w:eastAsia="Times New Roman" w:cstheme="minorHAnsi"/>
          <w:sz w:val="24"/>
          <w:szCs w:val="24"/>
        </w:rPr>
        <w:t xml:space="preserve">ALA OIF recorded </w:t>
      </w:r>
      <w:r w:rsidR="003A6F98" w:rsidRPr="00451EA8">
        <w:rPr>
          <w:rFonts w:eastAsia="Times New Roman" w:cstheme="minorHAnsi"/>
          <w:sz w:val="24"/>
          <w:szCs w:val="24"/>
        </w:rPr>
        <w:t xml:space="preserve">1100 Challenges </w:t>
      </w:r>
      <w:r w:rsidRPr="00451EA8">
        <w:rPr>
          <w:rFonts w:cstheme="minorHAnsi"/>
          <w:color w:val="39394D"/>
          <w:sz w:val="24"/>
          <w:szCs w:val="24"/>
        </w:rPr>
        <w:t xml:space="preserve">trend in challenges to books, programming events, and library policies in 2023. </w:t>
      </w:r>
      <w:r w:rsidR="003A6F98" w:rsidRPr="00451EA8">
        <w:rPr>
          <w:rFonts w:eastAsia="Times New Roman" w:cstheme="minorHAnsi"/>
          <w:sz w:val="24"/>
          <w:szCs w:val="24"/>
        </w:rPr>
        <w:t>Concerning trend of 16% of challenges in public libraries which has grown to 50%</w:t>
      </w:r>
      <w:r w:rsidRPr="00451EA8">
        <w:rPr>
          <w:rFonts w:eastAsia="Times New Roman" w:cstheme="minorHAnsi"/>
          <w:sz w:val="24"/>
          <w:szCs w:val="24"/>
        </w:rPr>
        <w:t xml:space="preserve"> of overall challenges. </w:t>
      </w:r>
    </w:p>
    <w:p w14:paraId="2A081987" w14:textId="77777777" w:rsidR="009F1E51" w:rsidRPr="00451EA8" w:rsidRDefault="005C4311" w:rsidP="009F1E51">
      <w:pPr>
        <w:pStyle w:val="ListParagraph"/>
        <w:numPr>
          <w:ilvl w:val="0"/>
          <w:numId w:val="20"/>
        </w:numPr>
        <w:spacing w:before="240" w:after="240" w:line="240" w:lineRule="auto"/>
        <w:rPr>
          <w:rFonts w:eastAsia="Times New Roman" w:cstheme="minorHAnsi"/>
          <w:sz w:val="24"/>
          <w:szCs w:val="24"/>
        </w:rPr>
      </w:pPr>
      <w:r w:rsidRPr="00451EA8">
        <w:rPr>
          <w:rFonts w:eastAsia="Times New Roman" w:cstheme="minorHAnsi"/>
          <w:sz w:val="24"/>
          <w:szCs w:val="24"/>
        </w:rPr>
        <w:t>Concerning trend of potential action of r</w:t>
      </w:r>
      <w:r w:rsidR="003A6F98" w:rsidRPr="00451EA8">
        <w:rPr>
          <w:rFonts w:eastAsia="Times New Roman" w:cstheme="minorHAnsi"/>
          <w:sz w:val="24"/>
          <w:szCs w:val="24"/>
        </w:rPr>
        <w:t>emov</w:t>
      </w:r>
      <w:r w:rsidRPr="00451EA8">
        <w:rPr>
          <w:rFonts w:eastAsia="Times New Roman" w:cstheme="minorHAnsi"/>
          <w:sz w:val="24"/>
          <w:szCs w:val="24"/>
        </w:rPr>
        <w:t>ing</w:t>
      </w:r>
      <w:r w:rsidR="003A6F98" w:rsidRPr="00451EA8">
        <w:rPr>
          <w:rFonts w:eastAsia="Times New Roman" w:cstheme="minorHAnsi"/>
          <w:sz w:val="24"/>
          <w:szCs w:val="24"/>
        </w:rPr>
        <w:t xml:space="preserve"> autonomy of library boards to elected officials. </w:t>
      </w:r>
    </w:p>
    <w:p w14:paraId="411D5FE6" w14:textId="39F19545" w:rsidR="009F1E51" w:rsidRPr="00451EA8" w:rsidRDefault="009F1E51" w:rsidP="009F1E51">
      <w:pPr>
        <w:pStyle w:val="ListParagraph"/>
        <w:numPr>
          <w:ilvl w:val="0"/>
          <w:numId w:val="20"/>
        </w:numPr>
        <w:spacing w:before="240" w:after="240" w:line="240" w:lineRule="auto"/>
        <w:rPr>
          <w:rFonts w:eastAsia="Times New Roman" w:cstheme="minorHAnsi"/>
          <w:sz w:val="24"/>
          <w:szCs w:val="24"/>
        </w:rPr>
      </w:pPr>
      <w:r w:rsidRPr="00451EA8">
        <w:rPr>
          <w:rFonts w:cstheme="minorHAnsi"/>
          <w:color w:val="39394D"/>
          <w:sz w:val="24"/>
          <w:szCs w:val="24"/>
        </w:rPr>
        <w:t>Rise in hostile legislation towards libraries and librarians in several states. Deborah also discussed the progress of legislation in various states, ongoing litigation involving public libraries, and introduced new challenge support resources</w:t>
      </w:r>
    </w:p>
    <w:p w14:paraId="6B5AD126" w14:textId="68654336" w:rsidR="0058467B" w:rsidRDefault="005C4311" w:rsidP="009F1E51">
      <w:pPr>
        <w:pStyle w:val="ListParagraph"/>
        <w:numPr>
          <w:ilvl w:val="0"/>
          <w:numId w:val="20"/>
        </w:numPr>
        <w:spacing w:before="240" w:after="240" w:line="240" w:lineRule="auto"/>
        <w:rPr>
          <w:rFonts w:eastAsia="Times New Roman" w:cstheme="minorHAnsi"/>
          <w:sz w:val="24"/>
          <w:szCs w:val="24"/>
        </w:rPr>
      </w:pPr>
      <w:r w:rsidRPr="00451EA8">
        <w:rPr>
          <w:rFonts w:eastAsia="Times New Roman" w:cstheme="minorHAnsi"/>
          <w:sz w:val="24"/>
          <w:szCs w:val="24"/>
        </w:rPr>
        <w:t xml:space="preserve">Plans in motion to relaunch the Lawyers for Libraries </w:t>
      </w:r>
      <w:r w:rsidR="009F1E51" w:rsidRPr="00451EA8">
        <w:rPr>
          <w:rFonts w:eastAsia="Times New Roman" w:cstheme="minorHAnsi"/>
          <w:sz w:val="24"/>
          <w:szCs w:val="24"/>
        </w:rPr>
        <w:t>p</w:t>
      </w:r>
      <w:r w:rsidRPr="00451EA8">
        <w:rPr>
          <w:rFonts w:eastAsia="Times New Roman" w:cstheme="minorHAnsi"/>
          <w:sz w:val="24"/>
          <w:szCs w:val="24"/>
        </w:rPr>
        <w:t>rogram.</w:t>
      </w:r>
    </w:p>
    <w:p w14:paraId="48E3FF96" w14:textId="77777777" w:rsidR="00451EA8" w:rsidRPr="00451EA8" w:rsidRDefault="00451EA8" w:rsidP="00451EA8">
      <w:pPr>
        <w:pStyle w:val="ListParagraph"/>
        <w:spacing w:before="240" w:after="240" w:line="240" w:lineRule="auto"/>
        <w:ind w:left="1440"/>
        <w:rPr>
          <w:rFonts w:eastAsia="Times New Roman" w:cstheme="minorHAnsi"/>
          <w:sz w:val="24"/>
          <w:szCs w:val="24"/>
        </w:rPr>
      </w:pPr>
    </w:p>
    <w:p w14:paraId="506C2CF1" w14:textId="47C901C7" w:rsidR="00451EA8" w:rsidRPr="00451EA8" w:rsidRDefault="00831579" w:rsidP="00451EA8">
      <w:pPr>
        <w:pStyle w:val="ListParagraph"/>
        <w:numPr>
          <w:ilvl w:val="0"/>
          <w:numId w:val="3"/>
        </w:numPr>
        <w:spacing w:after="0" w:line="240" w:lineRule="auto"/>
        <w:rPr>
          <w:rFonts w:cstheme="minorHAnsi"/>
          <w:color w:val="39394D"/>
          <w:sz w:val="24"/>
          <w:szCs w:val="24"/>
        </w:rPr>
      </w:pPr>
      <w:r w:rsidRPr="00451EA8">
        <w:rPr>
          <w:rFonts w:eastAsia="Times New Roman" w:cstheme="minorHAnsi"/>
          <w:sz w:val="24"/>
          <w:szCs w:val="24"/>
        </w:rPr>
        <w:t xml:space="preserve">Committee Restructure Update, </w:t>
      </w:r>
      <w:r w:rsidR="0094400A" w:rsidRPr="00451EA8">
        <w:rPr>
          <w:rFonts w:eastAsia="Times New Roman" w:cstheme="minorHAnsi"/>
          <w:i/>
          <w:iCs/>
          <w:sz w:val="24"/>
          <w:szCs w:val="24"/>
        </w:rPr>
        <w:t xml:space="preserve">Mary Hirsh </w:t>
      </w:r>
      <w:r w:rsidR="0094400A" w:rsidRPr="00451EA8">
        <w:rPr>
          <w:rFonts w:eastAsia="Times New Roman" w:cstheme="minorHAnsi"/>
          <w:b/>
          <w:bCs/>
          <w:i/>
          <w:iCs/>
          <w:sz w:val="24"/>
          <w:szCs w:val="24"/>
        </w:rPr>
        <w:t xml:space="preserve">ACTION </w:t>
      </w:r>
      <w:r w:rsidR="00451EA8" w:rsidRPr="00451EA8">
        <w:rPr>
          <w:rFonts w:eastAsia="Times New Roman" w:cstheme="minorHAnsi"/>
          <w:b/>
          <w:bCs/>
          <w:i/>
          <w:iCs/>
          <w:sz w:val="24"/>
          <w:szCs w:val="24"/>
        </w:rPr>
        <w:t>(</w:t>
      </w:r>
      <w:r w:rsidR="0094400A" w:rsidRPr="00451EA8">
        <w:rPr>
          <w:rFonts w:eastAsia="Times New Roman" w:cstheme="minorHAnsi"/>
          <w:sz w:val="24"/>
          <w:szCs w:val="24"/>
        </w:rPr>
        <w:t>2024.</w:t>
      </w:r>
      <w:r w:rsidR="003B7906" w:rsidRPr="00451EA8">
        <w:rPr>
          <w:rFonts w:eastAsia="Times New Roman" w:cstheme="minorHAnsi"/>
          <w:sz w:val="24"/>
          <w:szCs w:val="24"/>
        </w:rPr>
        <w:t>20</w:t>
      </w:r>
      <w:r w:rsidR="00451EA8" w:rsidRPr="00451EA8">
        <w:rPr>
          <w:rFonts w:eastAsia="Times New Roman" w:cstheme="minorHAnsi"/>
          <w:sz w:val="24"/>
          <w:szCs w:val="24"/>
        </w:rPr>
        <w:t xml:space="preserve">) </w:t>
      </w:r>
    </w:p>
    <w:p w14:paraId="777E48D5" w14:textId="662757E6" w:rsidR="001F50EB" w:rsidRPr="00451EA8" w:rsidRDefault="009F1E51" w:rsidP="00451EA8">
      <w:pPr>
        <w:pStyle w:val="ListParagraph"/>
        <w:spacing w:after="0" w:line="240" w:lineRule="auto"/>
        <w:rPr>
          <w:rFonts w:cstheme="minorHAnsi"/>
          <w:color w:val="39394D"/>
          <w:sz w:val="24"/>
          <w:szCs w:val="24"/>
        </w:rPr>
      </w:pPr>
      <w:r w:rsidRPr="00451EA8">
        <w:rPr>
          <w:rFonts w:cstheme="minorHAnsi"/>
          <w:color w:val="39394D"/>
          <w:sz w:val="24"/>
          <w:szCs w:val="24"/>
        </w:rPr>
        <w:t>Hirs</w:t>
      </w:r>
      <w:r w:rsidR="00B2358C">
        <w:rPr>
          <w:rFonts w:cstheme="minorHAnsi"/>
          <w:color w:val="39394D"/>
          <w:sz w:val="24"/>
          <w:szCs w:val="24"/>
        </w:rPr>
        <w:t>h</w:t>
      </w:r>
      <w:r w:rsidRPr="00451EA8">
        <w:rPr>
          <w:rFonts w:cstheme="minorHAnsi"/>
          <w:color w:val="39394D"/>
          <w:sz w:val="24"/>
          <w:szCs w:val="24"/>
        </w:rPr>
        <w:t xml:space="preserve"> updated the </w:t>
      </w:r>
      <w:r w:rsidR="00B2358C">
        <w:rPr>
          <w:rFonts w:cstheme="minorHAnsi"/>
          <w:color w:val="39394D"/>
          <w:sz w:val="24"/>
          <w:szCs w:val="24"/>
        </w:rPr>
        <w:t>board</w:t>
      </w:r>
      <w:r w:rsidRPr="00451EA8">
        <w:rPr>
          <w:rFonts w:cstheme="minorHAnsi"/>
          <w:color w:val="39394D"/>
          <w:sz w:val="24"/>
          <w:szCs w:val="24"/>
        </w:rPr>
        <w:t xml:space="preserve"> on the transition of several standing committees to advisory groups, with </w:t>
      </w:r>
      <w:r w:rsidR="001F50EB" w:rsidRPr="00451EA8">
        <w:rPr>
          <w:rFonts w:cstheme="minorHAnsi"/>
          <w:color w:val="39394D"/>
          <w:sz w:val="24"/>
          <w:szCs w:val="24"/>
        </w:rPr>
        <w:t xml:space="preserve">title and related </w:t>
      </w:r>
      <w:r w:rsidRPr="00451EA8">
        <w:rPr>
          <w:rFonts w:cstheme="minorHAnsi"/>
          <w:color w:val="39394D"/>
          <w:sz w:val="24"/>
          <w:szCs w:val="24"/>
        </w:rPr>
        <w:t xml:space="preserve">changes </w:t>
      </w:r>
      <w:r w:rsidR="001F50EB" w:rsidRPr="00451EA8">
        <w:rPr>
          <w:rFonts w:cstheme="minorHAnsi"/>
          <w:color w:val="39394D"/>
          <w:sz w:val="24"/>
          <w:szCs w:val="24"/>
        </w:rPr>
        <w:t xml:space="preserve">proposed by </w:t>
      </w:r>
      <w:r w:rsidRPr="00451EA8">
        <w:rPr>
          <w:rFonts w:cstheme="minorHAnsi"/>
          <w:color w:val="39394D"/>
          <w:sz w:val="24"/>
          <w:szCs w:val="24"/>
        </w:rPr>
        <w:t>several groups</w:t>
      </w:r>
      <w:r w:rsidR="00B2358C">
        <w:rPr>
          <w:rFonts w:cstheme="minorHAnsi"/>
          <w:color w:val="39394D"/>
          <w:sz w:val="24"/>
          <w:szCs w:val="24"/>
        </w:rPr>
        <w:t xml:space="preserve"> whose motions appear as follows</w:t>
      </w:r>
      <w:r w:rsidR="001F50EB" w:rsidRPr="00451EA8">
        <w:rPr>
          <w:rFonts w:cstheme="minorHAnsi"/>
          <w:color w:val="39394D"/>
          <w:sz w:val="24"/>
          <w:szCs w:val="24"/>
        </w:rPr>
        <w:t>:</w:t>
      </w:r>
      <w:r w:rsidRPr="00451EA8">
        <w:rPr>
          <w:rFonts w:cstheme="minorHAnsi"/>
          <w:color w:val="39394D"/>
          <w:sz w:val="24"/>
          <w:szCs w:val="24"/>
        </w:rPr>
        <w:t xml:space="preserve"> </w:t>
      </w:r>
    </w:p>
    <w:p w14:paraId="79BD19A6" w14:textId="72DC85A1" w:rsidR="001F50EB" w:rsidRPr="00451EA8" w:rsidRDefault="001F50EB" w:rsidP="00451EA8">
      <w:pPr>
        <w:pStyle w:val="ListParagraph"/>
        <w:numPr>
          <w:ilvl w:val="1"/>
          <w:numId w:val="22"/>
        </w:numPr>
        <w:spacing w:after="0" w:line="240" w:lineRule="auto"/>
        <w:rPr>
          <w:rFonts w:cstheme="minorHAnsi"/>
          <w:color w:val="39394D"/>
          <w:sz w:val="24"/>
          <w:szCs w:val="24"/>
        </w:rPr>
      </w:pPr>
      <w:r w:rsidRPr="00451EA8">
        <w:rPr>
          <w:rFonts w:cstheme="minorHAnsi"/>
          <w:sz w:val="24"/>
          <w:szCs w:val="24"/>
        </w:rPr>
        <w:t>It is hereby resolved that the Digital Literacy committee name is changed to Digital Literacy Advisory Group and the revised charge is adopted.</w:t>
      </w:r>
    </w:p>
    <w:p w14:paraId="159865FB" w14:textId="5D60E01F" w:rsidR="001F50EB" w:rsidRPr="00451EA8" w:rsidRDefault="001F50EB" w:rsidP="00451EA8">
      <w:pPr>
        <w:pStyle w:val="ListParagraph"/>
        <w:numPr>
          <w:ilvl w:val="1"/>
          <w:numId w:val="22"/>
        </w:numPr>
        <w:spacing w:after="0" w:line="240" w:lineRule="auto"/>
        <w:rPr>
          <w:rFonts w:cstheme="minorHAnsi"/>
          <w:color w:val="39394D"/>
          <w:sz w:val="24"/>
          <w:szCs w:val="24"/>
        </w:rPr>
      </w:pPr>
      <w:r w:rsidRPr="00451EA8">
        <w:rPr>
          <w:rFonts w:cstheme="minorHAnsi"/>
          <w:sz w:val="24"/>
          <w:szCs w:val="24"/>
        </w:rPr>
        <w:t xml:space="preserve">It is hereby resolved that the Committee on Family Engagement name is changed to Family Engagement Advisory Group and the revised charge, deliverables and outcomes, and </w:t>
      </w:r>
      <w:r w:rsidRPr="00451EA8">
        <w:rPr>
          <w:rFonts w:eastAsia="Calibri" w:cstheme="minorHAnsi"/>
          <w:sz w:val="24"/>
          <w:szCs w:val="24"/>
        </w:rPr>
        <w:t>ti</w:t>
      </w:r>
      <w:r w:rsidRPr="00451EA8">
        <w:rPr>
          <w:rFonts w:cstheme="minorHAnsi"/>
          <w:sz w:val="24"/>
          <w:szCs w:val="24"/>
        </w:rPr>
        <w:t>me commitment is adopted.</w:t>
      </w:r>
    </w:p>
    <w:p w14:paraId="7ECFDA24" w14:textId="63AE179F" w:rsidR="009F1E51" w:rsidRPr="00451EA8" w:rsidRDefault="001F50EB" w:rsidP="00451EA8">
      <w:pPr>
        <w:pStyle w:val="ListParagraph"/>
        <w:numPr>
          <w:ilvl w:val="1"/>
          <w:numId w:val="22"/>
        </w:numPr>
        <w:spacing w:after="0" w:line="240" w:lineRule="auto"/>
        <w:rPr>
          <w:rFonts w:cstheme="minorHAnsi"/>
          <w:color w:val="39394D"/>
          <w:sz w:val="24"/>
          <w:szCs w:val="24"/>
        </w:rPr>
      </w:pPr>
      <w:r w:rsidRPr="00451EA8">
        <w:rPr>
          <w:rFonts w:cstheme="minorHAnsi"/>
          <w:sz w:val="24"/>
          <w:szCs w:val="24"/>
        </w:rPr>
        <w:t xml:space="preserve">It is hereby resolved that the Measurement, Evaluation, and Assessment Committee name is changed to Measurement, Evaluation, and Assessment Committee Advisory Group and the revised </w:t>
      </w:r>
      <w:r w:rsidRPr="00451EA8">
        <w:rPr>
          <w:rFonts w:eastAsia="Calibri" w:cstheme="minorHAnsi"/>
          <w:sz w:val="24"/>
          <w:szCs w:val="24"/>
        </w:rPr>
        <w:t>ti</w:t>
      </w:r>
      <w:r w:rsidRPr="00451EA8">
        <w:rPr>
          <w:rFonts w:cstheme="minorHAnsi"/>
          <w:sz w:val="24"/>
          <w:szCs w:val="24"/>
        </w:rPr>
        <w:t>me commitment is adopted.</w:t>
      </w:r>
    </w:p>
    <w:p w14:paraId="5402D845" w14:textId="618250ED" w:rsidR="009F1E51" w:rsidRPr="00451EA8" w:rsidRDefault="009F1E51" w:rsidP="00451EA8">
      <w:pPr>
        <w:pStyle w:val="ListParagraph"/>
        <w:numPr>
          <w:ilvl w:val="1"/>
          <w:numId w:val="22"/>
        </w:numPr>
        <w:spacing w:after="0" w:line="240" w:lineRule="auto"/>
        <w:rPr>
          <w:rFonts w:cstheme="minorHAnsi"/>
          <w:sz w:val="24"/>
          <w:szCs w:val="24"/>
        </w:rPr>
      </w:pPr>
      <w:r w:rsidRPr="00451EA8">
        <w:rPr>
          <w:rFonts w:cstheme="minorHAnsi"/>
          <w:sz w:val="24"/>
          <w:szCs w:val="24"/>
        </w:rPr>
        <w:t xml:space="preserve">It is hereby resolved that the Technology </w:t>
      </w:r>
      <w:r w:rsidR="001F50EB" w:rsidRPr="00451EA8">
        <w:rPr>
          <w:rFonts w:cstheme="minorHAnsi"/>
          <w:sz w:val="24"/>
          <w:szCs w:val="24"/>
        </w:rPr>
        <w:t>Committee</w:t>
      </w:r>
      <w:r w:rsidRPr="00451EA8">
        <w:rPr>
          <w:rFonts w:cstheme="minorHAnsi"/>
          <w:sz w:val="24"/>
          <w:szCs w:val="24"/>
        </w:rPr>
        <w:t xml:space="preserve"> name is changed to Technology Advisory Group and the revised charge is adopted.</w:t>
      </w:r>
    </w:p>
    <w:p w14:paraId="0339E0CB" w14:textId="35F5FF18" w:rsidR="009F1E51" w:rsidRPr="00451EA8" w:rsidRDefault="009F1E51" w:rsidP="00451EA8">
      <w:pPr>
        <w:pStyle w:val="ListParagraph"/>
        <w:numPr>
          <w:ilvl w:val="1"/>
          <w:numId w:val="22"/>
        </w:numPr>
        <w:spacing w:after="0" w:line="240" w:lineRule="auto"/>
        <w:rPr>
          <w:rFonts w:eastAsia="Times New Roman" w:cstheme="minorHAnsi"/>
          <w:sz w:val="24"/>
          <w:szCs w:val="24"/>
        </w:rPr>
      </w:pPr>
      <w:r w:rsidRPr="00451EA8">
        <w:rPr>
          <w:rFonts w:cstheme="minorHAnsi"/>
          <w:sz w:val="24"/>
          <w:szCs w:val="24"/>
        </w:rPr>
        <w:t xml:space="preserve">It is hereby resolved that the Public Library Advisory </w:t>
      </w:r>
      <w:r w:rsidR="001F50EB" w:rsidRPr="00451EA8">
        <w:rPr>
          <w:rFonts w:cstheme="minorHAnsi"/>
          <w:sz w:val="24"/>
          <w:szCs w:val="24"/>
        </w:rPr>
        <w:t>Committee</w:t>
      </w:r>
      <w:r w:rsidRPr="00451EA8">
        <w:rPr>
          <w:rFonts w:cstheme="minorHAnsi"/>
          <w:sz w:val="24"/>
          <w:szCs w:val="24"/>
        </w:rPr>
        <w:t xml:space="preserve"> name is changed to Public Library Advisory Group and the revised charge, deliverable, and skills are adopted.</w:t>
      </w:r>
    </w:p>
    <w:p w14:paraId="21E073E2" w14:textId="0920233F" w:rsidR="00B2358C" w:rsidRDefault="00451EA8" w:rsidP="00451EA8">
      <w:pPr>
        <w:spacing w:after="0" w:line="240" w:lineRule="auto"/>
        <w:ind w:left="720"/>
        <w:contextualSpacing/>
        <w:rPr>
          <w:rFonts w:cstheme="minorHAnsi"/>
          <w:color w:val="39394D"/>
          <w:sz w:val="24"/>
          <w:szCs w:val="24"/>
        </w:rPr>
      </w:pPr>
      <w:r w:rsidRPr="00451EA8">
        <w:rPr>
          <w:rFonts w:cstheme="minorHAnsi"/>
          <w:color w:val="39394D"/>
          <w:sz w:val="24"/>
          <w:szCs w:val="24"/>
        </w:rPr>
        <w:t>The</w:t>
      </w:r>
      <w:r w:rsidR="00B2358C">
        <w:rPr>
          <w:rFonts w:cstheme="minorHAnsi"/>
          <w:color w:val="39394D"/>
          <w:sz w:val="24"/>
          <w:szCs w:val="24"/>
        </w:rPr>
        <w:t xml:space="preserve"> five</w:t>
      </w:r>
      <w:r w:rsidRPr="00451EA8">
        <w:rPr>
          <w:rFonts w:cstheme="minorHAnsi"/>
          <w:color w:val="39394D"/>
          <w:sz w:val="24"/>
          <w:szCs w:val="24"/>
        </w:rPr>
        <w:t xml:space="preserve"> motions were </w:t>
      </w:r>
      <w:r w:rsidR="001F50EB" w:rsidRPr="00451EA8">
        <w:rPr>
          <w:rFonts w:cstheme="minorHAnsi"/>
          <w:color w:val="39394D"/>
          <w:sz w:val="24"/>
          <w:szCs w:val="24"/>
        </w:rPr>
        <w:t xml:space="preserve">moved </w:t>
      </w:r>
      <w:r w:rsidRPr="00451EA8">
        <w:rPr>
          <w:rFonts w:cstheme="minorHAnsi"/>
          <w:color w:val="39394D"/>
          <w:sz w:val="24"/>
          <w:szCs w:val="24"/>
        </w:rPr>
        <w:t xml:space="preserve">(MacCauley), seconded (King), and unanimously </w:t>
      </w:r>
      <w:r w:rsidRPr="00451EA8">
        <w:rPr>
          <w:rFonts w:cstheme="minorHAnsi"/>
          <w:b/>
          <w:bCs/>
          <w:color w:val="39394D"/>
          <w:sz w:val="24"/>
          <w:szCs w:val="24"/>
        </w:rPr>
        <w:t>approved.</w:t>
      </w:r>
      <w:r>
        <w:rPr>
          <w:rFonts w:cstheme="minorHAnsi"/>
          <w:color w:val="39394D"/>
          <w:sz w:val="24"/>
          <w:szCs w:val="24"/>
        </w:rPr>
        <w:t xml:space="preserve"> </w:t>
      </w:r>
    </w:p>
    <w:p w14:paraId="0280CE3E" w14:textId="77777777" w:rsidR="00B2358C" w:rsidRDefault="00B2358C" w:rsidP="00451EA8">
      <w:pPr>
        <w:spacing w:after="0" w:line="240" w:lineRule="auto"/>
        <w:ind w:left="720"/>
        <w:contextualSpacing/>
        <w:rPr>
          <w:rFonts w:cstheme="minorHAnsi"/>
          <w:color w:val="39394D"/>
          <w:sz w:val="24"/>
          <w:szCs w:val="24"/>
        </w:rPr>
      </w:pPr>
    </w:p>
    <w:p w14:paraId="41F433B6" w14:textId="6165EDC3" w:rsidR="001F50EB" w:rsidRPr="00451EA8" w:rsidRDefault="00B2358C" w:rsidP="00451EA8">
      <w:pPr>
        <w:spacing w:after="0" w:line="240" w:lineRule="auto"/>
        <w:ind w:left="720"/>
        <w:contextualSpacing/>
        <w:rPr>
          <w:rFonts w:cstheme="minorHAnsi"/>
          <w:sz w:val="24"/>
          <w:szCs w:val="24"/>
        </w:rPr>
      </w:pPr>
      <w:r>
        <w:rPr>
          <w:rFonts w:cstheme="minorHAnsi"/>
          <w:color w:val="39394D"/>
          <w:sz w:val="24"/>
          <w:szCs w:val="24"/>
        </w:rPr>
        <w:t>Alcántara-Antoine</w:t>
      </w:r>
      <w:r w:rsidR="001F50EB" w:rsidRPr="00451EA8">
        <w:rPr>
          <w:rFonts w:cstheme="minorHAnsi"/>
          <w:color w:val="39394D"/>
          <w:sz w:val="24"/>
          <w:szCs w:val="24"/>
        </w:rPr>
        <w:t xml:space="preserve"> indicated that the topic of board liaisons to various committees and </w:t>
      </w:r>
      <w:r w:rsidRPr="00451EA8">
        <w:rPr>
          <w:rFonts w:cstheme="minorHAnsi"/>
          <w:color w:val="39394D"/>
          <w:sz w:val="24"/>
          <w:szCs w:val="24"/>
        </w:rPr>
        <w:t>advisory</w:t>
      </w:r>
      <w:r w:rsidR="001F50EB" w:rsidRPr="00451EA8">
        <w:rPr>
          <w:rFonts w:cstheme="minorHAnsi"/>
          <w:color w:val="39394D"/>
          <w:sz w:val="24"/>
          <w:szCs w:val="24"/>
        </w:rPr>
        <w:t xml:space="preserve"> groups will be discussed further at a future board meeting.</w:t>
      </w:r>
    </w:p>
    <w:p w14:paraId="12E0B424" w14:textId="52E0E7A3" w:rsidR="00831579" w:rsidRPr="00451EA8" w:rsidRDefault="00831579" w:rsidP="00451EA8">
      <w:pPr>
        <w:pStyle w:val="ListParagraph"/>
        <w:numPr>
          <w:ilvl w:val="0"/>
          <w:numId w:val="3"/>
        </w:numPr>
        <w:tabs>
          <w:tab w:val="right" w:leader="dot" w:pos="9360"/>
        </w:tabs>
        <w:spacing w:before="240" w:after="240" w:line="240" w:lineRule="auto"/>
        <w:rPr>
          <w:rFonts w:eastAsia="Times New Roman" w:cstheme="minorHAnsi"/>
          <w:color w:val="000000" w:themeColor="text1"/>
          <w:sz w:val="24"/>
          <w:szCs w:val="24"/>
        </w:rPr>
      </w:pPr>
      <w:r w:rsidRPr="00451EA8">
        <w:rPr>
          <w:rFonts w:eastAsia="Times New Roman" w:cstheme="minorHAnsi"/>
          <w:color w:val="000000" w:themeColor="text1"/>
          <w:sz w:val="24"/>
          <w:szCs w:val="24"/>
        </w:rPr>
        <w:t xml:space="preserve">New Business </w:t>
      </w:r>
    </w:p>
    <w:p w14:paraId="45285F21" w14:textId="6B88A3AD" w:rsidR="00BF1B59" w:rsidRPr="00451EA8" w:rsidRDefault="00BF1B59" w:rsidP="00451EA8">
      <w:pPr>
        <w:pStyle w:val="ListParagraph"/>
        <w:numPr>
          <w:ilvl w:val="1"/>
          <w:numId w:val="3"/>
        </w:numPr>
        <w:tabs>
          <w:tab w:val="right" w:leader="dot" w:pos="9360"/>
        </w:tabs>
        <w:spacing w:before="240" w:after="240" w:line="240" w:lineRule="auto"/>
        <w:rPr>
          <w:rFonts w:eastAsia="Times New Roman" w:cstheme="minorHAnsi"/>
          <w:color w:val="000000" w:themeColor="text1"/>
          <w:sz w:val="24"/>
          <w:szCs w:val="24"/>
        </w:rPr>
      </w:pPr>
      <w:r w:rsidRPr="00451EA8">
        <w:rPr>
          <w:rFonts w:eastAsia="Times New Roman" w:cstheme="minorHAnsi"/>
          <w:color w:val="000000" w:themeColor="text1"/>
          <w:sz w:val="24"/>
          <w:szCs w:val="24"/>
        </w:rPr>
        <w:t xml:space="preserve">Conference </w:t>
      </w:r>
      <w:r w:rsidR="00294405" w:rsidRPr="00451EA8">
        <w:rPr>
          <w:rFonts w:eastAsia="Times New Roman" w:cstheme="minorHAnsi"/>
          <w:color w:val="000000" w:themeColor="text1"/>
          <w:sz w:val="24"/>
          <w:szCs w:val="24"/>
        </w:rPr>
        <w:t xml:space="preserve">Social Media </w:t>
      </w:r>
      <w:r w:rsidRPr="00451EA8">
        <w:rPr>
          <w:rFonts w:eastAsia="Times New Roman" w:cstheme="minorHAnsi"/>
          <w:color w:val="000000" w:themeColor="text1"/>
          <w:sz w:val="24"/>
          <w:szCs w:val="24"/>
        </w:rPr>
        <w:t>Promotion</w:t>
      </w:r>
      <w:r w:rsidR="00294405" w:rsidRPr="00451EA8">
        <w:rPr>
          <w:rFonts w:eastAsia="Times New Roman" w:cstheme="minorHAnsi"/>
          <w:color w:val="000000" w:themeColor="text1"/>
          <w:sz w:val="24"/>
          <w:szCs w:val="24"/>
        </w:rPr>
        <w:t>…………..…….………………………………..……2024.</w:t>
      </w:r>
      <w:r w:rsidR="003B7906" w:rsidRPr="00451EA8">
        <w:rPr>
          <w:rFonts w:eastAsia="Times New Roman" w:cstheme="minorHAnsi"/>
          <w:color w:val="000000" w:themeColor="text1"/>
          <w:sz w:val="24"/>
          <w:szCs w:val="24"/>
        </w:rPr>
        <w:t>21</w:t>
      </w:r>
    </w:p>
    <w:p w14:paraId="747E385C" w14:textId="373204C5" w:rsidR="009F1E51" w:rsidRPr="00451EA8" w:rsidRDefault="00451EA8" w:rsidP="00451EA8">
      <w:pPr>
        <w:pStyle w:val="ListParagraph"/>
        <w:tabs>
          <w:tab w:val="right" w:leader="dot" w:pos="9360"/>
        </w:tabs>
        <w:spacing w:before="240" w:after="240" w:line="240" w:lineRule="auto"/>
        <w:ind w:left="1440"/>
        <w:rPr>
          <w:rFonts w:eastAsia="Times New Roman" w:cstheme="minorHAnsi"/>
          <w:color w:val="000000" w:themeColor="text1"/>
          <w:sz w:val="24"/>
          <w:szCs w:val="24"/>
        </w:rPr>
      </w:pPr>
      <w:r>
        <w:rPr>
          <w:rFonts w:cstheme="minorHAnsi"/>
          <w:color w:val="39394D"/>
          <w:sz w:val="24"/>
          <w:szCs w:val="24"/>
        </w:rPr>
        <w:t>Kleiman</w:t>
      </w:r>
      <w:r w:rsidR="009F1E51" w:rsidRPr="00451EA8">
        <w:rPr>
          <w:rFonts w:cstheme="minorHAnsi"/>
          <w:color w:val="39394D"/>
          <w:sz w:val="24"/>
          <w:szCs w:val="24"/>
        </w:rPr>
        <w:t xml:space="preserve"> proposed a social media promotion strategy for upcoming conference, requesting short videos from anyone willing to participate</w:t>
      </w:r>
      <w:r>
        <w:rPr>
          <w:rFonts w:cstheme="minorHAnsi"/>
          <w:color w:val="39394D"/>
          <w:sz w:val="24"/>
          <w:szCs w:val="24"/>
        </w:rPr>
        <w:t>. Details to be posted to the Board’s Connect page.</w:t>
      </w:r>
    </w:p>
    <w:p w14:paraId="58A17064" w14:textId="79C6409F" w:rsidR="00E83285" w:rsidRPr="00451EA8" w:rsidRDefault="00451EA8" w:rsidP="00451EA8">
      <w:pPr>
        <w:pStyle w:val="ListParagraph"/>
        <w:numPr>
          <w:ilvl w:val="1"/>
          <w:numId w:val="3"/>
        </w:numPr>
        <w:tabs>
          <w:tab w:val="right" w:leader="dot" w:pos="9360"/>
        </w:tabs>
        <w:spacing w:before="240" w:after="240" w:line="240" w:lineRule="auto"/>
        <w:rPr>
          <w:rFonts w:eastAsia="Times New Roman" w:cstheme="minorHAnsi"/>
          <w:color w:val="000000" w:themeColor="text1"/>
          <w:sz w:val="24"/>
          <w:szCs w:val="24"/>
        </w:rPr>
      </w:pPr>
      <w:r>
        <w:rPr>
          <w:rFonts w:cstheme="minorHAnsi"/>
          <w:color w:val="39394D"/>
          <w:sz w:val="24"/>
          <w:szCs w:val="24"/>
        </w:rPr>
        <w:t xml:space="preserve">Sica </w:t>
      </w:r>
      <w:r w:rsidR="009F1E51" w:rsidRPr="00451EA8">
        <w:rPr>
          <w:rFonts w:cstheme="minorHAnsi"/>
          <w:color w:val="39394D"/>
          <w:sz w:val="24"/>
          <w:szCs w:val="24"/>
        </w:rPr>
        <w:t xml:space="preserve">introduced a vendor, PAVE, which provides safety and security training for libraries. </w:t>
      </w:r>
      <w:r>
        <w:rPr>
          <w:rFonts w:cstheme="minorHAnsi"/>
          <w:color w:val="39394D"/>
          <w:sz w:val="24"/>
          <w:szCs w:val="24"/>
        </w:rPr>
        <w:t>Pitchford</w:t>
      </w:r>
      <w:r w:rsidR="009F1E51" w:rsidRPr="00451EA8">
        <w:rPr>
          <w:rFonts w:cstheme="minorHAnsi"/>
          <w:color w:val="39394D"/>
          <w:sz w:val="24"/>
          <w:szCs w:val="24"/>
        </w:rPr>
        <w:t xml:space="preserve"> confirmed their positive experience with PAVE.</w:t>
      </w:r>
    </w:p>
    <w:p w14:paraId="700C4C95" w14:textId="07E63544" w:rsidR="000028EA" w:rsidRPr="00451EA8" w:rsidRDefault="00B2358C" w:rsidP="00451EA8">
      <w:pPr>
        <w:pStyle w:val="ListParagraph"/>
        <w:numPr>
          <w:ilvl w:val="1"/>
          <w:numId w:val="3"/>
        </w:numPr>
        <w:tabs>
          <w:tab w:val="right" w:leader="dot" w:pos="9360"/>
        </w:tabs>
        <w:spacing w:before="240" w:after="240" w:line="240" w:lineRule="auto"/>
        <w:rPr>
          <w:rFonts w:eastAsia="Times New Roman" w:cstheme="minorHAnsi"/>
          <w:color w:val="000000" w:themeColor="text1"/>
          <w:sz w:val="24"/>
          <w:szCs w:val="24"/>
        </w:rPr>
      </w:pPr>
      <w:r>
        <w:rPr>
          <w:rFonts w:cstheme="minorHAnsi"/>
          <w:color w:val="39394D"/>
          <w:sz w:val="24"/>
          <w:szCs w:val="24"/>
        </w:rPr>
        <w:t>Alcántara</w:t>
      </w:r>
      <w:r w:rsidR="00451EA8">
        <w:rPr>
          <w:rFonts w:cstheme="minorHAnsi"/>
          <w:color w:val="39394D"/>
          <w:sz w:val="24"/>
          <w:szCs w:val="24"/>
        </w:rPr>
        <w:t xml:space="preserve">-Antoine congratulated </w:t>
      </w:r>
      <w:r w:rsidR="009F1E51" w:rsidRPr="00451EA8">
        <w:rPr>
          <w:rFonts w:cstheme="minorHAnsi"/>
          <w:color w:val="39394D"/>
          <w:sz w:val="24"/>
          <w:szCs w:val="24"/>
        </w:rPr>
        <w:t xml:space="preserve">Mary Ellen </w:t>
      </w:r>
      <w:r w:rsidR="00451EA8">
        <w:rPr>
          <w:rFonts w:cstheme="minorHAnsi"/>
          <w:color w:val="39394D"/>
          <w:sz w:val="24"/>
          <w:szCs w:val="24"/>
        </w:rPr>
        <w:t xml:space="preserve">Icaza on being elected as </w:t>
      </w:r>
      <w:r w:rsidR="009A4A8F">
        <w:rPr>
          <w:rFonts w:cstheme="minorHAnsi"/>
          <w:color w:val="39394D"/>
          <w:sz w:val="24"/>
          <w:szCs w:val="24"/>
        </w:rPr>
        <w:t>Chair Elect</w:t>
      </w:r>
      <w:r w:rsidR="009F1E51" w:rsidRPr="00451EA8">
        <w:rPr>
          <w:rFonts w:cstheme="minorHAnsi"/>
          <w:color w:val="39394D"/>
          <w:sz w:val="24"/>
          <w:szCs w:val="24"/>
        </w:rPr>
        <w:t xml:space="preserve"> for the Ohio Library Council board. </w:t>
      </w:r>
    </w:p>
    <w:p w14:paraId="0BD1FE97" w14:textId="2C129B71" w:rsidR="324210EF" w:rsidRPr="00451EA8" w:rsidRDefault="324210EF" w:rsidP="00451EA8">
      <w:pPr>
        <w:tabs>
          <w:tab w:val="right" w:leader="dot" w:pos="9360"/>
        </w:tabs>
        <w:spacing w:before="240" w:after="240" w:line="240" w:lineRule="auto"/>
        <w:contextualSpacing/>
        <w:rPr>
          <w:rFonts w:eastAsia="Times New Roman" w:cstheme="minorHAnsi"/>
          <w:b/>
          <w:bCs/>
          <w:color w:val="000000" w:themeColor="text1"/>
          <w:sz w:val="24"/>
          <w:szCs w:val="24"/>
        </w:rPr>
      </w:pPr>
    </w:p>
    <w:p w14:paraId="476C2C4A" w14:textId="61B7FB62" w:rsidR="0090322B" w:rsidRPr="00451EA8" w:rsidRDefault="00F22EC7" w:rsidP="00451EA8">
      <w:pPr>
        <w:tabs>
          <w:tab w:val="right" w:leader="dot" w:pos="9360"/>
        </w:tabs>
        <w:spacing w:before="240" w:after="240" w:line="240" w:lineRule="auto"/>
        <w:contextualSpacing/>
        <w:jc w:val="center"/>
        <w:rPr>
          <w:rFonts w:eastAsia="Times New Roman" w:cstheme="minorHAnsi"/>
          <w:b/>
          <w:bCs/>
          <w:i/>
          <w:iCs/>
          <w:sz w:val="24"/>
          <w:szCs w:val="24"/>
        </w:rPr>
      </w:pPr>
      <w:r w:rsidRPr="00451EA8">
        <w:rPr>
          <w:rFonts w:eastAsia="Times New Roman" w:cstheme="minorHAnsi"/>
          <w:b/>
          <w:bCs/>
          <w:i/>
          <w:iCs/>
          <w:sz w:val="24"/>
          <w:szCs w:val="24"/>
        </w:rPr>
        <w:t xml:space="preserve">Next PLA Board Meeting (Virtual): Thursday, March 14, </w:t>
      </w:r>
      <w:r w:rsidR="00342786" w:rsidRPr="00451EA8">
        <w:rPr>
          <w:rFonts w:eastAsia="Times New Roman" w:cstheme="minorHAnsi"/>
          <w:b/>
          <w:bCs/>
          <w:i/>
          <w:iCs/>
          <w:sz w:val="24"/>
          <w:szCs w:val="24"/>
        </w:rPr>
        <w:t>2024,</w:t>
      </w:r>
      <w:r w:rsidRPr="00451EA8">
        <w:rPr>
          <w:rFonts w:eastAsia="Times New Roman" w:cstheme="minorHAnsi"/>
          <w:b/>
          <w:bCs/>
          <w:i/>
          <w:iCs/>
          <w:sz w:val="24"/>
          <w:szCs w:val="24"/>
        </w:rPr>
        <w:t xml:space="preserve"> 1 – 3 p.m. CT</w:t>
      </w:r>
    </w:p>
    <w:p w14:paraId="0CD53338" w14:textId="77777777" w:rsidR="007848BF" w:rsidRPr="00451EA8" w:rsidRDefault="007848BF" w:rsidP="00451EA8">
      <w:pPr>
        <w:spacing w:line="240" w:lineRule="auto"/>
        <w:contextualSpacing/>
        <w:rPr>
          <w:rFonts w:cstheme="minorHAnsi"/>
          <w:sz w:val="24"/>
          <w:szCs w:val="24"/>
        </w:rPr>
      </w:pPr>
    </w:p>
    <w:p w14:paraId="65310DED" w14:textId="77777777" w:rsidR="00866F15" w:rsidRPr="00451EA8" w:rsidRDefault="00866F15" w:rsidP="00451EA8">
      <w:pPr>
        <w:tabs>
          <w:tab w:val="right" w:leader="dot" w:pos="9360"/>
        </w:tabs>
        <w:spacing w:before="240" w:after="240" w:line="240" w:lineRule="auto"/>
        <w:contextualSpacing/>
        <w:rPr>
          <w:rFonts w:eastAsia="Times New Roman" w:cstheme="minorHAnsi"/>
          <w:sz w:val="24"/>
          <w:szCs w:val="24"/>
        </w:rPr>
      </w:pPr>
    </w:p>
    <w:sectPr w:rsidR="00866F15" w:rsidRPr="00451E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8449" w14:textId="77777777" w:rsidR="0051729A" w:rsidRDefault="0051729A" w:rsidP="0051729A">
      <w:pPr>
        <w:spacing w:after="0" w:line="240" w:lineRule="auto"/>
      </w:pPr>
      <w:r>
        <w:separator/>
      </w:r>
    </w:p>
  </w:endnote>
  <w:endnote w:type="continuationSeparator" w:id="0">
    <w:p w14:paraId="5EBB977D" w14:textId="77777777" w:rsidR="0051729A" w:rsidRDefault="0051729A" w:rsidP="0051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10370"/>
      <w:docPartObj>
        <w:docPartGallery w:val="Page Numbers (Bottom of Page)"/>
        <w:docPartUnique/>
      </w:docPartObj>
    </w:sdtPr>
    <w:sdtEndPr>
      <w:rPr>
        <w:noProof/>
      </w:rPr>
    </w:sdtEndPr>
    <w:sdtContent>
      <w:p w14:paraId="774D16FE" w14:textId="5C0E1AB4" w:rsidR="0051729A" w:rsidRDefault="005172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277520" w14:textId="77777777" w:rsidR="0051729A" w:rsidRDefault="0051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E8B7" w14:textId="77777777" w:rsidR="0051729A" w:rsidRDefault="0051729A" w:rsidP="0051729A">
      <w:pPr>
        <w:spacing w:after="0" w:line="240" w:lineRule="auto"/>
      </w:pPr>
      <w:r>
        <w:separator/>
      </w:r>
    </w:p>
  </w:footnote>
  <w:footnote w:type="continuationSeparator" w:id="0">
    <w:p w14:paraId="0295ECFD" w14:textId="77777777" w:rsidR="0051729A" w:rsidRDefault="0051729A" w:rsidP="0051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46C6" w14:textId="77777777" w:rsidR="00972BD0" w:rsidRDefault="00972BD0" w:rsidP="00972BD0">
    <w:pPr>
      <w:pStyle w:val="Header"/>
      <w:jc w:val="right"/>
    </w:pPr>
    <w:r>
      <w:t>PLA Board of Directors</w:t>
    </w:r>
  </w:p>
  <w:p w14:paraId="3387DAD2" w14:textId="77777777" w:rsidR="00972BD0" w:rsidRDefault="00972BD0" w:rsidP="00972BD0">
    <w:pPr>
      <w:pStyle w:val="Header"/>
      <w:jc w:val="right"/>
    </w:pPr>
    <w:r>
      <w:t xml:space="preserve">March 14, </w:t>
    </w:r>
    <w:proofErr w:type="gramStart"/>
    <w:r>
      <w:t>2024</w:t>
    </w:r>
    <w:proofErr w:type="gramEnd"/>
    <w:r>
      <w:t xml:space="preserve"> Virtual Meeting</w:t>
    </w:r>
  </w:p>
  <w:p w14:paraId="36054042" w14:textId="7121267B" w:rsidR="00972BD0" w:rsidRDefault="00972BD0" w:rsidP="00972BD0">
    <w:pPr>
      <w:pStyle w:val="Header"/>
      <w:jc w:val="right"/>
    </w:pPr>
    <w:r>
      <w:t>Document no.: 2024.</w:t>
    </w:r>
    <w:r>
      <w:t>22</w:t>
    </w:r>
  </w:p>
  <w:p w14:paraId="45FFC26A" w14:textId="77777777" w:rsidR="00972BD0" w:rsidRDefault="00972BD0" w:rsidP="00972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047"/>
    <w:multiLevelType w:val="hybridMultilevel"/>
    <w:tmpl w:val="48BE3322"/>
    <w:lvl w:ilvl="0" w:tplc="9BE4E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C113A"/>
    <w:multiLevelType w:val="hybridMultilevel"/>
    <w:tmpl w:val="CFD245A2"/>
    <w:lvl w:ilvl="0" w:tplc="CE34573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AE3670"/>
    <w:multiLevelType w:val="hybridMultilevel"/>
    <w:tmpl w:val="5A5003C8"/>
    <w:lvl w:ilvl="0" w:tplc="DDC21E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F05358"/>
    <w:multiLevelType w:val="hybridMultilevel"/>
    <w:tmpl w:val="444C6AD4"/>
    <w:lvl w:ilvl="0" w:tplc="1088B33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F12BA"/>
    <w:multiLevelType w:val="hybridMultilevel"/>
    <w:tmpl w:val="CFD245A2"/>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123B17"/>
    <w:multiLevelType w:val="hybridMultilevel"/>
    <w:tmpl w:val="E45C4660"/>
    <w:lvl w:ilvl="0" w:tplc="16BC963A">
      <w:start w:val="1"/>
      <w:numFmt w:val="decimal"/>
      <w:lvlText w:val="%1."/>
      <w:lvlJc w:val="left"/>
      <w:pPr>
        <w:ind w:left="732" w:hanging="372"/>
      </w:pPr>
      <w:rPr>
        <w:rFonts w:ascii="Calibri" w:eastAsia="Times New Roman" w:hAnsi="Calibri" w:cs="Calibri"/>
        <w:color w:val="000000"/>
      </w:rPr>
    </w:lvl>
    <w:lvl w:ilvl="1" w:tplc="04090019">
      <w:start w:val="1"/>
      <w:numFmt w:val="lowerLetter"/>
      <w:lvlText w:val="%2."/>
      <w:lvlJc w:val="left"/>
      <w:pPr>
        <w:ind w:left="1440" w:hanging="360"/>
      </w:pPr>
    </w:lvl>
    <w:lvl w:ilvl="2" w:tplc="4560FE88">
      <w:start w:val="1"/>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07965"/>
    <w:multiLevelType w:val="hybridMultilevel"/>
    <w:tmpl w:val="7948632C"/>
    <w:lvl w:ilvl="0" w:tplc="327650D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E592C"/>
    <w:multiLevelType w:val="hybridMultilevel"/>
    <w:tmpl w:val="50A8B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5E125E"/>
    <w:multiLevelType w:val="hybridMultilevel"/>
    <w:tmpl w:val="B1CA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943F7"/>
    <w:multiLevelType w:val="hybridMultilevel"/>
    <w:tmpl w:val="34005C9E"/>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34182EAF"/>
    <w:multiLevelType w:val="hybridMultilevel"/>
    <w:tmpl w:val="3648B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325"/>
    <w:multiLevelType w:val="hybridMultilevel"/>
    <w:tmpl w:val="FC26D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F14E09"/>
    <w:multiLevelType w:val="hybridMultilevel"/>
    <w:tmpl w:val="C6BA7A0E"/>
    <w:lvl w:ilvl="0" w:tplc="5C36F9AC">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3" w15:restartNumberingAfterBreak="0">
    <w:nsid w:val="3D9B315B"/>
    <w:multiLevelType w:val="hybridMultilevel"/>
    <w:tmpl w:val="969452D6"/>
    <w:lvl w:ilvl="0" w:tplc="3872E1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B6808"/>
    <w:multiLevelType w:val="hybridMultilevel"/>
    <w:tmpl w:val="AB8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1104E"/>
    <w:multiLevelType w:val="hybridMultilevel"/>
    <w:tmpl w:val="813E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A31051"/>
    <w:multiLevelType w:val="multilevel"/>
    <w:tmpl w:val="51C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D75B3"/>
    <w:multiLevelType w:val="hybridMultilevel"/>
    <w:tmpl w:val="268C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E7092"/>
    <w:multiLevelType w:val="hybridMultilevel"/>
    <w:tmpl w:val="BF6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8D3651"/>
    <w:multiLevelType w:val="hybridMultilevel"/>
    <w:tmpl w:val="E2B8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44247"/>
    <w:multiLevelType w:val="multilevel"/>
    <w:tmpl w:val="9C54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37963"/>
    <w:multiLevelType w:val="hybridMultilevel"/>
    <w:tmpl w:val="D0F879F0"/>
    <w:lvl w:ilvl="0" w:tplc="FFFFFFFF">
      <w:start w:val="1"/>
      <w:numFmt w:val="lowerLetter"/>
      <w:lvlText w:val="%1."/>
      <w:lvlJc w:val="left"/>
      <w:pPr>
        <w:ind w:left="720" w:hanging="360"/>
      </w:pPr>
      <w:rPr>
        <w:rFonts w:hint="default"/>
      </w:rPr>
    </w:lvl>
    <w:lvl w:ilvl="1" w:tplc="4560FE88">
      <w:start w:val="1"/>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54778F"/>
    <w:multiLevelType w:val="hybridMultilevel"/>
    <w:tmpl w:val="0C7E78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904FB"/>
    <w:multiLevelType w:val="hybridMultilevel"/>
    <w:tmpl w:val="7400A52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num w:numId="1" w16cid:durableId="798298814">
    <w:abstractNumId w:val="16"/>
    <w:lvlOverride w:ilvl="0">
      <w:lvl w:ilvl="0">
        <w:numFmt w:val="lowerLetter"/>
        <w:lvlText w:val="%1."/>
        <w:lvlJc w:val="left"/>
      </w:lvl>
    </w:lvlOverride>
  </w:num>
  <w:num w:numId="2" w16cid:durableId="963582213">
    <w:abstractNumId w:val="20"/>
    <w:lvlOverride w:ilvl="0">
      <w:lvl w:ilvl="0">
        <w:numFmt w:val="lowerLetter"/>
        <w:lvlText w:val="%1."/>
        <w:lvlJc w:val="left"/>
      </w:lvl>
    </w:lvlOverride>
  </w:num>
  <w:num w:numId="3" w16cid:durableId="27334982">
    <w:abstractNumId w:val="5"/>
  </w:num>
  <w:num w:numId="4" w16cid:durableId="1412848857">
    <w:abstractNumId w:val="14"/>
  </w:num>
  <w:num w:numId="5" w16cid:durableId="1257790416">
    <w:abstractNumId w:val="23"/>
  </w:num>
  <w:num w:numId="6" w16cid:durableId="822742673">
    <w:abstractNumId w:val="1"/>
  </w:num>
  <w:num w:numId="7" w16cid:durableId="905728814">
    <w:abstractNumId w:val="17"/>
  </w:num>
  <w:num w:numId="8" w16cid:durableId="2045401605">
    <w:abstractNumId w:val="9"/>
  </w:num>
  <w:num w:numId="9" w16cid:durableId="1985307796">
    <w:abstractNumId w:val="12"/>
  </w:num>
  <w:num w:numId="10" w16cid:durableId="1040741094">
    <w:abstractNumId w:val="13"/>
  </w:num>
  <w:num w:numId="11" w16cid:durableId="894121201">
    <w:abstractNumId w:val="6"/>
  </w:num>
  <w:num w:numId="12" w16cid:durableId="1790707022">
    <w:abstractNumId w:val="3"/>
  </w:num>
  <w:num w:numId="13" w16cid:durableId="676614353">
    <w:abstractNumId w:val="11"/>
  </w:num>
  <w:num w:numId="14" w16cid:durableId="506483769">
    <w:abstractNumId w:val="0"/>
  </w:num>
  <w:num w:numId="15" w16cid:durableId="466705606">
    <w:abstractNumId w:val="2"/>
  </w:num>
  <w:num w:numId="16" w16cid:durableId="1936202553">
    <w:abstractNumId w:val="22"/>
  </w:num>
  <w:num w:numId="17" w16cid:durableId="771242807">
    <w:abstractNumId w:val="21"/>
  </w:num>
  <w:num w:numId="18" w16cid:durableId="661665300">
    <w:abstractNumId w:val="4"/>
  </w:num>
  <w:num w:numId="19" w16cid:durableId="1673682063">
    <w:abstractNumId w:val="10"/>
  </w:num>
  <w:num w:numId="20" w16cid:durableId="965087450">
    <w:abstractNumId w:val="7"/>
  </w:num>
  <w:num w:numId="21" w16cid:durableId="1376932066">
    <w:abstractNumId w:val="15"/>
  </w:num>
  <w:num w:numId="22" w16cid:durableId="81411228">
    <w:abstractNumId w:val="19"/>
  </w:num>
  <w:num w:numId="23" w16cid:durableId="431171143">
    <w:abstractNumId w:val="8"/>
  </w:num>
  <w:num w:numId="24" w16cid:durableId="417103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3E"/>
    <w:rsid w:val="000028EA"/>
    <w:rsid w:val="00013198"/>
    <w:rsid w:val="00016147"/>
    <w:rsid w:val="00031CF2"/>
    <w:rsid w:val="00042239"/>
    <w:rsid w:val="0004389C"/>
    <w:rsid w:val="00056F3B"/>
    <w:rsid w:val="000779E9"/>
    <w:rsid w:val="0009043D"/>
    <w:rsid w:val="0009267A"/>
    <w:rsid w:val="000A128C"/>
    <w:rsid w:val="000A770C"/>
    <w:rsid w:val="000B5756"/>
    <w:rsid w:val="000C2A94"/>
    <w:rsid w:val="000D3A25"/>
    <w:rsid w:val="000E332A"/>
    <w:rsid w:val="000F3756"/>
    <w:rsid w:val="001070F9"/>
    <w:rsid w:val="001206F4"/>
    <w:rsid w:val="00131633"/>
    <w:rsid w:val="00131B96"/>
    <w:rsid w:val="001437A3"/>
    <w:rsid w:val="001462C3"/>
    <w:rsid w:val="00170AA4"/>
    <w:rsid w:val="00170BE6"/>
    <w:rsid w:val="00197C83"/>
    <w:rsid w:val="001C7E00"/>
    <w:rsid w:val="001F0BD8"/>
    <w:rsid w:val="001F50EB"/>
    <w:rsid w:val="0021333E"/>
    <w:rsid w:val="002675F1"/>
    <w:rsid w:val="0028236C"/>
    <w:rsid w:val="00291515"/>
    <w:rsid w:val="00294405"/>
    <w:rsid w:val="0029625B"/>
    <w:rsid w:val="002A2E26"/>
    <w:rsid w:val="002D0496"/>
    <w:rsid w:val="002D0694"/>
    <w:rsid w:val="002F36B1"/>
    <w:rsid w:val="00300D9E"/>
    <w:rsid w:val="003030D7"/>
    <w:rsid w:val="003127A6"/>
    <w:rsid w:val="0033695A"/>
    <w:rsid w:val="00342786"/>
    <w:rsid w:val="00347C51"/>
    <w:rsid w:val="003514FB"/>
    <w:rsid w:val="00352FA6"/>
    <w:rsid w:val="00357D06"/>
    <w:rsid w:val="00363626"/>
    <w:rsid w:val="00372E5E"/>
    <w:rsid w:val="003841F2"/>
    <w:rsid w:val="00396E07"/>
    <w:rsid w:val="003A6F98"/>
    <w:rsid w:val="003B7906"/>
    <w:rsid w:val="003E71B0"/>
    <w:rsid w:val="003F5B7D"/>
    <w:rsid w:val="0042728F"/>
    <w:rsid w:val="0043507E"/>
    <w:rsid w:val="00451EA8"/>
    <w:rsid w:val="004D4E76"/>
    <w:rsid w:val="004E66D1"/>
    <w:rsid w:val="005033DD"/>
    <w:rsid w:val="00512C29"/>
    <w:rsid w:val="0051729A"/>
    <w:rsid w:val="0053267C"/>
    <w:rsid w:val="00533FDD"/>
    <w:rsid w:val="005438FC"/>
    <w:rsid w:val="00546CE9"/>
    <w:rsid w:val="00574805"/>
    <w:rsid w:val="0058467B"/>
    <w:rsid w:val="00595745"/>
    <w:rsid w:val="005C4311"/>
    <w:rsid w:val="005D1524"/>
    <w:rsid w:val="005D7E30"/>
    <w:rsid w:val="005E1339"/>
    <w:rsid w:val="006044F0"/>
    <w:rsid w:val="00612A80"/>
    <w:rsid w:val="0061537F"/>
    <w:rsid w:val="006255E5"/>
    <w:rsid w:val="00644A7D"/>
    <w:rsid w:val="0065399E"/>
    <w:rsid w:val="00654E9F"/>
    <w:rsid w:val="006614C8"/>
    <w:rsid w:val="00674396"/>
    <w:rsid w:val="006B42A2"/>
    <w:rsid w:val="006B77D0"/>
    <w:rsid w:val="006C3331"/>
    <w:rsid w:val="006D252A"/>
    <w:rsid w:val="00704501"/>
    <w:rsid w:val="007046CC"/>
    <w:rsid w:val="007113AE"/>
    <w:rsid w:val="00755DB2"/>
    <w:rsid w:val="007825EC"/>
    <w:rsid w:val="007848BF"/>
    <w:rsid w:val="007A45C3"/>
    <w:rsid w:val="007D08B1"/>
    <w:rsid w:val="007E66D3"/>
    <w:rsid w:val="007E7D72"/>
    <w:rsid w:val="00804648"/>
    <w:rsid w:val="008114AA"/>
    <w:rsid w:val="008153E5"/>
    <w:rsid w:val="00821036"/>
    <w:rsid w:val="00831579"/>
    <w:rsid w:val="00837310"/>
    <w:rsid w:val="0084713B"/>
    <w:rsid w:val="00866F15"/>
    <w:rsid w:val="00877F18"/>
    <w:rsid w:val="0089621A"/>
    <w:rsid w:val="00896A75"/>
    <w:rsid w:val="008B59F8"/>
    <w:rsid w:val="008C5CB9"/>
    <w:rsid w:val="008E0760"/>
    <w:rsid w:val="008F1EB6"/>
    <w:rsid w:val="00902393"/>
    <w:rsid w:val="0090322B"/>
    <w:rsid w:val="0094400A"/>
    <w:rsid w:val="00954EAC"/>
    <w:rsid w:val="009649AF"/>
    <w:rsid w:val="0096559D"/>
    <w:rsid w:val="00972BD0"/>
    <w:rsid w:val="00972C3D"/>
    <w:rsid w:val="00976BBE"/>
    <w:rsid w:val="009854F7"/>
    <w:rsid w:val="009A4A8F"/>
    <w:rsid w:val="009F1E51"/>
    <w:rsid w:val="00A06E45"/>
    <w:rsid w:val="00A25133"/>
    <w:rsid w:val="00A26237"/>
    <w:rsid w:val="00A40545"/>
    <w:rsid w:val="00A445F3"/>
    <w:rsid w:val="00A92F3E"/>
    <w:rsid w:val="00AD316E"/>
    <w:rsid w:val="00B13D76"/>
    <w:rsid w:val="00B148EA"/>
    <w:rsid w:val="00B20FE8"/>
    <w:rsid w:val="00B2358C"/>
    <w:rsid w:val="00B259D8"/>
    <w:rsid w:val="00B45E2D"/>
    <w:rsid w:val="00B512A0"/>
    <w:rsid w:val="00B6218C"/>
    <w:rsid w:val="00B750E0"/>
    <w:rsid w:val="00BA4D51"/>
    <w:rsid w:val="00BF1B59"/>
    <w:rsid w:val="00BF425A"/>
    <w:rsid w:val="00C03CCE"/>
    <w:rsid w:val="00C07496"/>
    <w:rsid w:val="00C1227E"/>
    <w:rsid w:val="00C223E8"/>
    <w:rsid w:val="00C40986"/>
    <w:rsid w:val="00C41A7F"/>
    <w:rsid w:val="00C726CB"/>
    <w:rsid w:val="00C76589"/>
    <w:rsid w:val="00C80C4B"/>
    <w:rsid w:val="00C82BCC"/>
    <w:rsid w:val="00CA2C1E"/>
    <w:rsid w:val="00CC2AAF"/>
    <w:rsid w:val="00D17DC6"/>
    <w:rsid w:val="00D269B3"/>
    <w:rsid w:val="00D433A2"/>
    <w:rsid w:val="00D61D34"/>
    <w:rsid w:val="00D6776B"/>
    <w:rsid w:val="00D91C3F"/>
    <w:rsid w:val="00D97128"/>
    <w:rsid w:val="00D97182"/>
    <w:rsid w:val="00DA135A"/>
    <w:rsid w:val="00DA3953"/>
    <w:rsid w:val="00E16F3C"/>
    <w:rsid w:val="00E404E8"/>
    <w:rsid w:val="00E53002"/>
    <w:rsid w:val="00E5796E"/>
    <w:rsid w:val="00E64736"/>
    <w:rsid w:val="00E83285"/>
    <w:rsid w:val="00E83433"/>
    <w:rsid w:val="00EB38E9"/>
    <w:rsid w:val="00EB6DF1"/>
    <w:rsid w:val="00ED118B"/>
    <w:rsid w:val="00EE5BD9"/>
    <w:rsid w:val="00EF1AAC"/>
    <w:rsid w:val="00EF57B1"/>
    <w:rsid w:val="00F06A73"/>
    <w:rsid w:val="00F1024F"/>
    <w:rsid w:val="00F17229"/>
    <w:rsid w:val="00F22EC7"/>
    <w:rsid w:val="00F26199"/>
    <w:rsid w:val="00F42327"/>
    <w:rsid w:val="00F44390"/>
    <w:rsid w:val="00F47911"/>
    <w:rsid w:val="00F5599D"/>
    <w:rsid w:val="00F843AE"/>
    <w:rsid w:val="00FD79E5"/>
    <w:rsid w:val="00FF3479"/>
    <w:rsid w:val="0679BA24"/>
    <w:rsid w:val="088FD123"/>
    <w:rsid w:val="145D57A9"/>
    <w:rsid w:val="324210EF"/>
    <w:rsid w:val="333B97C5"/>
    <w:rsid w:val="3EBD529E"/>
    <w:rsid w:val="4055DA17"/>
    <w:rsid w:val="49FC3FD5"/>
    <w:rsid w:val="77FB96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2BB9"/>
  <w15:docId w15:val="{39E02062-6553-4E62-95F2-7B194DA6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F3E"/>
  </w:style>
  <w:style w:type="paragraph" w:styleId="ListParagraph">
    <w:name w:val="List Paragraph"/>
    <w:basedOn w:val="Normal"/>
    <w:uiPriority w:val="34"/>
    <w:qFormat/>
    <w:rsid w:val="00674396"/>
    <w:pPr>
      <w:ind w:left="720"/>
      <w:contextualSpacing/>
    </w:pPr>
  </w:style>
  <w:style w:type="character" w:styleId="Hyperlink">
    <w:name w:val="Hyperlink"/>
    <w:basedOn w:val="DefaultParagraphFont"/>
    <w:uiPriority w:val="99"/>
    <w:unhideWhenUsed/>
    <w:rsid w:val="003F5B7D"/>
    <w:rPr>
      <w:color w:val="0563C1" w:themeColor="hyperlink"/>
      <w:u w:val="single"/>
    </w:rPr>
  </w:style>
  <w:style w:type="character" w:styleId="UnresolvedMention">
    <w:name w:val="Unresolved Mention"/>
    <w:basedOn w:val="DefaultParagraphFont"/>
    <w:uiPriority w:val="99"/>
    <w:semiHidden/>
    <w:unhideWhenUsed/>
    <w:rsid w:val="003F5B7D"/>
    <w:rPr>
      <w:color w:val="605E5C"/>
      <w:shd w:val="clear" w:color="auto" w:fill="E1DFDD"/>
    </w:rPr>
  </w:style>
  <w:style w:type="character" w:styleId="CommentReference">
    <w:name w:val="annotation reference"/>
    <w:basedOn w:val="DefaultParagraphFont"/>
    <w:uiPriority w:val="99"/>
    <w:semiHidden/>
    <w:unhideWhenUsed/>
    <w:rsid w:val="008E0760"/>
    <w:rPr>
      <w:sz w:val="16"/>
      <w:szCs w:val="16"/>
    </w:rPr>
  </w:style>
  <w:style w:type="paragraph" w:styleId="CommentText">
    <w:name w:val="annotation text"/>
    <w:basedOn w:val="Normal"/>
    <w:link w:val="CommentTextChar"/>
    <w:uiPriority w:val="99"/>
    <w:unhideWhenUsed/>
    <w:rsid w:val="008E0760"/>
    <w:pPr>
      <w:spacing w:line="240" w:lineRule="auto"/>
    </w:pPr>
    <w:rPr>
      <w:sz w:val="20"/>
      <w:szCs w:val="20"/>
    </w:rPr>
  </w:style>
  <w:style w:type="character" w:customStyle="1" w:styleId="CommentTextChar">
    <w:name w:val="Comment Text Char"/>
    <w:basedOn w:val="DefaultParagraphFont"/>
    <w:link w:val="CommentText"/>
    <w:uiPriority w:val="99"/>
    <w:rsid w:val="008E0760"/>
    <w:rPr>
      <w:sz w:val="20"/>
      <w:szCs w:val="20"/>
    </w:rPr>
  </w:style>
  <w:style w:type="paragraph" w:styleId="CommentSubject">
    <w:name w:val="annotation subject"/>
    <w:basedOn w:val="CommentText"/>
    <w:next w:val="CommentText"/>
    <w:link w:val="CommentSubjectChar"/>
    <w:uiPriority w:val="99"/>
    <w:semiHidden/>
    <w:unhideWhenUsed/>
    <w:rsid w:val="008E0760"/>
    <w:rPr>
      <w:b/>
      <w:bCs/>
    </w:rPr>
  </w:style>
  <w:style w:type="character" w:customStyle="1" w:styleId="CommentSubjectChar">
    <w:name w:val="Comment Subject Char"/>
    <w:basedOn w:val="CommentTextChar"/>
    <w:link w:val="CommentSubject"/>
    <w:uiPriority w:val="99"/>
    <w:semiHidden/>
    <w:rsid w:val="008E0760"/>
    <w:rPr>
      <w:b/>
      <w:bCs/>
      <w:sz w:val="20"/>
      <w:szCs w:val="20"/>
    </w:rPr>
  </w:style>
  <w:style w:type="paragraph" w:customStyle="1" w:styleId="Default">
    <w:name w:val="Default"/>
    <w:rsid w:val="008F1E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9A"/>
  </w:style>
  <w:style w:type="paragraph" w:styleId="Footer">
    <w:name w:val="footer"/>
    <w:basedOn w:val="Normal"/>
    <w:link w:val="FooterChar"/>
    <w:uiPriority w:val="99"/>
    <w:unhideWhenUsed/>
    <w:rsid w:val="0051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604">
      <w:bodyDiv w:val="1"/>
      <w:marLeft w:val="0"/>
      <w:marRight w:val="0"/>
      <w:marTop w:val="0"/>
      <w:marBottom w:val="0"/>
      <w:divBdr>
        <w:top w:val="none" w:sz="0" w:space="0" w:color="auto"/>
        <w:left w:val="none" w:sz="0" w:space="0" w:color="auto"/>
        <w:bottom w:val="none" w:sz="0" w:space="0" w:color="auto"/>
        <w:right w:val="none" w:sz="0" w:space="0" w:color="auto"/>
      </w:divBdr>
    </w:div>
    <w:div w:id="5983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6B9B-8636-43B7-896C-4C6E0F4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Davis Fournier</dc:creator>
  <cp:keywords/>
  <dc:description/>
  <cp:lastModifiedBy>Megan Stewart</cp:lastModifiedBy>
  <cp:revision>5</cp:revision>
  <cp:lastPrinted>2023-01-09T18:58:00Z</cp:lastPrinted>
  <dcterms:created xsi:type="dcterms:W3CDTF">2024-03-08T21:11:00Z</dcterms:created>
  <dcterms:modified xsi:type="dcterms:W3CDTF">2024-03-08T21:41:00Z</dcterms:modified>
</cp:coreProperties>
</file>