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AD" w:rsidRDefault="00B370C0" w:rsidP="002B45CB">
      <w:pPr>
        <w:contextualSpacing/>
        <w:jc w:val="right"/>
        <w:rPr>
          <w:b/>
        </w:rPr>
      </w:pPr>
      <w:bookmarkStart w:id="0" w:name="_GoBack"/>
      <w:bookmarkEnd w:id="0"/>
      <w:r>
        <w:rPr>
          <w:b/>
        </w:rPr>
        <w:t>SAC22-MW/1.11</w:t>
      </w:r>
    </w:p>
    <w:p w:rsidR="002B45CB" w:rsidRDefault="00A711AD" w:rsidP="002B45CB">
      <w:pPr>
        <w:contextualSpacing/>
        <w:jc w:val="right"/>
        <w:rPr>
          <w:b/>
        </w:rPr>
      </w:pPr>
      <w:r>
        <w:rPr>
          <w:b/>
        </w:rPr>
        <w:t>(ARLIS/NA)</w:t>
      </w:r>
    </w:p>
    <w:p w:rsidR="002B45CB" w:rsidRDefault="002B45CB" w:rsidP="00C30A65">
      <w:pPr>
        <w:contextualSpacing/>
        <w:jc w:val="center"/>
        <w:rPr>
          <w:b/>
        </w:rPr>
      </w:pPr>
    </w:p>
    <w:p w:rsidR="00C30A65" w:rsidRPr="00AF4516" w:rsidRDefault="00A711AD" w:rsidP="00C30A65">
      <w:pPr>
        <w:contextualSpacing/>
        <w:jc w:val="center"/>
        <w:rPr>
          <w:b/>
        </w:rPr>
      </w:pPr>
      <w:r>
        <w:rPr>
          <w:b/>
        </w:rPr>
        <w:t>ALA | CORE |</w:t>
      </w:r>
      <w:r w:rsidR="00C30A65" w:rsidRPr="00AF4516">
        <w:rPr>
          <w:b/>
        </w:rPr>
        <w:t xml:space="preserve"> </w:t>
      </w:r>
      <w:proofErr w:type="spellStart"/>
      <w:r w:rsidR="00C30A65" w:rsidRPr="00AF4516">
        <w:rPr>
          <w:b/>
        </w:rPr>
        <w:t>CaMS</w:t>
      </w:r>
      <w:proofErr w:type="spellEnd"/>
    </w:p>
    <w:p w:rsidR="00C30A65" w:rsidRPr="00AF4516" w:rsidRDefault="00C30A65" w:rsidP="00C30A65">
      <w:pPr>
        <w:contextualSpacing/>
        <w:jc w:val="center"/>
        <w:rPr>
          <w:b/>
        </w:rPr>
      </w:pPr>
      <w:r w:rsidRPr="00AF4516">
        <w:rPr>
          <w:b/>
        </w:rPr>
        <w:t>Subject Analysis Committee</w:t>
      </w:r>
    </w:p>
    <w:p w:rsidR="00C30A65" w:rsidRPr="00AF4516" w:rsidRDefault="00C30A65" w:rsidP="00C30A65">
      <w:pPr>
        <w:contextualSpacing/>
        <w:jc w:val="center"/>
        <w:rPr>
          <w:b/>
        </w:rPr>
      </w:pPr>
      <w:r w:rsidRPr="00AF4516">
        <w:rPr>
          <w:b/>
        </w:rPr>
        <w:t>Midwinter 2022 (virtual)</w:t>
      </w:r>
    </w:p>
    <w:p w:rsidR="00C30A65" w:rsidRDefault="00C30A65" w:rsidP="00C30A65">
      <w:pPr>
        <w:contextualSpacing/>
        <w:jc w:val="center"/>
      </w:pPr>
      <w:r w:rsidRPr="00AF4516">
        <w:rPr>
          <w:b/>
        </w:rPr>
        <w:t>Report from Art Libraries Society of North America</w:t>
      </w:r>
    </w:p>
    <w:p w:rsidR="00C30A65" w:rsidRDefault="00C30A65" w:rsidP="00C30A65">
      <w:pPr>
        <w:contextualSpacing/>
        <w:jc w:val="center"/>
      </w:pPr>
    </w:p>
    <w:p w:rsidR="00C30A65" w:rsidRDefault="00C30A65" w:rsidP="00C30A65">
      <w:pPr>
        <w:contextualSpacing/>
      </w:pPr>
      <w:r>
        <w:t xml:space="preserve">ARLIS/NA is currently planning on holding its 50th anniversary annual conference in Chicago from April 5-9, 2022. We naturally are watching the COVID situation. It would be especially disappointing for </w:t>
      </w:r>
      <w:r w:rsidR="002B45CB">
        <w:t>this important anniversary conference to pivot</w:t>
      </w:r>
      <w:r>
        <w:t xml:space="preserve"> virtual.</w:t>
      </w:r>
      <w:r w:rsidR="002B45CB">
        <w:t xml:space="preserve"> Committee and other group meetings will probably be virtual whether or not the conference is in-person or virtual.</w:t>
      </w:r>
    </w:p>
    <w:p w:rsidR="00C30A65" w:rsidRDefault="00C30A65" w:rsidP="00C30A65">
      <w:pPr>
        <w:contextualSpacing/>
      </w:pPr>
    </w:p>
    <w:p w:rsidR="00C30A65" w:rsidRDefault="00C30A65" w:rsidP="00C30A65">
      <w:pPr>
        <w:contextualSpacing/>
      </w:pPr>
      <w:r>
        <w:t>The Cataloging Advisory Committee has been following discussions of outdated and/or offensive subject headings and descriptive terminology. There are several groups that are gathering terms so we will focus on art terminology. We are working on a form similar to those at Cataloginglab.org and elsewhere. The form will be used to gather art terms from those beyond CAC.</w:t>
      </w:r>
    </w:p>
    <w:p w:rsidR="00C30A65" w:rsidRDefault="00C30A65" w:rsidP="00C30A65">
      <w:pPr>
        <w:contextualSpacing/>
      </w:pPr>
    </w:p>
    <w:p w:rsidR="00635266" w:rsidRDefault="00AF4516" w:rsidP="00C30A65">
      <w:pPr>
        <w:contextualSpacing/>
      </w:pPr>
      <w:r>
        <w:t>We have consulted with the L</w:t>
      </w:r>
      <w:r w:rsidR="00650DD0">
        <w:t>C Policy, Training, and Coopera</w:t>
      </w:r>
      <w:r>
        <w:t>tive Programs Division about possible changes to LCSH terms with "primitive" and "primitivism." We have also talked about the changes to "illegal aliens" and how it will play out, especially in catalogs that have been using normalization or authority processing to make changes to compensate for problematic LCSH.</w:t>
      </w:r>
    </w:p>
    <w:p w:rsidR="00635266" w:rsidRDefault="00635266" w:rsidP="00C30A65">
      <w:pPr>
        <w:contextualSpacing/>
      </w:pPr>
    </w:p>
    <w:p w:rsidR="00AF4516" w:rsidRDefault="00635266" w:rsidP="00C30A65">
      <w:pPr>
        <w:contextualSpacing/>
      </w:pPr>
      <w:r>
        <w:t xml:space="preserve">We have been revising our 2009 publication on </w:t>
      </w:r>
      <w:r>
        <w:rPr>
          <w:i/>
        </w:rPr>
        <w:t>Cataloging exhibition publications: best practices</w:t>
      </w:r>
      <w:r>
        <w:t>. The update is primarily to bring the document into harmony with RDA. A few chapters are almost ready to be issued, including the subject and genre/form chapter. The chapters will be issued as completed and a compiled version will be issued when all chapters are completed.</w:t>
      </w:r>
    </w:p>
    <w:p w:rsidR="00AF4516" w:rsidRDefault="00AF4516" w:rsidP="00C30A65">
      <w:pPr>
        <w:contextualSpacing/>
      </w:pPr>
    </w:p>
    <w:p w:rsidR="00C30A65" w:rsidRDefault="00AF4516" w:rsidP="00C30A65">
      <w:pPr>
        <w:contextualSpacing/>
      </w:pPr>
      <w:r>
        <w:t xml:space="preserve">ARLIS/NA has been working on establishing a Commons instance, as part of the Humanities Commons. This will be used to store documents and other materials for the society and its groups. </w:t>
      </w:r>
      <w:r w:rsidR="00650DD0">
        <w:t>We changed management firms relatively recently and that and the pandemic has havocked with this and other matters.</w:t>
      </w:r>
    </w:p>
    <w:p w:rsidR="00C30A65" w:rsidRDefault="00C30A65" w:rsidP="00C30A65">
      <w:pPr>
        <w:contextualSpacing/>
      </w:pPr>
    </w:p>
    <w:p w:rsidR="00C30A65" w:rsidRDefault="00C30A65" w:rsidP="00C30A65">
      <w:pPr>
        <w:contextualSpacing/>
      </w:pPr>
    </w:p>
    <w:p w:rsidR="00C30A65" w:rsidRDefault="00C30A65" w:rsidP="00C30A65">
      <w:pPr>
        <w:contextualSpacing/>
      </w:pPr>
      <w:r>
        <w:t>Submitted by Sherman Clarke</w:t>
      </w:r>
    </w:p>
    <w:p w:rsidR="00C30A65" w:rsidRDefault="00C30A65" w:rsidP="00C30A65">
      <w:pPr>
        <w:contextualSpacing/>
      </w:pPr>
      <w:r>
        <w:t>ARLIS/NA liaison to SAC</w:t>
      </w:r>
    </w:p>
    <w:p w:rsidR="00AF4516" w:rsidRDefault="00C30A65" w:rsidP="00C30A65">
      <w:pPr>
        <w:contextualSpacing/>
      </w:pPr>
      <w:r>
        <w:t>Alfred, NY</w:t>
      </w:r>
    </w:p>
    <w:p w:rsidR="00AF4516" w:rsidRDefault="00AF4516" w:rsidP="00C30A65">
      <w:pPr>
        <w:contextualSpacing/>
      </w:pPr>
    </w:p>
    <w:p w:rsidR="00C30A65" w:rsidRDefault="00AF4516" w:rsidP="00C30A65">
      <w:pPr>
        <w:contextualSpacing/>
      </w:pPr>
      <w:r>
        <w:t>13 January 2022</w:t>
      </w:r>
    </w:p>
    <w:sectPr w:rsidR="00C30A65" w:rsidSect="00C30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65"/>
    <w:rsid w:val="002B45CB"/>
    <w:rsid w:val="0051408A"/>
    <w:rsid w:val="00630BFD"/>
    <w:rsid w:val="00635266"/>
    <w:rsid w:val="00650DD0"/>
    <w:rsid w:val="00A711AD"/>
    <w:rsid w:val="00AF4516"/>
    <w:rsid w:val="00B370C0"/>
    <w:rsid w:val="00C30A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3AD6A-9153-4025-A489-6284C81E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Riley</dc:creator>
  <cp:keywords/>
  <cp:lastModifiedBy>Candy Riley</cp:lastModifiedBy>
  <cp:revision>2</cp:revision>
  <dcterms:created xsi:type="dcterms:W3CDTF">2022-01-14T16:42:00Z</dcterms:created>
  <dcterms:modified xsi:type="dcterms:W3CDTF">2022-01-14T16:42:00Z</dcterms:modified>
</cp:coreProperties>
</file>