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E8" w:rsidRPr="004F73AE" w:rsidRDefault="001947CD" w:rsidP="004F73AE">
      <w:pPr>
        <w:spacing w:after="0" w:line="240" w:lineRule="auto"/>
        <w:ind w:left="5040"/>
        <w:rPr>
          <w:rFonts w:ascii="Arial" w:hAnsi="Arial" w:cs="Arial"/>
          <w:b/>
          <w:bCs/>
          <w:sz w:val="24"/>
          <w:szCs w:val="24"/>
        </w:rPr>
      </w:pPr>
      <w:r>
        <w:rPr>
          <w:rFonts w:ascii="Arial" w:hAnsi="Arial" w:cs="Arial"/>
          <w:b/>
          <w:bCs/>
          <w:sz w:val="24"/>
          <w:szCs w:val="24"/>
        </w:rPr>
        <w:t>2018-2019 ALA CD</w:t>
      </w:r>
      <w:r w:rsidR="00373271">
        <w:rPr>
          <w:rFonts w:ascii="Arial" w:hAnsi="Arial" w:cs="Arial"/>
          <w:b/>
          <w:bCs/>
          <w:sz w:val="24"/>
          <w:szCs w:val="24"/>
        </w:rPr>
        <w:t>#</w:t>
      </w:r>
      <w:r w:rsidR="00981D02" w:rsidRPr="00F82E7E">
        <w:rPr>
          <w:rFonts w:ascii="Arial" w:hAnsi="Arial" w:cs="Arial"/>
          <w:b/>
          <w:bCs/>
          <w:sz w:val="24"/>
          <w:szCs w:val="24"/>
        </w:rPr>
        <w:t>27</w:t>
      </w:r>
      <w:r w:rsidR="00373271" w:rsidRPr="00F82E7E">
        <w:rPr>
          <w:rFonts w:ascii="Arial" w:hAnsi="Arial" w:cs="Arial"/>
          <w:b/>
          <w:bCs/>
          <w:sz w:val="24"/>
          <w:szCs w:val="24"/>
        </w:rPr>
        <w:t xml:space="preserve">.1, </w:t>
      </w:r>
      <w:r w:rsidRPr="00F82E7E">
        <w:rPr>
          <w:rFonts w:ascii="Arial" w:hAnsi="Arial" w:cs="Arial"/>
          <w:b/>
          <w:bCs/>
          <w:sz w:val="24"/>
          <w:szCs w:val="24"/>
        </w:rPr>
        <w:t>624</w:t>
      </w:r>
      <w:r w:rsidR="005034FA" w:rsidRPr="00F82E7E">
        <w:rPr>
          <w:rFonts w:ascii="Arial" w:hAnsi="Arial" w:cs="Arial"/>
          <w:b/>
          <w:bCs/>
          <w:sz w:val="24"/>
          <w:szCs w:val="24"/>
        </w:rPr>
        <w:t>19</w:t>
      </w:r>
      <w:r w:rsidR="000C26E8" w:rsidRPr="004F73AE">
        <w:rPr>
          <w:rFonts w:ascii="Arial" w:hAnsi="Arial" w:cs="Arial"/>
          <w:b/>
          <w:bCs/>
          <w:sz w:val="24"/>
          <w:szCs w:val="24"/>
        </w:rPr>
        <w:t>_act</w:t>
      </w:r>
    </w:p>
    <w:p w:rsidR="000C26E8" w:rsidRPr="004F73AE" w:rsidRDefault="000C26E8" w:rsidP="000C26E8">
      <w:pPr>
        <w:spacing w:after="0" w:line="240" w:lineRule="auto"/>
        <w:rPr>
          <w:rFonts w:ascii="Arial" w:hAnsi="Arial" w:cs="Arial"/>
          <w:b/>
          <w:bCs/>
          <w:sz w:val="24"/>
          <w:szCs w:val="24"/>
        </w:rPr>
      </w:pP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Pr="004F73AE">
        <w:rPr>
          <w:rFonts w:ascii="Arial" w:hAnsi="Arial" w:cs="Arial"/>
          <w:b/>
          <w:bCs/>
          <w:sz w:val="24"/>
          <w:szCs w:val="24"/>
        </w:rPr>
        <w:tab/>
      </w:r>
      <w:r w:rsidR="00981D02">
        <w:rPr>
          <w:rFonts w:ascii="Arial" w:hAnsi="Arial" w:cs="Arial"/>
          <w:b/>
          <w:bCs/>
          <w:sz w:val="24"/>
          <w:szCs w:val="24"/>
        </w:rPr>
        <w:t xml:space="preserve">2019 ALA Annual Conference </w:t>
      </w:r>
    </w:p>
    <w:p w:rsidR="000C26E8" w:rsidRPr="004F73AE" w:rsidRDefault="000C26E8" w:rsidP="000C26E8">
      <w:pPr>
        <w:spacing w:after="0" w:line="240" w:lineRule="auto"/>
        <w:rPr>
          <w:rFonts w:ascii="Arial" w:hAnsi="Arial" w:cs="Arial"/>
          <w:b/>
          <w:bCs/>
          <w:sz w:val="24"/>
          <w:szCs w:val="24"/>
        </w:rPr>
      </w:pPr>
    </w:p>
    <w:p w:rsidR="000C26E8" w:rsidRPr="004F73AE" w:rsidRDefault="000C26E8" w:rsidP="000C26E8">
      <w:pPr>
        <w:pStyle w:val="Default"/>
        <w:rPr>
          <w:rFonts w:ascii="Arial" w:hAnsi="Arial" w:cs="Arial"/>
        </w:rPr>
      </w:pPr>
    </w:p>
    <w:p w:rsidR="000C26E8" w:rsidRPr="008E21BA" w:rsidRDefault="000C26E8" w:rsidP="000C26E8">
      <w:pPr>
        <w:pStyle w:val="Default"/>
        <w:jc w:val="center"/>
        <w:rPr>
          <w:rFonts w:ascii="Arial" w:hAnsi="Arial" w:cs="Arial"/>
          <w:b/>
          <w:bCs/>
          <w:sz w:val="22"/>
          <w:szCs w:val="22"/>
        </w:rPr>
      </w:pPr>
      <w:r w:rsidRPr="008E21BA">
        <w:rPr>
          <w:rFonts w:ascii="Arial" w:hAnsi="Arial" w:cs="Arial"/>
          <w:b/>
          <w:bCs/>
          <w:sz w:val="22"/>
          <w:szCs w:val="22"/>
        </w:rPr>
        <w:t>American Library Association Committee on Organization</w:t>
      </w:r>
    </w:p>
    <w:p w:rsidR="000C26E8" w:rsidRPr="008E21BA" w:rsidRDefault="000C26E8" w:rsidP="000C26E8">
      <w:pPr>
        <w:pStyle w:val="Default"/>
        <w:jc w:val="center"/>
        <w:rPr>
          <w:rFonts w:ascii="Arial" w:hAnsi="Arial" w:cs="Arial"/>
          <w:b/>
          <w:bCs/>
          <w:sz w:val="22"/>
          <w:szCs w:val="22"/>
        </w:rPr>
      </w:pPr>
      <w:r w:rsidRPr="008E21BA">
        <w:rPr>
          <w:rFonts w:ascii="Arial" w:hAnsi="Arial" w:cs="Arial"/>
          <w:b/>
          <w:bCs/>
          <w:sz w:val="22"/>
          <w:szCs w:val="22"/>
        </w:rPr>
        <w:t xml:space="preserve"> Report to Council</w:t>
      </w:r>
    </w:p>
    <w:p w:rsidR="000C26E8" w:rsidRPr="008E21BA" w:rsidRDefault="00981D02" w:rsidP="000C26E8">
      <w:pPr>
        <w:pStyle w:val="Default"/>
        <w:jc w:val="center"/>
        <w:rPr>
          <w:rFonts w:ascii="Arial" w:hAnsi="Arial" w:cs="Arial"/>
          <w:b/>
          <w:bCs/>
          <w:sz w:val="22"/>
          <w:szCs w:val="22"/>
        </w:rPr>
      </w:pPr>
      <w:r w:rsidRPr="008E21BA">
        <w:rPr>
          <w:rFonts w:ascii="Arial" w:hAnsi="Arial" w:cs="Arial"/>
          <w:b/>
          <w:bCs/>
          <w:sz w:val="22"/>
          <w:szCs w:val="22"/>
        </w:rPr>
        <w:t>Annual Conference – Washington, D.C.</w:t>
      </w:r>
    </w:p>
    <w:p w:rsidR="001947CD" w:rsidRPr="008D273C" w:rsidRDefault="000C26E8" w:rsidP="008D273C">
      <w:pPr>
        <w:pStyle w:val="Heading1"/>
        <w:rPr>
          <w:rFonts w:ascii="Arial" w:hAnsi="Arial" w:cs="Arial"/>
          <w:sz w:val="22"/>
          <w:szCs w:val="22"/>
        </w:rPr>
      </w:pPr>
      <w:r w:rsidRPr="008E21BA">
        <w:rPr>
          <w:rFonts w:ascii="Arial" w:hAnsi="Arial" w:cs="Arial"/>
          <w:sz w:val="22"/>
          <w:szCs w:val="22"/>
        </w:rPr>
        <w:t>ACTION ITEMS</w:t>
      </w:r>
    </w:p>
    <w:p w:rsidR="00827EA3" w:rsidRPr="00827EA3" w:rsidRDefault="001947CD" w:rsidP="00827EA3">
      <w:pPr>
        <w:pStyle w:val="ListParagraph"/>
        <w:numPr>
          <w:ilvl w:val="0"/>
          <w:numId w:val="15"/>
        </w:numPr>
        <w:rPr>
          <w:rFonts w:ascii="Arial" w:hAnsi="Arial" w:cs="Arial"/>
          <w:b/>
        </w:rPr>
      </w:pPr>
      <w:r>
        <w:rPr>
          <w:rFonts w:ascii="Arial" w:hAnsi="Arial" w:cs="Arial"/>
          <w:b/>
        </w:rPr>
        <w:t>Add two committee representatives</w:t>
      </w:r>
      <w:r w:rsidR="00827EA3" w:rsidRPr="00827EA3">
        <w:rPr>
          <w:rFonts w:ascii="Arial" w:hAnsi="Arial" w:cs="Arial"/>
          <w:b/>
        </w:rPr>
        <w:t xml:space="preserve"> to RNTLOAK from ARSL (one) and ABOS (one)</w:t>
      </w:r>
      <w:r w:rsidR="00827EA3" w:rsidRPr="00827EA3">
        <w:rPr>
          <w:rFonts w:ascii="Arial" w:hAnsi="Arial" w:cs="Arial"/>
          <w:bCs/>
        </w:rPr>
        <w:tab/>
      </w:r>
      <w:r w:rsidR="00827EA3" w:rsidRPr="00827EA3">
        <w:rPr>
          <w:rFonts w:ascii="Arial" w:hAnsi="Arial" w:cs="Arial"/>
          <w:bCs/>
        </w:rPr>
        <w:tab/>
      </w:r>
    </w:p>
    <w:p w:rsidR="00827EA3" w:rsidRPr="008E21BA" w:rsidRDefault="00827EA3" w:rsidP="00827EA3">
      <w:pPr>
        <w:rPr>
          <w:rFonts w:ascii="Arial" w:hAnsi="Arial" w:cs="Arial"/>
          <w:b/>
          <w:bCs/>
        </w:rPr>
      </w:pPr>
      <w:r w:rsidRPr="008E21BA">
        <w:rPr>
          <w:rFonts w:ascii="Arial" w:hAnsi="Arial" w:cs="Arial"/>
          <w:b/>
          <w:bCs/>
        </w:rPr>
        <w:t xml:space="preserve">BACKGROUND:  </w:t>
      </w:r>
    </w:p>
    <w:p w:rsidR="00827EA3" w:rsidRPr="008E21BA" w:rsidRDefault="00827EA3" w:rsidP="00827EA3">
      <w:pPr>
        <w:spacing w:after="0" w:line="240" w:lineRule="auto"/>
        <w:rPr>
          <w:rFonts w:ascii="Arial" w:hAnsi="Arial" w:cs="Arial"/>
          <w:b/>
          <w:bCs/>
        </w:rPr>
      </w:pPr>
      <w:r w:rsidRPr="008E21BA">
        <w:rPr>
          <w:rFonts w:ascii="Arial" w:hAnsi="Arial" w:cs="Arial"/>
          <w:bCs/>
        </w:rPr>
        <w:t xml:space="preserve">The charge of </w:t>
      </w:r>
      <w:r w:rsidRPr="008E21BA">
        <w:rPr>
          <w:rFonts w:ascii="Arial" w:hAnsi="Arial" w:cs="Arial"/>
          <w:b/>
          <w:bCs/>
        </w:rPr>
        <w:t>Rural, Native, and Tribal Libraries of All Kinds Committee (RNTLOAK)</w:t>
      </w:r>
      <w:r w:rsidRPr="008E21BA">
        <w:rPr>
          <w:rFonts w:ascii="Arial" w:hAnsi="Arial" w:cs="Arial"/>
          <w:bCs/>
        </w:rPr>
        <w:t xml:space="preserve"> is:  </w:t>
      </w:r>
      <w:r w:rsidRPr="008E21BA">
        <w:rPr>
          <w:rFonts w:ascii="Arial" w:hAnsi="Arial" w:cs="Arial"/>
        </w:rPr>
        <w:t xml:space="preserve">To review issues and challenges facing rural, native and tribal libraries of all kinds; to collaborate with other ALA units addressing the needs of rural communities; and to serve as an advocate for and partner with libraries serving rural, tribal and native populations.  </w:t>
      </w:r>
    </w:p>
    <w:p w:rsidR="00827EA3" w:rsidRPr="008E21BA" w:rsidRDefault="00827EA3" w:rsidP="00827EA3">
      <w:pPr>
        <w:tabs>
          <w:tab w:val="left" w:pos="3158"/>
        </w:tabs>
        <w:spacing w:after="0" w:line="240" w:lineRule="auto"/>
        <w:rPr>
          <w:rFonts w:ascii="Arial" w:hAnsi="Arial" w:cs="Arial"/>
          <w:b/>
          <w:bCs/>
        </w:rPr>
      </w:pPr>
      <w:r>
        <w:rPr>
          <w:rFonts w:ascii="Arial" w:hAnsi="Arial" w:cs="Arial"/>
          <w:b/>
          <w:bCs/>
        </w:rPr>
        <w:tab/>
      </w:r>
    </w:p>
    <w:p w:rsidR="00827EA3" w:rsidRPr="008E21BA" w:rsidRDefault="00827EA3" w:rsidP="00827EA3">
      <w:pPr>
        <w:rPr>
          <w:rFonts w:ascii="Arial" w:hAnsi="Arial" w:cs="Arial"/>
        </w:rPr>
      </w:pPr>
      <w:r w:rsidRPr="008E21BA">
        <w:rPr>
          <w:rFonts w:ascii="Arial" w:hAnsi="Arial" w:cs="Arial"/>
        </w:rPr>
        <w:t xml:space="preserve">Currently, RNTLOAK members represent the American Indian Library Association (AILA), the Public Library Association (PLA), the American Association of School Librarians (AASL), Legislative Committee, and Office for Diversity, Literacy and Outreach Services (ODLOS).  While this is a decent spectrum of members from ALA divisions and committees, </w:t>
      </w:r>
      <w:r w:rsidR="001947CD">
        <w:rPr>
          <w:rFonts w:ascii="Arial" w:hAnsi="Arial" w:cs="Arial"/>
        </w:rPr>
        <w:t xml:space="preserve">it lacks rural representation. </w:t>
      </w:r>
      <w:r w:rsidRPr="008E21BA">
        <w:rPr>
          <w:rFonts w:ascii="Arial" w:hAnsi="Arial" w:cs="Arial"/>
        </w:rPr>
        <w:t>The addition of a member from Association of Bookmobile and Outreach Services (ABOS) and Association for Rural and Small Libraries (ARSL) will be a more well-rounded committee as there is an overlap in interests and services that will lead to more outreach and partnership opportunities.  The Presidents of ABOS and ARSL have been consulted and agree</w:t>
      </w:r>
      <w:r w:rsidR="000746EF">
        <w:rPr>
          <w:rFonts w:ascii="Arial" w:hAnsi="Arial" w:cs="Arial"/>
        </w:rPr>
        <w:t>d</w:t>
      </w:r>
      <w:r w:rsidRPr="008E21BA">
        <w:rPr>
          <w:rFonts w:ascii="Arial" w:hAnsi="Arial" w:cs="Arial"/>
        </w:rPr>
        <w:t xml:space="preserve"> to add a </w:t>
      </w:r>
      <w:r w:rsidR="00635C11" w:rsidRPr="008E21BA">
        <w:rPr>
          <w:rFonts w:ascii="Arial" w:hAnsi="Arial" w:cs="Arial"/>
        </w:rPr>
        <w:t xml:space="preserve">member </w:t>
      </w:r>
      <w:r w:rsidR="00635C11">
        <w:rPr>
          <w:rFonts w:ascii="Arial" w:hAnsi="Arial" w:cs="Arial"/>
        </w:rPr>
        <w:t>from</w:t>
      </w:r>
      <w:r w:rsidR="000746EF">
        <w:rPr>
          <w:rFonts w:ascii="Arial" w:hAnsi="Arial" w:cs="Arial"/>
        </w:rPr>
        <w:t xml:space="preserve"> each association </w:t>
      </w:r>
      <w:r w:rsidRPr="008E21BA">
        <w:rPr>
          <w:rFonts w:ascii="Arial" w:hAnsi="Arial" w:cs="Arial"/>
        </w:rPr>
        <w:t xml:space="preserve">to RNTLOAK. </w:t>
      </w:r>
    </w:p>
    <w:p w:rsidR="00827EA3" w:rsidRPr="008E21BA" w:rsidRDefault="00827EA3" w:rsidP="00827EA3">
      <w:pPr>
        <w:pStyle w:val="BodyText"/>
        <w:rPr>
          <w:rFonts w:ascii="Arial" w:hAnsi="Arial" w:cs="Arial"/>
          <w:i w:val="0"/>
          <w:sz w:val="22"/>
          <w:szCs w:val="22"/>
        </w:rPr>
      </w:pPr>
      <w:r w:rsidRPr="008E21BA">
        <w:rPr>
          <w:rFonts w:ascii="Arial" w:hAnsi="Arial" w:cs="Arial"/>
          <w:b/>
          <w:i w:val="0"/>
          <w:sz w:val="22"/>
          <w:szCs w:val="22"/>
        </w:rPr>
        <w:t>PROPOSAL</w:t>
      </w:r>
      <w:r w:rsidRPr="008E21BA">
        <w:rPr>
          <w:rFonts w:ascii="Arial" w:hAnsi="Arial" w:cs="Arial"/>
          <w:i w:val="0"/>
          <w:sz w:val="22"/>
          <w:szCs w:val="22"/>
        </w:rPr>
        <w:t>:</w:t>
      </w:r>
    </w:p>
    <w:p w:rsidR="00827EA3" w:rsidRPr="008E21BA" w:rsidRDefault="00827EA3" w:rsidP="00827EA3">
      <w:pPr>
        <w:pStyle w:val="BodyText"/>
        <w:numPr>
          <w:ilvl w:val="0"/>
          <w:numId w:val="13"/>
        </w:numPr>
        <w:rPr>
          <w:rFonts w:ascii="Arial" w:hAnsi="Arial" w:cs="Arial"/>
          <w:i w:val="0"/>
          <w:sz w:val="22"/>
          <w:szCs w:val="22"/>
        </w:rPr>
      </w:pPr>
      <w:r w:rsidRPr="008E21BA">
        <w:rPr>
          <w:rFonts w:ascii="Arial" w:hAnsi="Arial" w:cs="Arial"/>
          <w:i w:val="0"/>
          <w:sz w:val="22"/>
          <w:szCs w:val="22"/>
        </w:rPr>
        <w:t xml:space="preserve">Add two members to RNTLOAK, one from </w:t>
      </w:r>
      <w:r>
        <w:rPr>
          <w:rFonts w:ascii="Arial" w:hAnsi="Arial" w:cs="Arial"/>
          <w:i w:val="0"/>
          <w:sz w:val="22"/>
          <w:szCs w:val="22"/>
        </w:rPr>
        <w:t>Association of Bookmobile and Outreach Services (</w:t>
      </w:r>
      <w:r w:rsidRPr="008E21BA">
        <w:rPr>
          <w:rFonts w:ascii="Arial" w:hAnsi="Arial" w:cs="Arial"/>
          <w:i w:val="0"/>
          <w:sz w:val="22"/>
          <w:szCs w:val="22"/>
        </w:rPr>
        <w:t>ABOS</w:t>
      </w:r>
      <w:r>
        <w:rPr>
          <w:rFonts w:ascii="Arial" w:hAnsi="Arial" w:cs="Arial"/>
          <w:i w:val="0"/>
          <w:sz w:val="22"/>
          <w:szCs w:val="22"/>
        </w:rPr>
        <w:t xml:space="preserve">) and </w:t>
      </w:r>
      <w:r w:rsidR="001947CD">
        <w:rPr>
          <w:rFonts w:ascii="Arial" w:hAnsi="Arial" w:cs="Arial"/>
          <w:i w:val="0"/>
          <w:sz w:val="22"/>
          <w:szCs w:val="22"/>
        </w:rPr>
        <w:t xml:space="preserve">one </w:t>
      </w:r>
      <w:r>
        <w:rPr>
          <w:rFonts w:ascii="Arial" w:hAnsi="Arial" w:cs="Arial"/>
          <w:i w:val="0"/>
          <w:sz w:val="22"/>
          <w:szCs w:val="22"/>
        </w:rPr>
        <w:t>from Association for Rural and Small Libraries (</w:t>
      </w:r>
      <w:r w:rsidRPr="008E21BA">
        <w:rPr>
          <w:rFonts w:ascii="Arial" w:hAnsi="Arial" w:cs="Arial"/>
          <w:i w:val="0"/>
          <w:sz w:val="22"/>
          <w:szCs w:val="22"/>
        </w:rPr>
        <w:t>ARSL</w:t>
      </w:r>
      <w:r>
        <w:rPr>
          <w:rFonts w:ascii="Arial" w:hAnsi="Arial" w:cs="Arial"/>
          <w:i w:val="0"/>
          <w:sz w:val="22"/>
          <w:szCs w:val="22"/>
        </w:rPr>
        <w:t>)</w:t>
      </w:r>
      <w:r w:rsidRPr="008E21BA">
        <w:rPr>
          <w:rFonts w:ascii="Arial" w:hAnsi="Arial" w:cs="Arial"/>
          <w:i w:val="0"/>
          <w:sz w:val="22"/>
          <w:szCs w:val="22"/>
        </w:rPr>
        <w:t xml:space="preserve">. </w:t>
      </w:r>
    </w:p>
    <w:p w:rsidR="00827EA3" w:rsidRPr="008E21BA" w:rsidRDefault="00827EA3" w:rsidP="00827EA3">
      <w:pPr>
        <w:pStyle w:val="BodyText"/>
        <w:numPr>
          <w:ilvl w:val="0"/>
          <w:numId w:val="13"/>
        </w:numPr>
        <w:rPr>
          <w:rFonts w:ascii="Arial" w:hAnsi="Arial" w:cs="Arial"/>
          <w:i w:val="0"/>
          <w:sz w:val="22"/>
          <w:szCs w:val="22"/>
        </w:rPr>
      </w:pPr>
      <w:r w:rsidRPr="008E21BA">
        <w:rPr>
          <w:rFonts w:ascii="Arial" w:hAnsi="Arial" w:cs="Arial"/>
          <w:i w:val="0"/>
          <w:sz w:val="22"/>
          <w:szCs w:val="22"/>
        </w:rPr>
        <w:t>New added members will be appointed by the respective presiding office</w:t>
      </w:r>
      <w:r w:rsidR="00506E0E">
        <w:rPr>
          <w:rFonts w:ascii="Arial" w:hAnsi="Arial" w:cs="Arial"/>
          <w:i w:val="0"/>
          <w:sz w:val="22"/>
          <w:szCs w:val="22"/>
        </w:rPr>
        <w:t>r</w:t>
      </w:r>
      <w:r w:rsidRPr="008E21BA">
        <w:rPr>
          <w:rFonts w:ascii="Arial" w:hAnsi="Arial" w:cs="Arial"/>
          <w:i w:val="0"/>
          <w:sz w:val="22"/>
          <w:szCs w:val="22"/>
        </w:rPr>
        <w:t>.</w:t>
      </w:r>
    </w:p>
    <w:p w:rsidR="00827EA3" w:rsidRPr="008E21BA" w:rsidRDefault="00827EA3" w:rsidP="00827EA3">
      <w:pPr>
        <w:pStyle w:val="BodyText"/>
        <w:rPr>
          <w:rFonts w:ascii="Arial" w:hAnsi="Arial" w:cs="Arial"/>
          <w:i w:val="0"/>
          <w:sz w:val="22"/>
          <w:szCs w:val="22"/>
        </w:rPr>
      </w:pPr>
    </w:p>
    <w:p w:rsidR="007C73DF" w:rsidRDefault="007C73DF" w:rsidP="00827EA3">
      <w:pPr>
        <w:rPr>
          <w:rFonts w:ascii="Arial" w:hAnsi="Arial" w:cs="Arial"/>
        </w:rPr>
      </w:pPr>
      <w:r w:rsidRPr="007C73DF">
        <w:rPr>
          <w:rFonts w:ascii="Arial" w:hAnsi="Arial" w:cs="Arial"/>
          <w:b/>
          <w:highlight w:val="yellow"/>
        </w:rPr>
        <w:t xml:space="preserve">ACTION ITEM: </w:t>
      </w:r>
      <w:r w:rsidR="00827EA3" w:rsidRPr="007C73DF">
        <w:rPr>
          <w:rFonts w:ascii="Arial" w:hAnsi="Arial" w:cs="Arial"/>
          <w:b/>
          <w:highlight w:val="yellow"/>
        </w:rPr>
        <w:t>Be resolved</w:t>
      </w:r>
      <w:r w:rsidR="00827EA3" w:rsidRPr="007C73DF">
        <w:rPr>
          <w:rFonts w:ascii="Arial" w:hAnsi="Arial" w:cs="Arial"/>
          <w:highlight w:val="yellow"/>
        </w:rPr>
        <w:t xml:space="preserve"> that Council approves</w:t>
      </w:r>
      <w:r w:rsidR="00827EA3" w:rsidRPr="00827EA3">
        <w:rPr>
          <w:rFonts w:ascii="Arial" w:hAnsi="Arial" w:cs="Arial"/>
        </w:rPr>
        <w:t xml:space="preserve"> </w:t>
      </w:r>
    </w:p>
    <w:p w:rsidR="00827EA3" w:rsidRPr="00827EA3" w:rsidRDefault="007C73DF" w:rsidP="00827EA3">
      <w:pPr>
        <w:rPr>
          <w:rFonts w:ascii="Arial" w:hAnsi="Arial" w:cs="Arial"/>
        </w:rPr>
      </w:pPr>
      <w:r>
        <w:rPr>
          <w:rFonts w:ascii="Arial" w:hAnsi="Arial" w:cs="Arial"/>
        </w:rPr>
        <w:t>T</w:t>
      </w:r>
      <w:r w:rsidR="00827EA3" w:rsidRPr="00827EA3">
        <w:rPr>
          <w:rFonts w:ascii="Arial" w:hAnsi="Arial" w:cs="Arial"/>
        </w:rPr>
        <w:t>he two additional representatives from Association of Bookmobile and Outreach Services (ABOS) and from Association for Rural and Small Libraries</w:t>
      </w:r>
      <w:r w:rsidR="00827EA3">
        <w:rPr>
          <w:rFonts w:ascii="Arial" w:hAnsi="Arial" w:cs="Arial"/>
        </w:rPr>
        <w:t xml:space="preserve"> </w:t>
      </w:r>
      <w:r w:rsidR="00827EA3" w:rsidRPr="00827EA3">
        <w:rPr>
          <w:rFonts w:ascii="Arial" w:hAnsi="Arial" w:cs="Arial"/>
        </w:rPr>
        <w:t>(ARSL)</w:t>
      </w:r>
      <w:r w:rsidR="00827EA3">
        <w:rPr>
          <w:rFonts w:ascii="Arial" w:hAnsi="Arial" w:cs="Arial"/>
        </w:rPr>
        <w:t xml:space="preserve"> respectively to the </w:t>
      </w:r>
      <w:r w:rsidR="00506E0E">
        <w:rPr>
          <w:rFonts w:ascii="Arial" w:hAnsi="Arial" w:cs="Arial"/>
        </w:rPr>
        <w:t>Rural, Native, and T</w:t>
      </w:r>
      <w:r w:rsidR="008E2318">
        <w:rPr>
          <w:rFonts w:ascii="Arial" w:hAnsi="Arial" w:cs="Arial"/>
        </w:rPr>
        <w:t>ribal Libraries of All Kinds Committee (</w:t>
      </w:r>
      <w:r w:rsidR="00827EA3">
        <w:rPr>
          <w:rFonts w:ascii="Arial" w:hAnsi="Arial" w:cs="Arial"/>
        </w:rPr>
        <w:t>RNTLOAK</w:t>
      </w:r>
      <w:r w:rsidR="008E2318">
        <w:rPr>
          <w:rFonts w:ascii="Arial" w:hAnsi="Arial" w:cs="Arial"/>
        </w:rPr>
        <w:t>)</w:t>
      </w:r>
      <w:r w:rsidR="00943B50">
        <w:rPr>
          <w:rFonts w:ascii="Arial" w:hAnsi="Arial" w:cs="Arial"/>
        </w:rPr>
        <w:t xml:space="preserve">. </w:t>
      </w:r>
    </w:p>
    <w:p w:rsidR="00C52CCA" w:rsidRPr="008E21BA" w:rsidRDefault="008A09CE" w:rsidP="0041503E">
      <w:pPr>
        <w:spacing w:before="240"/>
        <w:rPr>
          <w:rFonts w:ascii="Arial" w:hAnsi="Arial" w:cs="Arial"/>
          <w:b/>
          <w:color w:val="5B9BD5" w:themeColor="accent1"/>
        </w:rPr>
      </w:pPr>
      <w:r w:rsidRPr="008E21BA">
        <w:rPr>
          <w:rFonts w:ascii="Arial" w:hAnsi="Arial" w:cs="Arial"/>
          <w:b/>
          <w:color w:val="5B9BD5" w:themeColor="accent1"/>
        </w:rPr>
        <w:t>Information Item:</w:t>
      </w:r>
      <w:r w:rsidR="00C52CCA" w:rsidRPr="008E21BA">
        <w:rPr>
          <w:rFonts w:ascii="Arial" w:hAnsi="Arial" w:cs="Arial"/>
          <w:b/>
          <w:color w:val="5B9BD5" w:themeColor="accent1"/>
        </w:rPr>
        <w:t xml:space="preserve"> </w:t>
      </w:r>
    </w:p>
    <w:p w:rsidR="00981D02" w:rsidRPr="00416EA9" w:rsidRDefault="00C52CCA" w:rsidP="00416EA9">
      <w:pPr>
        <w:pStyle w:val="ListParagraph"/>
        <w:numPr>
          <w:ilvl w:val="0"/>
          <w:numId w:val="15"/>
        </w:numPr>
        <w:spacing w:before="240"/>
        <w:rPr>
          <w:rFonts w:ascii="Arial" w:hAnsi="Arial" w:cs="Arial"/>
        </w:rPr>
      </w:pPr>
      <w:r w:rsidRPr="00416EA9">
        <w:rPr>
          <w:rFonts w:ascii="Arial" w:hAnsi="Arial" w:cs="Arial"/>
        </w:rPr>
        <w:t xml:space="preserve">At the Committee on Organization (COO)’s meetings during the </w:t>
      </w:r>
      <w:r w:rsidR="000D47DA" w:rsidRPr="00416EA9">
        <w:rPr>
          <w:rFonts w:ascii="Arial" w:hAnsi="Arial" w:cs="Arial"/>
        </w:rPr>
        <w:t>ALA Annual Conference, the members reviewed the Commit</w:t>
      </w:r>
      <w:r w:rsidR="007D3575">
        <w:rPr>
          <w:rFonts w:ascii="Arial" w:hAnsi="Arial" w:cs="Arial"/>
        </w:rPr>
        <w:t>tee’s Action Request Form, received</w:t>
      </w:r>
      <w:r w:rsidR="000D47DA" w:rsidRPr="00416EA9">
        <w:rPr>
          <w:rFonts w:ascii="Arial" w:hAnsi="Arial" w:cs="Arial"/>
        </w:rPr>
        <w:t xml:space="preserve"> the updates</w:t>
      </w:r>
      <w:r w:rsidR="00606673" w:rsidRPr="00416EA9">
        <w:rPr>
          <w:rFonts w:ascii="Arial" w:hAnsi="Arial" w:cs="Arial"/>
        </w:rPr>
        <w:t>/reports</w:t>
      </w:r>
      <w:r w:rsidR="000D47DA" w:rsidRPr="00416EA9">
        <w:rPr>
          <w:rFonts w:ascii="Arial" w:hAnsi="Arial" w:cs="Arial"/>
        </w:rPr>
        <w:t xml:space="preserve"> from SCOE Chair and the AL</w:t>
      </w:r>
      <w:r w:rsidR="00506E0E" w:rsidRPr="00416EA9">
        <w:rPr>
          <w:rFonts w:ascii="Arial" w:hAnsi="Arial" w:cs="Arial"/>
        </w:rPr>
        <w:t>A external consultant, and hea</w:t>
      </w:r>
      <w:r w:rsidR="00416EA9" w:rsidRPr="00416EA9">
        <w:rPr>
          <w:rFonts w:ascii="Arial" w:hAnsi="Arial" w:cs="Arial"/>
        </w:rPr>
        <w:t xml:space="preserve">rd the name change from </w:t>
      </w:r>
      <w:r w:rsidR="00981D02" w:rsidRPr="00416EA9">
        <w:rPr>
          <w:rFonts w:ascii="Arial" w:hAnsi="Arial" w:cs="Arial"/>
        </w:rPr>
        <w:t>The Gay,</w:t>
      </w:r>
      <w:r w:rsidR="00981D02" w:rsidRPr="00416EA9">
        <w:rPr>
          <w:rFonts w:ascii="Arial" w:hAnsi="Arial" w:cs="Arial"/>
          <w:b/>
        </w:rPr>
        <w:t xml:space="preserve"> </w:t>
      </w:r>
      <w:r w:rsidR="00D447D2">
        <w:rPr>
          <w:rFonts w:ascii="Arial" w:hAnsi="Arial" w:cs="Arial"/>
        </w:rPr>
        <w:t>Lesbian</w:t>
      </w:r>
      <w:r w:rsidR="00981D02" w:rsidRPr="00416EA9">
        <w:rPr>
          <w:rFonts w:ascii="Arial" w:hAnsi="Arial" w:cs="Arial"/>
        </w:rPr>
        <w:t>, Bisexual, and Transgender Round Table (GLB</w:t>
      </w:r>
      <w:r w:rsidR="007C4235" w:rsidRPr="00416EA9">
        <w:rPr>
          <w:rFonts w:ascii="Arial" w:hAnsi="Arial" w:cs="Arial"/>
        </w:rPr>
        <w:t>T</w:t>
      </w:r>
      <w:r w:rsidR="00981D02" w:rsidRPr="00416EA9">
        <w:rPr>
          <w:rFonts w:ascii="Arial" w:hAnsi="Arial" w:cs="Arial"/>
        </w:rPr>
        <w:t>RT</w:t>
      </w:r>
      <w:r w:rsidR="007C4235" w:rsidRPr="00416EA9">
        <w:rPr>
          <w:rFonts w:ascii="Arial" w:hAnsi="Arial" w:cs="Arial"/>
        </w:rPr>
        <w:t>)</w:t>
      </w:r>
      <w:r w:rsidR="00981D02" w:rsidRPr="00416EA9">
        <w:rPr>
          <w:rFonts w:ascii="Arial" w:hAnsi="Arial" w:cs="Arial"/>
        </w:rPr>
        <w:t xml:space="preserve"> name change to </w:t>
      </w:r>
      <w:r w:rsidR="007C4235" w:rsidRPr="00416EA9">
        <w:rPr>
          <w:rFonts w:ascii="Arial" w:hAnsi="Arial" w:cs="Arial"/>
        </w:rPr>
        <w:t>the Rainbow Round Table (</w:t>
      </w:r>
      <w:r w:rsidR="00981D02" w:rsidRPr="00416EA9">
        <w:rPr>
          <w:rFonts w:ascii="Arial" w:hAnsi="Arial" w:cs="Arial"/>
        </w:rPr>
        <w:t>RRT</w:t>
      </w:r>
      <w:r w:rsidR="007C4235" w:rsidRPr="00416EA9">
        <w:rPr>
          <w:rFonts w:ascii="Arial" w:hAnsi="Arial" w:cs="Arial"/>
        </w:rPr>
        <w:t>)</w:t>
      </w:r>
    </w:p>
    <w:p w:rsidR="00981D02" w:rsidRPr="008E21BA" w:rsidRDefault="00307584" w:rsidP="00307584">
      <w:pPr>
        <w:pStyle w:val="ListParagraph"/>
        <w:tabs>
          <w:tab w:val="left" w:pos="2004"/>
        </w:tabs>
        <w:spacing w:after="0"/>
        <w:rPr>
          <w:rFonts w:ascii="Arial" w:hAnsi="Arial" w:cs="Arial"/>
        </w:rPr>
      </w:pPr>
      <w:r>
        <w:rPr>
          <w:rFonts w:ascii="Arial" w:hAnsi="Arial" w:cs="Arial"/>
        </w:rPr>
        <w:lastRenderedPageBreak/>
        <w:tab/>
      </w:r>
    </w:p>
    <w:p w:rsidR="00981D02" w:rsidRPr="00BF1FC5" w:rsidRDefault="00981D02" w:rsidP="00416EA9">
      <w:pPr>
        <w:spacing w:after="0"/>
        <w:ind w:firstLine="720"/>
        <w:rPr>
          <w:rFonts w:ascii="Arial" w:hAnsi="Arial" w:cs="Arial"/>
          <w:b/>
        </w:rPr>
      </w:pPr>
      <w:r w:rsidRPr="00BF1FC5">
        <w:rPr>
          <w:rFonts w:ascii="Arial" w:hAnsi="Arial" w:cs="Arial"/>
          <w:b/>
        </w:rPr>
        <w:t>BACKGROUND:</w:t>
      </w:r>
    </w:p>
    <w:p w:rsidR="007C4235" w:rsidRPr="008E21BA" w:rsidRDefault="00981D02" w:rsidP="00416EA9">
      <w:pPr>
        <w:spacing w:after="0"/>
        <w:ind w:left="720"/>
        <w:rPr>
          <w:rFonts w:ascii="Arial" w:hAnsi="Arial" w:cs="Arial"/>
        </w:rPr>
      </w:pPr>
      <w:r w:rsidRPr="008E21BA">
        <w:rPr>
          <w:rFonts w:ascii="Arial" w:hAnsi="Arial" w:cs="Arial"/>
        </w:rPr>
        <w:t xml:space="preserve">In 2016, the GLBTRT Executive Board began formal discussions regarding whether the name Gay, Lesbian, Bisexual, and Transgender Round Table (GLBTRT) is inclusive and an accurate reflection of our membership. This was in response to regular queries from members and non-members alike, who asked why the round table was called the GLBTRT, instead of using a more commonly used acronym, such as LGBT, or more inclusive acronym, such as LGBTQ+. </w:t>
      </w:r>
    </w:p>
    <w:p w:rsidR="007C4235" w:rsidRPr="008E21BA" w:rsidRDefault="007C4235" w:rsidP="008A09CE">
      <w:pPr>
        <w:spacing w:after="0"/>
        <w:rPr>
          <w:rFonts w:ascii="Arial" w:hAnsi="Arial" w:cs="Arial"/>
        </w:rPr>
      </w:pPr>
    </w:p>
    <w:p w:rsidR="007C4235" w:rsidRPr="00BF1FC5" w:rsidRDefault="00981D02" w:rsidP="00416EA9">
      <w:pPr>
        <w:spacing w:after="0"/>
        <w:ind w:firstLine="720"/>
        <w:rPr>
          <w:rFonts w:ascii="Arial" w:hAnsi="Arial" w:cs="Arial"/>
          <w:b/>
        </w:rPr>
      </w:pPr>
      <w:r w:rsidRPr="00BF1FC5">
        <w:rPr>
          <w:rFonts w:ascii="Arial" w:hAnsi="Arial" w:cs="Arial"/>
          <w:b/>
        </w:rPr>
        <w:t xml:space="preserve">PROPOSAL: </w:t>
      </w:r>
    </w:p>
    <w:p w:rsidR="00080F39" w:rsidRPr="008E21BA" w:rsidRDefault="00981D02" w:rsidP="00416EA9">
      <w:pPr>
        <w:spacing w:after="0"/>
        <w:ind w:left="720"/>
        <w:rPr>
          <w:rFonts w:ascii="Arial" w:hAnsi="Arial" w:cs="Arial"/>
        </w:rPr>
      </w:pPr>
      <w:r w:rsidRPr="008E21BA">
        <w:rPr>
          <w:rFonts w:ascii="Arial" w:hAnsi="Arial" w:cs="Arial"/>
        </w:rPr>
        <w:t xml:space="preserve">In 2017, the </w:t>
      </w:r>
      <w:r w:rsidR="00FE710A">
        <w:rPr>
          <w:rFonts w:ascii="Arial" w:hAnsi="Arial" w:cs="Arial"/>
        </w:rPr>
        <w:t xml:space="preserve">GLBTRT </w:t>
      </w:r>
      <w:r w:rsidRPr="008E21BA">
        <w:rPr>
          <w:rFonts w:ascii="Arial" w:hAnsi="Arial" w:cs="Arial"/>
        </w:rPr>
        <w:t>Executive Board conducted a series of in-p</w:t>
      </w:r>
      <w:r w:rsidR="00FE710A">
        <w:rPr>
          <w:rFonts w:ascii="Arial" w:hAnsi="Arial" w:cs="Arial"/>
        </w:rPr>
        <w:t xml:space="preserve">erson and online surveys at its </w:t>
      </w:r>
      <w:r w:rsidRPr="008E21BA">
        <w:rPr>
          <w:rFonts w:ascii="Arial" w:hAnsi="Arial" w:cs="Arial"/>
        </w:rPr>
        <w:t xml:space="preserve">executive board and membership meetings, at the social during the Annual Conference, and via the GLBTRT listserv, to poll </w:t>
      </w:r>
      <w:r w:rsidR="007A1F58">
        <w:rPr>
          <w:rFonts w:ascii="Arial" w:hAnsi="Arial" w:cs="Arial"/>
        </w:rPr>
        <w:t xml:space="preserve">and discuss this issue with its </w:t>
      </w:r>
      <w:r w:rsidRPr="008E21BA">
        <w:rPr>
          <w:rFonts w:ascii="Arial" w:hAnsi="Arial" w:cs="Arial"/>
        </w:rPr>
        <w:t xml:space="preserve">membership. An additional survey with the top five names was sent out via the listserv in May 2018 and the results were discussed at the Executive Board meeting during the Annual Conference. The name that received the most support by GLBTRT membership was Rainbow Round Table (RRT). The Executive Board voted at its meeting </w:t>
      </w:r>
      <w:r w:rsidR="00080F39">
        <w:rPr>
          <w:rFonts w:ascii="Arial" w:hAnsi="Arial" w:cs="Arial"/>
        </w:rPr>
        <w:t xml:space="preserve">in </w:t>
      </w:r>
      <w:r w:rsidRPr="008E21BA">
        <w:rPr>
          <w:rFonts w:ascii="Arial" w:hAnsi="Arial" w:cs="Arial"/>
        </w:rPr>
        <w:t>October 2018 to put an additional option up for vote in the 2019 ALA elections - the Lesbian, Gay, Bisexual, Transgender, and Queer Round Table LGBTQRT) - as this acronym order was more standard within our peer organizations. The Rainbow Round Table (</w:t>
      </w:r>
      <w:r w:rsidR="00635C11">
        <w:rPr>
          <w:rFonts w:ascii="Arial" w:hAnsi="Arial" w:cs="Arial"/>
        </w:rPr>
        <w:t>RRT) received 225 votes, 51.6 percent</w:t>
      </w:r>
      <w:r w:rsidRPr="008E21BA">
        <w:rPr>
          <w:rFonts w:ascii="Arial" w:hAnsi="Arial" w:cs="Arial"/>
        </w:rPr>
        <w:t xml:space="preserve"> of the votes, while the Lesbian, Gay, Bisexual, Transgender, and Queer Round Table (LGBTQRT) received 211 votes, </w:t>
      </w:r>
      <w:r w:rsidR="00635C11" w:rsidRPr="008E21BA">
        <w:rPr>
          <w:rFonts w:ascii="Arial" w:hAnsi="Arial" w:cs="Arial"/>
        </w:rPr>
        <w:t>and 48.4</w:t>
      </w:r>
      <w:r w:rsidR="00635C11">
        <w:rPr>
          <w:rFonts w:ascii="Arial" w:hAnsi="Arial" w:cs="Arial"/>
        </w:rPr>
        <w:t xml:space="preserve"> percent</w:t>
      </w:r>
      <w:r w:rsidRPr="008E21BA">
        <w:rPr>
          <w:rFonts w:ascii="Arial" w:hAnsi="Arial" w:cs="Arial"/>
        </w:rPr>
        <w:t xml:space="preserve"> of the votes in the ALA elections. It is the GLBTRT Executive Board’s understanding that a simple majority of votes is needed. We would therefore like to formally adopt Rainbow Round Table as our round table’s new name in our continued efforts to make our round table as inclusive for its members as possible.</w:t>
      </w:r>
      <w:r w:rsidR="00080F39">
        <w:rPr>
          <w:rFonts w:ascii="Arial" w:hAnsi="Arial" w:cs="Arial"/>
        </w:rPr>
        <w:t xml:space="preserve"> </w:t>
      </w:r>
    </w:p>
    <w:p w:rsidR="00BF1FC5" w:rsidRDefault="00307584" w:rsidP="00307584">
      <w:pPr>
        <w:tabs>
          <w:tab w:val="left" w:pos="1206"/>
        </w:tabs>
        <w:spacing w:after="0" w:line="240" w:lineRule="auto"/>
        <w:rPr>
          <w:rFonts w:ascii="Arial" w:hAnsi="Arial" w:cs="Arial"/>
        </w:rPr>
      </w:pPr>
      <w:r>
        <w:rPr>
          <w:rFonts w:ascii="Arial" w:hAnsi="Arial" w:cs="Arial"/>
        </w:rPr>
        <w:tab/>
      </w:r>
    </w:p>
    <w:p w:rsidR="008A09CE" w:rsidRPr="001D0E53" w:rsidRDefault="008A09CE" w:rsidP="001D0E53">
      <w:pPr>
        <w:pStyle w:val="ListParagraph"/>
        <w:numPr>
          <w:ilvl w:val="0"/>
          <w:numId w:val="15"/>
        </w:numPr>
        <w:spacing w:after="0"/>
        <w:rPr>
          <w:rFonts w:ascii="Arial" w:hAnsi="Arial" w:cs="Arial"/>
        </w:rPr>
      </w:pPr>
      <w:r w:rsidRPr="001D0E53">
        <w:rPr>
          <w:rFonts w:ascii="Arial" w:hAnsi="Arial" w:cs="Arial"/>
        </w:rPr>
        <w:t>COO would like to take this opportunity to reaffirm its charge:</w:t>
      </w:r>
    </w:p>
    <w:p w:rsidR="008A09CE" w:rsidRPr="008E21BA" w:rsidRDefault="008A09CE" w:rsidP="008A09CE">
      <w:pPr>
        <w:spacing w:after="0"/>
        <w:ind w:left="720"/>
        <w:rPr>
          <w:rFonts w:ascii="Arial" w:hAnsi="Arial" w:cs="Arial"/>
        </w:rPr>
      </w:pPr>
    </w:p>
    <w:p w:rsidR="008A09CE" w:rsidRPr="008E21BA" w:rsidRDefault="008A09CE" w:rsidP="008A09CE">
      <w:pPr>
        <w:widowControl w:val="0"/>
        <w:ind w:left="720"/>
        <w:rPr>
          <w:rFonts w:ascii="Arial" w:hAnsi="Arial" w:cs="Arial"/>
        </w:rPr>
      </w:pPr>
      <w:r w:rsidRPr="008E21BA">
        <w:rPr>
          <w:rFonts w:ascii="Arial" w:hAnsi="Arial" w:cs="Arial"/>
        </w:rPr>
        <w:t xml:space="preserve">To advise and assist regarding structural and organizational concerns in ALA. To recommend to Council the establishment or discontinuance of divisions, round tables, membership initiative groups, ALA committees, assemblies and joint committees, as the needs of the Association may require. To define the functions of these units, subject to approval of the Council. To recommend to Council the establishment, including the name and size, of other standing committees to consider matters of the Association that require continuity of attention by the members. To recommend to Executive Board the appropriate unit to appoint Official Representatives to outside organizations. To receive notification of the formation of interdivisional committees. </w:t>
      </w:r>
    </w:p>
    <w:p w:rsidR="00156BD2" w:rsidRPr="008D273C" w:rsidRDefault="008A09CE" w:rsidP="00156BD2">
      <w:pPr>
        <w:pStyle w:val="ListParagraph"/>
        <w:widowControl w:val="0"/>
        <w:numPr>
          <w:ilvl w:val="0"/>
          <w:numId w:val="15"/>
        </w:numPr>
        <w:rPr>
          <w:rFonts w:ascii="Arial" w:hAnsi="Arial" w:cs="Arial"/>
        </w:rPr>
      </w:pPr>
      <w:r w:rsidRPr="00080F39">
        <w:rPr>
          <w:rFonts w:ascii="Arial" w:hAnsi="Arial" w:cs="Arial"/>
        </w:rPr>
        <w:t xml:space="preserve">COO looks forward to participating in the </w:t>
      </w:r>
      <w:r w:rsidR="001E5DA1">
        <w:rPr>
          <w:rFonts w:ascii="Arial" w:hAnsi="Arial" w:cs="Arial"/>
        </w:rPr>
        <w:t xml:space="preserve">ALA’s continual discussions of the </w:t>
      </w:r>
      <w:r w:rsidRPr="00080F39">
        <w:rPr>
          <w:rFonts w:ascii="Arial" w:hAnsi="Arial" w:cs="Arial"/>
        </w:rPr>
        <w:t>organiz</w:t>
      </w:r>
      <w:r w:rsidR="001E5DA1">
        <w:rPr>
          <w:rFonts w:ascii="Arial" w:hAnsi="Arial" w:cs="Arial"/>
        </w:rPr>
        <w:t>ational effectiveness</w:t>
      </w:r>
      <w:r w:rsidRPr="00080F39">
        <w:rPr>
          <w:rFonts w:ascii="Arial" w:hAnsi="Arial" w:cs="Arial"/>
        </w:rPr>
        <w:t>.</w:t>
      </w:r>
    </w:p>
    <w:p w:rsidR="008D273C" w:rsidRDefault="008D273C" w:rsidP="00156BD2">
      <w:pPr>
        <w:pStyle w:val="Heading1"/>
        <w:spacing w:before="0"/>
        <w:rPr>
          <w:rFonts w:ascii="Arial" w:hAnsi="Arial" w:cs="Arial"/>
          <w:sz w:val="22"/>
          <w:szCs w:val="22"/>
        </w:rPr>
      </w:pPr>
    </w:p>
    <w:p w:rsidR="008D273C" w:rsidRDefault="008D273C" w:rsidP="00156BD2">
      <w:pPr>
        <w:pStyle w:val="Heading1"/>
        <w:spacing w:before="0"/>
        <w:rPr>
          <w:rFonts w:ascii="Arial" w:hAnsi="Arial" w:cs="Arial"/>
          <w:sz w:val="22"/>
          <w:szCs w:val="22"/>
        </w:rPr>
      </w:pPr>
    </w:p>
    <w:p w:rsidR="00C1777A" w:rsidRPr="00307584" w:rsidRDefault="00080F39" w:rsidP="00156BD2">
      <w:pPr>
        <w:pStyle w:val="Heading1"/>
        <w:spacing w:before="0"/>
        <w:rPr>
          <w:rFonts w:ascii="Arial" w:hAnsi="Arial" w:cs="Arial"/>
          <w:sz w:val="22"/>
          <w:szCs w:val="22"/>
        </w:rPr>
      </w:pPr>
      <w:r w:rsidRPr="00307584">
        <w:rPr>
          <w:rFonts w:ascii="Arial" w:hAnsi="Arial" w:cs="Arial"/>
          <w:sz w:val="22"/>
          <w:szCs w:val="22"/>
        </w:rPr>
        <w:t>2018-2019</w:t>
      </w:r>
      <w:r w:rsidR="008A09CE" w:rsidRPr="00307584">
        <w:rPr>
          <w:rFonts w:ascii="Arial" w:hAnsi="Arial" w:cs="Arial"/>
          <w:sz w:val="22"/>
          <w:szCs w:val="22"/>
        </w:rPr>
        <w:t xml:space="preserve"> COO ROSTER</w:t>
      </w:r>
    </w:p>
    <w:p w:rsidR="00156BD2" w:rsidRPr="00307584" w:rsidRDefault="00156BD2" w:rsidP="00C1777A">
      <w:pPr>
        <w:pStyle w:val="NoSpacing"/>
        <w:rPr>
          <w:rFonts w:ascii="Arial" w:hAnsi="Arial" w:cs="Arial"/>
          <w:b/>
        </w:rPr>
      </w:pPr>
    </w:p>
    <w:p w:rsidR="008A09CE" w:rsidRPr="00307584" w:rsidRDefault="008A09CE" w:rsidP="00C1777A">
      <w:pPr>
        <w:pStyle w:val="NoSpacing"/>
        <w:rPr>
          <w:rFonts w:ascii="Arial" w:hAnsi="Arial" w:cs="Arial"/>
          <w:b/>
        </w:rPr>
      </w:pPr>
      <w:r w:rsidRPr="00307584">
        <w:rPr>
          <w:rFonts w:ascii="Arial" w:hAnsi="Arial" w:cs="Arial"/>
          <w:b/>
        </w:rPr>
        <w:t>Chair</w:t>
      </w:r>
      <w:r w:rsidR="009347DE" w:rsidRPr="00307584">
        <w:rPr>
          <w:rFonts w:ascii="Arial" w:hAnsi="Arial" w:cs="Arial"/>
          <w:b/>
        </w:rPr>
        <w:t xml:space="preserve"> - </w:t>
      </w:r>
    </w:p>
    <w:p w:rsidR="00C1777A" w:rsidRPr="00307584" w:rsidRDefault="00D9722D" w:rsidP="005B1AAF">
      <w:pPr>
        <w:pStyle w:val="NoSpacing"/>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Dr. Shali Zhang</w:t>
      </w:r>
      <w:r w:rsidRPr="00307584">
        <w:rPr>
          <w:rFonts w:ascii="Arial" w:eastAsia="Times New Roman" w:hAnsi="Arial" w:cs="Arial"/>
          <w:color w:val="494949"/>
          <w:lang w:eastAsia="zh-CN"/>
        </w:rPr>
        <w:t xml:space="preserve"> (Chair, July 1, 2018, to June 30, 2019) </w:t>
      </w:r>
    </w:p>
    <w:p w:rsidR="005B1AAF" w:rsidRPr="00307584" w:rsidRDefault="005B1AAF" w:rsidP="00307584">
      <w:pPr>
        <w:spacing w:after="150" w:line="315" w:lineRule="atLeast"/>
        <w:ind w:firstLine="720"/>
        <w:textAlignment w:val="baseline"/>
        <w:rPr>
          <w:rFonts w:ascii="Arial" w:eastAsia="Times New Roman" w:hAnsi="Arial" w:cs="Arial"/>
          <w:b/>
          <w:color w:val="494949"/>
          <w:lang w:eastAsia="zh-CN"/>
        </w:rPr>
      </w:pPr>
    </w:p>
    <w:p w:rsidR="0041503E" w:rsidRDefault="0041503E" w:rsidP="00F82E7E">
      <w:pPr>
        <w:pStyle w:val="NoSpacing"/>
        <w:rPr>
          <w:rFonts w:ascii="Arial" w:hAnsi="Arial" w:cs="Arial"/>
          <w:b/>
          <w:lang w:eastAsia="zh-CN"/>
        </w:rPr>
      </w:pPr>
      <w:r w:rsidRPr="00307584">
        <w:rPr>
          <w:rFonts w:ascii="Arial" w:hAnsi="Arial" w:cs="Arial"/>
          <w:b/>
        </w:rPr>
        <w:t>Members</w:t>
      </w:r>
      <w:r w:rsidR="009347DE" w:rsidRPr="00307584">
        <w:rPr>
          <w:rFonts w:ascii="Arial" w:hAnsi="Arial" w:cs="Arial"/>
          <w:b/>
          <w:lang w:eastAsia="zh-CN"/>
        </w:rPr>
        <w:t xml:space="preserve"> </w:t>
      </w:r>
      <w:r w:rsidR="00F82E7E">
        <w:rPr>
          <w:rFonts w:ascii="Arial" w:hAnsi="Arial" w:cs="Arial"/>
          <w:b/>
          <w:lang w:eastAsia="zh-CN"/>
        </w:rPr>
        <w:t>–</w:t>
      </w:r>
      <w:r w:rsidR="009347DE" w:rsidRPr="00307584">
        <w:rPr>
          <w:rFonts w:ascii="Arial" w:hAnsi="Arial" w:cs="Arial"/>
          <w:b/>
          <w:lang w:eastAsia="zh-CN"/>
        </w:rPr>
        <w:t xml:space="preserve"> </w:t>
      </w:r>
    </w:p>
    <w:p w:rsidR="00F82E7E" w:rsidRPr="00307584" w:rsidRDefault="00F82E7E" w:rsidP="00F82E7E">
      <w:pPr>
        <w:pStyle w:val="NoSpacing"/>
        <w:rPr>
          <w:rFonts w:ascii="Arial" w:hAnsi="Arial" w:cs="Arial"/>
          <w:b/>
          <w:lang w:eastAsia="zh-CN"/>
        </w:rPr>
      </w:pPr>
      <w:bookmarkStart w:id="0" w:name="_GoBack"/>
      <w:bookmarkEnd w:id="0"/>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Brett Bonfield</w:t>
      </w:r>
      <w:r w:rsidRPr="00307584">
        <w:rPr>
          <w:rFonts w:ascii="Arial" w:eastAsia="Times New Roman" w:hAnsi="Arial" w:cs="Arial"/>
          <w:color w:val="494949"/>
          <w:lang w:eastAsia="zh-CN"/>
        </w:rPr>
        <w:t xml:space="preserve"> (Member, July 1, 2017, to July 31, 2019)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Mr. Steven K. Bowers</w:t>
      </w:r>
      <w:r w:rsidRPr="00307584">
        <w:rPr>
          <w:rFonts w:ascii="Arial" w:eastAsia="Times New Roman" w:hAnsi="Arial" w:cs="Arial"/>
          <w:color w:val="494949"/>
          <w:lang w:eastAsia="zh-CN"/>
        </w:rPr>
        <w:t xml:space="preserve"> (Member, July 1, 2017, to June 30, 2019)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Mr. Matthew P. Ciszek</w:t>
      </w:r>
      <w:r w:rsidRPr="00307584">
        <w:rPr>
          <w:rFonts w:ascii="Arial" w:eastAsia="Times New Roman" w:hAnsi="Arial" w:cs="Arial"/>
          <w:color w:val="494949"/>
          <w:lang w:eastAsia="zh-CN"/>
        </w:rPr>
        <w:t xml:space="preserve"> (Member, July 1, 2018, to June 30, 2020)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Megan Drake</w:t>
      </w:r>
      <w:r w:rsidRPr="00307584">
        <w:rPr>
          <w:rFonts w:ascii="Arial" w:eastAsia="Times New Roman" w:hAnsi="Arial" w:cs="Arial"/>
          <w:color w:val="494949"/>
          <w:lang w:eastAsia="zh-CN"/>
        </w:rPr>
        <w:t xml:space="preserve"> (Member, July 1, 2017, to June 30, 2019)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Megan Drake</w:t>
      </w:r>
      <w:r w:rsidRPr="00307584">
        <w:rPr>
          <w:rFonts w:ascii="Arial" w:eastAsia="Times New Roman" w:hAnsi="Arial" w:cs="Arial"/>
          <w:color w:val="494949"/>
          <w:lang w:eastAsia="zh-CN"/>
        </w:rPr>
        <w:t xml:space="preserve"> (Member, July 1, 2018, to June 30, 2020)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Selina Gomez-Beloz</w:t>
      </w:r>
      <w:r w:rsidRPr="00307584">
        <w:rPr>
          <w:rFonts w:ascii="Arial" w:eastAsia="Times New Roman" w:hAnsi="Arial" w:cs="Arial"/>
          <w:color w:val="494949"/>
          <w:lang w:eastAsia="zh-CN"/>
        </w:rPr>
        <w:t xml:space="preserve"> (Member, July 1, 2018, to June 30, 2020)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Paolo P. Gujilde</w:t>
      </w:r>
      <w:r w:rsidRPr="00307584">
        <w:rPr>
          <w:rFonts w:ascii="Arial" w:eastAsia="Times New Roman" w:hAnsi="Arial" w:cs="Arial"/>
          <w:color w:val="494949"/>
          <w:lang w:eastAsia="zh-CN"/>
        </w:rPr>
        <w:t xml:space="preserve"> (Member, July 1, 2017, to June 30, 2019) </w:t>
      </w:r>
    </w:p>
    <w:p w:rsidR="00D9722D" w:rsidRPr="00307584" w:rsidRDefault="00C1777A"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D</w:t>
      </w:r>
      <w:r w:rsidR="00D9722D" w:rsidRPr="00307584">
        <w:rPr>
          <w:rFonts w:ascii="Arial" w:eastAsia="Times New Roman" w:hAnsi="Arial" w:cs="Arial"/>
          <w:b/>
          <w:bCs/>
          <w:color w:val="111111"/>
          <w:bdr w:val="none" w:sz="0" w:space="0" w:color="auto" w:frame="1"/>
          <w:lang w:eastAsia="zh-CN"/>
        </w:rPr>
        <w:t>r. Lucy B. Holman</w:t>
      </w:r>
      <w:r w:rsidR="00D9722D" w:rsidRPr="00307584">
        <w:rPr>
          <w:rFonts w:ascii="Arial" w:eastAsia="Times New Roman" w:hAnsi="Arial" w:cs="Arial"/>
          <w:color w:val="494949"/>
          <w:lang w:eastAsia="zh-CN"/>
        </w:rPr>
        <w:t xml:space="preserve"> (Member, July 1, 2018, to June 30, 2020)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Christine M. Peck</w:t>
      </w:r>
      <w:r w:rsidRPr="00307584">
        <w:rPr>
          <w:rFonts w:ascii="Arial" w:eastAsia="Times New Roman" w:hAnsi="Arial" w:cs="Arial"/>
          <w:color w:val="494949"/>
          <w:lang w:eastAsia="zh-CN"/>
        </w:rPr>
        <w:t xml:space="preserve"> (Member, July 1, 2017, to June 30, 2019)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Kevin Reynolds</w:t>
      </w:r>
      <w:r w:rsidRPr="00307584">
        <w:rPr>
          <w:rFonts w:ascii="Arial" w:eastAsia="Times New Roman" w:hAnsi="Arial" w:cs="Arial"/>
          <w:color w:val="494949"/>
          <w:lang w:eastAsia="zh-CN"/>
        </w:rPr>
        <w:t xml:space="preserve"> (Member, July 1, 2018, to June 30, 2020) </w:t>
      </w:r>
    </w:p>
    <w:p w:rsidR="00D9722D" w:rsidRPr="00307584" w:rsidRDefault="00D9722D" w:rsidP="00F82E7E">
      <w:pPr>
        <w:spacing w:after="15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Mr. William E. Sudduth, III</w:t>
      </w:r>
      <w:r w:rsidRPr="00307584">
        <w:rPr>
          <w:rFonts w:ascii="Arial" w:eastAsia="Times New Roman" w:hAnsi="Arial" w:cs="Arial"/>
          <w:color w:val="494949"/>
          <w:lang w:eastAsia="zh-CN"/>
        </w:rPr>
        <w:t xml:space="preserve"> (Member, July 1, 2018, to June 30, 2020) </w:t>
      </w:r>
    </w:p>
    <w:p w:rsidR="00C1777A" w:rsidRPr="00307584" w:rsidRDefault="00D9722D" w:rsidP="00F82E7E">
      <w:pPr>
        <w:spacing w:after="0" w:line="240" w:lineRule="auto"/>
        <w:textAlignment w:val="baseline"/>
        <w:rPr>
          <w:rFonts w:ascii="Arial" w:eastAsia="Times New Roman" w:hAnsi="Arial" w:cs="Arial"/>
          <w:color w:val="494949"/>
          <w:lang w:eastAsia="zh-CN"/>
        </w:rPr>
      </w:pPr>
      <w:r w:rsidRPr="00307584">
        <w:rPr>
          <w:rFonts w:ascii="Arial" w:eastAsia="Times New Roman" w:hAnsi="Arial" w:cs="Arial"/>
          <w:b/>
          <w:bCs/>
          <w:color w:val="111111"/>
          <w:bdr w:val="none" w:sz="0" w:space="0" w:color="auto" w:frame="1"/>
          <w:lang w:eastAsia="zh-CN"/>
        </w:rPr>
        <w:t>Mr. Eric D. Suess</w:t>
      </w:r>
      <w:r w:rsidRPr="00307584">
        <w:rPr>
          <w:rFonts w:ascii="Arial" w:eastAsia="Times New Roman" w:hAnsi="Arial" w:cs="Arial"/>
          <w:color w:val="494949"/>
          <w:lang w:eastAsia="zh-CN"/>
        </w:rPr>
        <w:t xml:space="preserve"> (Member, July 1, 2017, to June 30, 2019) </w:t>
      </w:r>
      <w:r w:rsidR="00F82E7E">
        <w:rPr>
          <w:rFonts w:ascii="Arial" w:eastAsia="Times New Roman" w:hAnsi="Arial" w:cs="Arial"/>
          <w:color w:val="494949"/>
          <w:lang w:eastAsia="zh-CN"/>
        </w:rPr>
        <w:br/>
      </w:r>
      <w:r w:rsidR="00F82E7E">
        <w:rPr>
          <w:rFonts w:ascii="Arial" w:eastAsia="Times New Roman" w:hAnsi="Arial" w:cs="Arial"/>
          <w:color w:val="494949"/>
          <w:lang w:eastAsia="zh-CN"/>
        </w:rPr>
        <w:br/>
      </w:r>
      <w:r w:rsidR="00C1777A" w:rsidRPr="00307584">
        <w:rPr>
          <w:rFonts w:ascii="Arial" w:eastAsia="Times New Roman" w:hAnsi="Arial" w:cs="Arial"/>
          <w:b/>
          <w:bCs/>
          <w:color w:val="111111"/>
          <w:bdr w:val="none" w:sz="0" w:space="0" w:color="auto" w:frame="1"/>
          <w:lang w:eastAsia="zh-CN"/>
        </w:rPr>
        <w:t>Dr. Shali Zhang</w:t>
      </w:r>
      <w:r w:rsidR="00C1777A" w:rsidRPr="00307584">
        <w:rPr>
          <w:rFonts w:ascii="Arial" w:eastAsia="Times New Roman" w:hAnsi="Arial" w:cs="Arial"/>
          <w:color w:val="494949"/>
          <w:lang w:eastAsia="zh-CN"/>
        </w:rPr>
        <w:t xml:space="preserve"> (Member, July 1, 2017, to June 30, 2019)</w:t>
      </w:r>
    </w:p>
    <w:p w:rsidR="00C1777A" w:rsidRPr="008E21BA" w:rsidRDefault="00C1777A" w:rsidP="00F82E7E">
      <w:pPr>
        <w:spacing w:after="0" w:line="240" w:lineRule="auto"/>
        <w:textAlignment w:val="baseline"/>
        <w:rPr>
          <w:rFonts w:ascii="Arial" w:eastAsia="Times New Roman" w:hAnsi="Arial" w:cs="Arial"/>
          <w:b/>
          <w:bCs/>
          <w:color w:val="111111"/>
          <w:bdr w:val="none" w:sz="0" w:space="0" w:color="auto" w:frame="1"/>
          <w:lang w:eastAsia="zh-CN"/>
        </w:rPr>
      </w:pPr>
    </w:p>
    <w:p w:rsidR="00C1777A" w:rsidRPr="008E21BA" w:rsidRDefault="00D9722D" w:rsidP="00F82E7E">
      <w:pPr>
        <w:spacing w:after="0" w:line="240" w:lineRule="auto"/>
        <w:textAlignment w:val="baseline"/>
        <w:rPr>
          <w:rFonts w:ascii="Arial" w:eastAsia="Times New Roman" w:hAnsi="Arial" w:cs="Arial"/>
          <w:color w:val="494949"/>
          <w:lang w:eastAsia="zh-CN"/>
        </w:rPr>
      </w:pPr>
      <w:r w:rsidRPr="008E21BA">
        <w:rPr>
          <w:rFonts w:ascii="Arial" w:eastAsia="Times New Roman" w:hAnsi="Arial" w:cs="Arial"/>
          <w:b/>
          <w:bCs/>
          <w:color w:val="111111"/>
          <w:bdr w:val="none" w:sz="0" w:space="0" w:color="auto" w:frame="1"/>
          <w:lang w:eastAsia="zh-CN"/>
        </w:rPr>
        <w:t>Marsha Patrice Burgess</w:t>
      </w:r>
      <w:r w:rsidRPr="008E21BA">
        <w:rPr>
          <w:rFonts w:ascii="Arial" w:eastAsia="Times New Roman" w:hAnsi="Arial" w:cs="Arial"/>
          <w:color w:val="494949"/>
          <w:lang w:eastAsia="zh-CN"/>
        </w:rPr>
        <w:t xml:space="preserve"> (Staff Liaison, November 5, 2018, to June 30, 2025)</w:t>
      </w:r>
    </w:p>
    <w:p w:rsidR="00D9722D" w:rsidRPr="008E21BA" w:rsidRDefault="00F82E7E" w:rsidP="00F82E7E">
      <w:pPr>
        <w:spacing w:after="150" w:line="240" w:lineRule="auto"/>
        <w:textAlignment w:val="baseline"/>
        <w:rPr>
          <w:rFonts w:ascii="Arial" w:eastAsia="Times New Roman" w:hAnsi="Arial" w:cs="Arial"/>
          <w:color w:val="494949"/>
          <w:lang w:eastAsia="zh-CN"/>
        </w:rPr>
      </w:pPr>
      <w:r>
        <w:rPr>
          <w:rFonts w:ascii="Arial" w:eastAsia="Times New Roman" w:hAnsi="Arial" w:cs="Arial"/>
          <w:b/>
          <w:bCs/>
          <w:color w:val="111111"/>
          <w:bdr w:val="none" w:sz="0" w:space="0" w:color="auto" w:frame="1"/>
          <w:lang w:eastAsia="zh-CN"/>
        </w:rPr>
        <w:br/>
      </w:r>
      <w:r w:rsidR="00D9722D" w:rsidRPr="008E21BA">
        <w:rPr>
          <w:rFonts w:ascii="Arial" w:eastAsia="Times New Roman" w:hAnsi="Arial" w:cs="Arial"/>
          <w:b/>
          <w:bCs/>
          <w:color w:val="111111"/>
          <w:bdr w:val="none" w:sz="0" w:space="0" w:color="auto" w:frame="1"/>
          <w:lang w:eastAsia="zh-CN"/>
        </w:rPr>
        <w:t>Adam Chang</w:t>
      </w:r>
      <w:r w:rsidR="00A675E0">
        <w:rPr>
          <w:rFonts w:ascii="Arial" w:eastAsia="Times New Roman" w:hAnsi="Arial" w:cs="Arial"/>
          <w:color w:val="494949"/>
          <w:lang w:eastAsia="zh-CN"/>
        </w:rPr>
        <w:t xml:space="preserve"> (Associate</w:t>
      </w:r>
      <w:r w:rsidR="00D9722D" w:rsidRPr="008E21BA">
        <w:rPr>
          <w:rFonts w:ascii="Arial" w:eastAsia="Times New Roman" w:hAnsi="Arial" w:cs="Arial"/>
          <w:color w:val="494949"/>
          <w:lang w:eastAsia="zh-CN"/>
        </w:rPr>
        <w:t xml:space="preserve">, July 1, 2018, to June 30, 2020) </w:t>
      </w:r>
    </w:p>
    <w:p w:rsidR="00D9722D" w:rsidRPr="008E21BA" w:rsidRDefault="00D9722D" w:rsidP="00F82E7E">
      <w:pPr>
        <w:spacing w:after="150" w:line="240" w:lineRule="auto"/>
        <w:textAlignment w:val="baseline"/>
        <w:rPr>
          <w:rFonts w:ascii="Arial" w:eastAsia="Times New Roman" w:hAnsi="Arial" w:cs="Arial"/>
          <w:color w:val="494949"/>
          <w:lang w:eastAsia="zh-CN"/>
        </w:rPr>
      </w:pPr>
      <w:r w:rsidRPr="008E21BA">
        <w:rPr>
          <w:rFonts w:ascii="Arial" w:eastAsia="Times New Roman" w:hAnsi="Arial" w:cs="Arial"/>
          <w:b/>
          <w:bCs/>
          <w:color w:val="111111"/>
          <w:bdr w:val="none" w:sz="0" w:space="0" w:color="auto" w:frame="1"/>
          <w:lang w:eastAsia="zh-CN"/>
        </w:rPr>
        <w:t>Ms. Megan Diane Garrett</w:t>
      </w:r>
      <w:r w:rsidR="00A675E0">
        <w:rPr>
          <w:rFonts w:ascii="Arial" w:eastAsia="Times New Roman" w:hAnsi="Arial" w:cs="Arial"/>
          <w:color w:val="494949"/>
          <w:lang w:eastAsia="zh-CN"/>
        </w:rPr>
        <w:t xml:space="preserve"> (Associate</w:t>
      </w:r>
      <w:r w:rsidRPr="008E21BA">
        <w:rPr>
          <w:rFonts w:ascii="Arial" w:eastAsia="Times New Roman" w:hAnsi="Arial" w:cs="Arial"/>
          <w:color w:val="494949"/>
          <w:lang w:eastAsia="zh-CN"/>
        </w:rPr>
        <w:t xml:space="preserve">, July 1, 2017, to June 30, 2019) </w:t>
      </w:r>
    </w:p>
    <w:p w:rsidR="00D9722D" w:rsidRPr="008E21BA" w:rsidRDefault="00D9722D" w:rsidP="00F82E7E">
      <w:pPr>
        <w:spacing w:after="150" w:line="240" w:lineRule="auto"/>
        <w:textAlignment w:val="baseline"/>
        <w:rPr>
          <w:rFonts w:ascii="Arial" w:eastAsia="Times New Roman" w:hAnsi="Arial" w:cs="Arial"/>
          <w:color w:val="494949"/>
          <w:lang w:eastAsia="zh-CN"/>
        </w:rPr>
      </w:pPr>
      <w:r w:rsidRPr="008E21BA">
        <w:rPr>
          <w:rFonts w:ascii="Arial" w:eastAsia="Times New Roman" w:hAnsi="Arial" w:cs="Arial"/>
          <w:b/>
          <w:bCs/>
          <w:color w:val="111111"/>
          <w:bdr w:val="none" w:sz="0" w:space="0" w:color="auto" w:frame="1"/>
          <w:lang w:eastAsia="zh-CN"/>
        </w:rPr>
        <w:t>Dr. Karen E. Downing</w:t>
      </w:r>
      <w:r w:rsidRPr="008E21BA">
        <w:rPr>
          <w:rFonts w:ascii="Arial" w:eastAsia="Times New Roman" w:hAnsi="Arial" w:cs="Arial"/>
          <w:color w:val="494949"/>
          <w:lang w:eastAsia="zh-CN"/>
        </w:rPr>
        <w:t xml:space="preserve"> (Board Liaison, July 1, 2018, to June 30, 2019) </w:t>
      </w:r>
    </w:p>
    <w:p w:rsidR="008A09CE" w:rsidRPr="008E21BA" w:rsidRDefault="008A09CE" w:rsidP="004859D3">
      <w:pPr>
        <w:pStyle w:val="BodyText"/>
        <w:ind w:left="720"/>
        <w:rPr>
          <w:rFonts w:ascii="Arial" w:hAnsi="Arial" w:cs="Arial"/>
          <w:i w:val="0"/>
          <w:sz w:val="22"/>
          <w:szCs w:val="22"/>
        </w:rPr>
      </w:pPr>
    </w:p>
    <w:p w:rsidR="004859D3" w:rsidRPr="008E21BA" w:rsidRDefault="004859D3" w:rsidP="004859D3">
      <w:pPr>
        <w:pStyle w:val="BodyText"/>
        <w:ind w:left="720"/>
        <w:rPr>
          <w:rFonts w:ascii="Arial" w:hAnsi="Arial" w:cs="Arial"/>
          <w:i w:val="0"/>
          <w:sz w:val="22"/>
          <w:szCs w:val="22"/>
        </w:rPr>
      </w:pPr>
    </w:p>
    <w:sectPr w:rsidR="004859D3" w:rsidRPr="008E2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A9" w:rsidRDefault="00CB24A9" w:rsidP="00071EC4">
      <w:pPr>
        <w:spacing w:after="0" w:line="240" w:lineRule="auto"/>
      </w:pPr>
      <w:r>
        <w:separator/>
      </w:r>
    </w:p>
  </w:endnote>
  <w:endnote w:type="continuationSeparator" w:id="0">
    <w:p w:rsidR="00CB24A9" w:rsidRDefault="00CB24A9" w:rsidP="0007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080E0000" w:usb2="00000010" w:usb3="00000000" w:csb0="0004000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4" w:rsidRDefault="0007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45421"/>
      <w:docPartObj>
        <w:docPartGallery w:val="Page Numbers (Bottom of Page)"/>
        <w:docPartUnique/>
      </w:docPartObj>
    </w:sdtPr>
    <w:sdtEndPr>
      <w:rPr>
        <w:noProof/>
      </w:rPr>
    </w:sdtEndPr>
    <w:sdtContent>
      <w:p w:rsidR="00071EC4" w:rsidRDefault="00071EC4">
        <w:pPr>
          <w:pStyle w:val="Footer"/>
          <w:jc w:val="center"/>
        </w:pPr>
        <w:r>
          <w:fldChar w:fldCharType="begin"/>
        </w:r>
        <w:r>
          <w:instrText xml:space="preserve"> PAGE   \* MERGEFORMAT </w:instrText>
        </w:r>
        <w:r>
          <w:fldChar w:fldCharType="separate"/>
        </w:r>
        <w:r w:rsidR="00F82E7E">
          <w:rPr>
            <w:noProof/>
          </w:rPr>
          <w:t>2</w:t>
        </w:r>
        <w:r>
          <w:rPr>
            <w:noProof/>
          </w:rPr>
          <w:fldChar w:fldCharType="end"/>
        </w:r>
      </w:p>
    </w:sdtContent>
  </w:sdt>
  <w:p w:rsidR="00071EC4" w:rsidRDefault="0007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4" w:rsidRDefault="0007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A9" w:rsidRDefault="00CB24A9" w:rsidP="00071EC4">
      <w:pPr>
        <w:spacing w:after="0" w:line="240" w:lineRule="auto"/>
      </w:pPr>
      <w:r>
        <w:separator/>
      </w:r>
    </w:p>
  </w:footnote>
  <w:footnote w:type="continuationSeparator" w:id="0">
    <w:p w:rsidR="00CB24A9" w:rsidRDefault="00CB24A9" w:rsidP="0007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4" w:rsidRDefault="0007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4" w:rsidRDefault="00071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4" w:rsidRDefault="0007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674"/>
    <w:multiLevelType w:val="hybridMultilevel"/>
    <w:tmpl w:val="3B4A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1C94"/>
    <w:multiLevelType w:val="hybridMultilevel"/>
    <w:tmpl w:val="4E66F3AE"/>
    <w:lvl w:ilvl="0" w:tplc="6E16C2B6">
      <w:start w:val="1"/>
      <w:numFmt w:val="decimal"/>
      <w:lvlText w:val="%1."/>
      <w:lvlJc w:val="left"/>
      <w:pPr>
        <w:ind w:left="720" w:hanging="360"/>
      </w:pPr>
      <w:rPr>
        <w:rFonts w:ascii="Californian FB" w:hAnsi="Californian FB"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6BBC"/>
    <w:multiLevelType w:val="hybridMultilevel"/>
    <w:tmpl w:val="4E66F3AE"/>
    <w:lvl w:ilvl="0" w:tplc="6E16C2B6">
      <w:start w:val="1"/>
      <w:numFmt w:val="decimal"/>
      <w:lvlText w:val="%1."/>
      <w:lvlJc w:val="left"/>
      <w:pPr>
        <w:ind w:left="720" w:hanging="360"/>
      </w:pPr>
      <w:rPr>
        <w:rFonts w:ascii="Californian FB" w:hAnsi="Californian FB"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6A94"/>
    <w:multiLevelType w:val="hybridMultilevel"/>
    <w:tmpl w:val="BB8A1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37FB3"/>
    <w:multiLevelType w:val="hybridMultilevel"/>
    <w:tmpl w:val="9F76DD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0414296"/>
    <w:multiLevelType w:val="hybridMultilevel"/>
    <w:tmpl w:val="4E66F3AE"/>
    <w:lvl w:ilvl="0" w:tplc="6E16C2B6">
      <w:start w:val="1"/>
      <w:numFmt w:val="decimal"/>
      <w:lvlText w:val="%1."/>
      <w:lvlJc w:val="left"/>
      <w:pPr>
        <w:ind w:left="720" w:hanging="360"/>
      </w:pPr>
      <w:rPr>
        <w:rFonts w:ascii="Californian FB" w:hAnsi="Californian FB"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470A7"/>
    <w:multiLevelType w:val="hybridMultilevel"/>
    <w:tmpl w:val="4E66F3AE"/>
    <w:lvl w:ilvl="0" w:tplc="6E16C2B6">
      <w:start w:val="1"/>
      <w:numFmt w:val="decimal"/>
      <w:lvlText w:val="%1."/>
      <w:lvlJc w:val="left"/>
      <w:pPr>
        <w:ind w:left="720" w:hanging="360"/>
      </w:pPr>
      <w:rPr>
        <w:rFonts w:ascii="Californian FB" w:hAnsi="Californian FB"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6BE6"/>
    <w:multiLevelType w:val="hybridMultilevel"/>
    <w:tmpl w:val="979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862A4"/>
    <w:multiLevelType w:val="multilevel"/>
    <w:tmpl w:val="156AF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9C1653"/>
    <w:multiLevelType w:val="multilevel"/>
    <w:tmpl w:val="20780DE6"/>
    <w:lvl w:ilvl="0">
      <w:start w:val="1"/>
      <w:numFmt w:val="bullet"/>
      <w:lvlText w:val="●"/>
      <w:lvlJc w:val="left"/>
      <w:pPr>
        <w:ind w:left="720" w:hanging="360"/>
      </w:pPr>
      <w:rPr>
        <w:rFonts w:ascii="Arial" w:eastAsia="Arial" w:hAnsi="Arial" w:cs="Arial"/>
        <w:color w:val="49494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C01FDA"/>
    <w:multiLevelType w:val="hybridMultilevel"/>
    <w:tmpl w:val="B4EA2DE6"/>
    <w:lvl w:ilvl="0" w:tplc="7DF0C24E">
      <w:start w:val="1"/>
      <w:numFmt w:val="decimal"/>
      <w:lvlText w:val="%1."/>
      <w:lvlJc w:val="left"/>
      <w:pPr>
        <w:ind w:left="720" w:hanging="360"/>
      </w:pPr>
      <w:rPr>
        <w:rFonts w:ascii="Californian FB" w:hAnsi="Californian FB"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D4647"/>
    <w:multiLevelType w:val="hybridMultilevel"/>
    <w:tmpl w:val="CDE2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2BFB"/>
    <w:multiLevelType w:val="multilevel"/>
    <w:tmpl w:val="156AF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2D1B00"/>
    <w:multiLevelType w:val="hybridMultilevel"/>
    <w:tmpl w:val="56E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C575C"/>
    <w:multiLevelType w:val="multilevel"/>
    <w:tmpl w:val="71125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4"/>
  </w:num>
  <w:num w:numId="2">
    <w:abstractNumId w:val="10"/>
  </w:num>
  <w:num w:numId="3">
    <w:abstractNumId w:val="6"/>
  </w:num>
  <w:num w:numId="4">
    <w:abstractNumId w:val="3"/>
  </w:num>
  <w:num w:numId="5">
    <w:abstractNumId w:val="9"/>
  </w:num>
  <w:num w:numId="6">
    <w:abstractNumId w:val="8"/>
  </w:num>
  <w:num w:numId="7">
    <w:abstractNumId w:val="4"/>
  </w:num>
  <w:num w:numId="8">
    <w:abstractNumId w:val="1"/>
  </w:num>
  <w:num w:numId="9">
    <w:abstractNumId w:val="5"/>
  </w:num>
  <w:num w:numId="10">
    <w:abstractNumId w:val="12"/>
  </w:num>
  <w:num w:numId="11">
    <w:abstractNumId w:val="2"/>
  </w:num>
  <w:num w:numId="12">
    <w:abstractNumId w:val="0"/>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E8"/>
    <w:rsid w:val="00021BE5"/>
    <w:rsid w:val="00071221"/>
    <w:rsid w:val="00071EC4"/>
    <w:rsid w:val="000746EF"/>
    <w:rsid w:val="00080F39"/>
    <w:rsid w:val="000A1D8F"/>
    <w:rsid w:val="000C26E8"/>
    <w:rsid w:val="000D47DA"/>
    <w:rsid w:val="0015457F"/>
    <w:rsid w:val="00154AD9"/>
    <w:rsid w:val="00156BD2"/>
    <w:rsid w:val="001947CD"/>
    <w:rsid w:val="001D0E53"/>
    <w:rsid w:val="001E5DA1"/>
    <w:rsid w:val="00242799"/>
    <w:rsid w:val="00250C17"/>
    <w:rsid w:val="00307584"/>
    <w:rsid w:val="00373271"/>
    <w:rsid w:val="00373831"/>
    <w:rsid w:val="00387859"/>
    <w:rsid w:val="0041503E"/>
    <w:rsid w:val="00416EA9"/>
    <w:rsid w:val="004739C3"/>
    <w:rsid w:val="004859D3"/>
    <w:rsid w:val="004F215F"/>
    <w:rsid w:val="004F73AE"/>
    <w:rsid w:val="005034FA"/>
    <w:rsid w:val="00506E0E"/>
    <w:rsid w:val="005A680B"/>
    <w:rsid w:val="005B1AAF"/>
    <w:rsid w:val="00606673"/>
    <w:rsid w:val="00635C11"/>
    <w:rsid w:val="00670B42"/>
    <w:rsid w:val="00692B96"/>
    <w:rsid w:val="00787592"/>
    <w:rsid w:val="007A1F58"/>
    <w:rsid w:val="007C4235"/>
    <w:rsid w:val="007C73DF"/>
    <w:rsid w:val="007D3575"/>
    <w:rsid w:val="00816686"/>
    <w:rsid w:val="00825364"/>
    <w:rsid w:val="00827EA3"/>
    <w:rsid w:val="008438EB"/>
    <w:rsid w:val="00896FE1"/>
    <w:rsid w:val="008A09CE"/>
    <w:rsid w:val="008D07A4"/>
    <w:rsid w:val="008D273C"/>
    <w:rsid w:val="008D7C8B"/>
    <w:rsid w:val="008E21BA"/>
    <w:rsid w:val="008E2318"/>
    <w:rsid w:val="00910871"/>
    <w:rsid w:val="009347DE"/>
    <w:rsid w:val="00943B50"/>
    <w:rsid w:val="00981D02"/>
    <w:rsid w:val="00A675E0"/>
    <w:rsid w:val="00AF1A8B"/>
    <w:rsid w:val="00B254E4"/>
    <w:rsid w:val="00B506C5"/>
    <w:rsid w:val="00B72A28"/>
    <w:rsid w:val="00BC14B7"/>
    <w:rsid w:val="00BC234B"/>
    <w:rsid w:val="00BE6218"/>
    <w:rsid w:val="00BE6FE2"/>
    <w:rsid w:val="00BF1FC5"/>
    <w:rsid w:val="00C15BB8"/>
    <w:rsid w:val="00C1777A"/>
    <w:rsid w:val="00C251A5"/>
    <w:rsid w:val="00C52CCA"/>
    <w:rsid w:val="00CB24A9"/>
    <w:rsid w:val="00CF710F"/>
    <w:rsid w:val="00D1187D"/>
    <w:rsid w:val="00D20BB3"/>
    <w:rsid w:val="00D447D2"/>
    <w:rsid w:val="00D475E8"/>
    <w:rsid w:val="00D9722D"/>
    <w:rsid w:val="00DD76EF"/>
    <w:rsid w:val="00E003F1"/>
    <w:rsid w:val="00E56083"/>
    <w:rsid w:val="00E60448"/>
    <w:rsid w:val="00E864E4"/>
    <w:rsid w:val="00E9047C"/>
    <w:rsid w:val="00EA4923"/>
    <w:rsid w:val="00EB7021"/>
    <w:rsid w:val="00ED7188"/>
    <w:rsid w:val="00EF4061"/>
    <w:rsid w:val="00F82E7E"/>
    <w:rsid w:val="00FE0B96"/>
    <w:rsid w:val="00FE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917D"/>
  <w15:chartTrackingRefBased/>
  <w15:docId w15:val="{2F250827-683A-4979-B670-669D1F21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8"/>
    <w:pPr>
      <w:spacing w:after="200" w:line="276" w:lineRule="auto"/>
    </w:pPr>
    <w:rPr>
      <w:lang w:eastAsia="en-US"/>
    </w:rPr>
  </w:style>
  <w:style w:type="paragraph" w:styleId="Heading1">
    <w:name w:val="heading 1"/>
    <w:basedOn w:val="Normal"/>
    <w:next w:val="Normal"/>
    <w:link w:val="Heading1Char"/>
    <w:uiPriority w:val="9"/>
    <w:qFormat/>
    <w:rsid w:val="000C26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6E8"/>
    <w:rPr>
      <w:rFonts w:asciiTheme="majorHAnsi" w:eastAsiaTheme="majorEastAsia" w:hAnsiTheme="majorHAnsi" w:cstheme="majorBidi"/>
      <w:b/>
      <w:bCs/>
      <w:color w:val="2E74B5" w:themeColor="accent1" w:themeShade="BF"/>
      <w:sz w:val="28"/>
      <w:szCs w:val="28"/>
      <w:lang w:eastAsia="en-US"/>
    </w:rPr>
  </w:style>
  <w:style w:type="paragraph" w:customStyle="1" w:styleId="Default">
    <w:name w:val="Default"/>
    <w:rsid w:val="000C26E8"/>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semiHidden/>
    <w:rsid w:val="000C26E8"/>
    <w:pPr>
      <w:spacing w:after="0" w:line="240" w:lineRule="auto"/>
    </w:pPr>
    <w:rPr>
      <w:rFonts w:ascii="Arial Narrow" w:eastAsia="Times New Roman" w:hAnsi="Arial Narrow" w:cs="Tahoma"/>
      <w:i/>
      <w:iCs/>
      <w:sz w:val="24"/>
      <w:szCs w:val="24"/>
    </w:rPr>
  </w:style>
  <w:style w:type="character" w:customStyle="1" w:styleId="BodyTextChar">
    <w:name w:val="Body Text Char"/>
    <w:basedOn w:val="DefaultParagraphFont"/>
    <w:link w:val="BodyText"/>
    <w:semiHidden/>
    <w:rsid w:val="000C26E8"/>
    <w:rPr>
      <w:rFonts w:ascii="Arial Narrow" w:eastAsia="Times New Roman" w:hAnsi="Arial Narrow" w:cs="Tahoma"/>
      <w:i/>
      <w:iCs/>
      <w:sz w:val="24"/>
      <w:szCs w:val="24"/>
      <w:lang w:eastAsia="en-US"/>
    </w:rPr>
  </w:style>
  <w:style w:type="character" w:styleId="Hyperlink">
    <w:name w:val="Hyperlink"/>
    <w:basedOn w:val="DefaultParagraphFont"/>
    <w:semiHidden/>
    <w:rsid w:val="000C26E8"/>
    <w:rPr>
      <w:color w:val="0000FF"/>
      <w:u w:val="single"/>
    </w:rPr>
  </w:style>
  <w:style w:type="paragraph" w:styleId="ListParagraph">
    <w:name w:val="List Paragraph"/>
    <w:basedOn w:val="Normal"/>
    <w:uiPriority w:val="34"/>
    <w:qFormat/>
    <w:rsid w:val="000C26E8"/>
    <w:pPr>
      <w:ind w:left="720"/>
      <w:contextualSpacing/>
    </w:pPr>
  </w:style>
  <w:style w:type="paragraph" w:styleId="Header">
    <w:name w:val="header"/>
    <w:basedOn w:val="Normal"/>
    <w:link w:val="HeaderChar"/>
    <w:uiPriority w:val="99"/>
    <w:unhideWhenUsed/>
    <w:rsid w:val="0007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C4"/>
    <w:rPr>
      <w:lang w:eastAsia="en-US"/>
    </w:rPr>
  </w:style>
  <w:style w:type="paragraph" w:styleId="Footer">
    <w:name w:val="footer"/>
    <w:basedOn w:val="Normal"/>
    <w:link w:val="FooterChar"/>
    <w:uiPriority w:val="99"/>
    <w:unhideWhenUsed/>
    <w:rsid w:val="0007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C4"/>
    <w:rPr>
      <w:lang w:eastAsia="en-US"/>
    </w:rPr>
  </w:style>
  <w:style w:type="character" w:styleId="Strong">
    <w:name w:val="Strong"/>
    <w:basedOn w:val="DefaultParagraphFont"/>
    <w:uiPriority w:val="22"/>
    <w:qFormat/>
    <w:rsid w:val="00D9722D"/>
    <w:rPr>
      <w:b/>
      <w:bCs/>
    </w:rPr>
  </w:style>
  <w:style w:type="paragraph" w:styleId="NoSpacing">
    <w:name w:val="No Spacing"/>
    <w:uiPriority w:val="1"/>
    <w:qFormat/>
    <w:rsid w:val="00C1777A"/>
    <w:pPr>
      <w:spacing w:after="0" w:line="240" w:lineRule="auto"/>
    </w:pPr>
    <w:rPr>
      <w:lang w:eastAsia="en-US"/>
    </w:rPr>
  </w:style>
  <w:style w:type="paragraph" w:styleId="BalloonText">
    <w:name w:val="Balloon Text"/>
    <w:basedOn w:val="Normal"/>
    <w:link w:val="BalloonTextChar"/>
    <w:uiPriority w:val="99"/>
    <w:semiHidden/>
    <w:unhideWhenUsed/>
    <w:rsid w:val="00BC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7169">
      <w:bodyDiv w:val="1"/>
      <w:marLeft w:val="0"/>
      <w:marRight w:val="0"/>
      <w:marTop w:val="0"/>
      <w:marBottom w:val="0"/>
      <w:divBdr>
        <w:top w:val="none" w:sz="0" w:space="0" w:color="auto"/>
        <w:left w:val="none" w:sz="0" w:space="0" w:color="auto"/>
        <w:bottom w:val="none" w:sz="0" w:space="0" w:color="auto"/>
        <w:right w:val="none" w:sz="0" w:space="0" w:color="auto"/>
      </w:divBdr>
      <w:divsChild>
        <w:div w:id="170730011">
          <w:marLeft w:val="0"/>
          <w:marRight w:val="0"/>
          <w:marTop w:val="0"/>
          <w:marBottom w:val="150"/>
          <w:divBdr>
            <w:top w:val="none" w:sz="0" w:space="0" w:color="auto"/>
            <w:left w:val="none" w:sz="0" w:space="0" w:color="auto"/>
            <w:bottom w:val="none" w:sz="0" w:space="0" w:color="auto"/>
            <w:right w:val="none" w:sz="0" w:space="0" w:color="auto"/>
          </w:divBdr>
        </w:div>
        <w:div w:id="97992953">
          <w:marLeft w:val="0"/>
          <w:marRight w:val="0"/>
          <w:marTop w:val="0"/>
          <w:marBottom w:val="150"/>
          <w:divBdr>
            <w:top w:val="none" w:sz="0" w:space="0" w:color="auto"/>
            <w:left w:val="none" w:sz="0" w:space="0" w:color="auto"/>
            <w:bottom w:val="none" w:sz="0" w:space="0" w:color="auto"/>
            <w:right w:val="none" w:sz="0" w:space="0" w:color="auto"/>
          </w:divBdr>
        </w:div>
        <w:div w:id="438645853">
          <w:marLeft w:val="0"/>
          <w:marRight w:val="0"/>
          <w:marTop w:val="0"/>
          <w:marBottom w:val="150"/>
          <w:divBdr>
            <w:top w:val="none" w:sz="0" w:space="0" w:color="auto"/>
            <w:left w:val="none" w:sz="0" w:space="0" w:color="auto"/>
            <w:bottom w:val="none" w:sz="0" w:space="0" w:color="auto"/>
            <w:right w:val="none" w:sz="0" w:space="0" w:color="auto"/>
          </w:divBdr>
        </w:div>
        <w:div w:id="1880777596">
          <w:marLeft w:val="0"/>
          <w:marRight w:val="0"/>
          <w:marTop w:val="0"/>
          <w:marBottom w:val="150"/>
          <w:divBdr>
            <w:top w:val="none" w:sz="0" w:space="0" w:color="auto"/>
            <w:left w:val="none" w:sz="0" w:space="0" w:color="auto"/>
            <w:bottom w:val="none" w:sz="0" w:space="0" w:color="auto"/>
            <w:right w:val="none" w:sz="0" w:space="0" w:color="auto"/>
          </w:divBdr>
        </w:div>
        <w:div w:id="959262788">
          <w:marLeft w:val="0"/>
          <w:marRight w:val="0"/>
          <w:marTop w:val="0"/>
          <w:marBottom w:val="150"/>
          <w:divBdr>
            <w:top w:val="none" w:sz="0" w:space="0" w:color="auto"/>
            <w:left w:val="none" w:sz="0" w:space="0" w:color="auto"/>
            <w:bottom w:val="none" w:sz="0" w:space="0" w:color="auto"/>
            <w:right w:val="none" w:sz="0" w:space="0" w:color="auto"/>
          </w:divBdr>
        </w:div>
        <w:div w:id="1120143638">
          <w:marLeft w:val="0"/>
          <w:marRight w:val="0"/>
          <w:marTop w:val="0"/>
          <w:marBottom w:val="150"/>
          <w:divBdr>
            <w:top w:val="none" w:sz="0" w:space="0" w:color="auto"/>
            <w:left w:val="none" w:sz="0" w:space="0" w:color="auto"/>
            <w:bottom w:val="none" w:sz="0" w:space="0" w:color="auto"/>
            <w:right w:val="none" w:sz="0" w:space="0" w:color="auto"/>
          </w:divBdr>
        </w:div>
        <w:div w:id="265309632">
          <w:marLeft w:val="0"/>
          <w:marRight w:val="0"/>
          <w:marTop w:val="0"/>
          <w:marBottom w:val="150"/>
          <w:divBdr>
            <w:top w:val="none" w:sz="0" w:space="0" w:color="auto"/>
            <w:left w:val="none" w:sz="0" w:space="0" w:color="auto"/>
            <w:bottom w:val="none" w:sz="0" w:space="0" w:color="auto"/>
            <w:right w:val="none" w:sz="0" w:space="0" w:color="auto"/>
          </w:divBdr>
        </w:div>
        <w:div w:id="1490517010">
          <w:marLeft w:val="0"/>
          <w:marRight w:val="0"/>
          <w:marTop w:val="0"/>
          <w:marBottom w:val="150"/>
          <w:divBdr>
            <w:top w:val="none" w:sz="0" w:space="0" w:color="auto"/>
            <w:left w:val="none" w:sz="0" w:space="0" w:color="auto"/>
            <w:bottom w:val="none" w:sz="0" w:space="0" w:color="auto"/>
            <w:right w:val="none" w:sz="0" w:space="0" w:color="auto"/>
          </w:divBdr>
        </w:div>
        <w:div w:id="1668436698">
          <w:marLeft w:val="0"/>
          <w:marRight w:val="0"/>
          <w:marTop w:val="0"/>
          <w:marBottom w:val="150"/>
          <w:divBdr>
            <w:top w:val="none" w:sz="0" w:space="0" w:color="auto"/>
            <w:left w:val="none" w:sz="0" w:space="0" w:color="auto"/>
            <w:bottom w:val="none" w:sz="0" w:space="0" w:color="auto"/>
            <w:right w:val="none" w:sz="0" w:space="0" w:color="auto"/>
          </w:divBdr>
        </w:div>
      </w:divsChild>
    </w:div>
    <w:div w:id="1054282099">
      <w:bodyDiv w:val="1"/>
      <w:marLeft w:val="0"/>
      <w:marRight w:val="0"/>
      <w:marTop w:val="0"/>
      <w:marBottom w:val="0"/>
      <w:divBdr>
        <w:top w:val="none" w:sz="0" w:space="0" w:color="auto"/>
        <w:left w:val="none" w:sz="0" w:space="0" w:color="auto"/>
        <w:bottom w:val="none" w:sz="0" w:space="0" w:color="auto"/>
        <w:right w:val="none" w:sz="0" w:space="0" w:color="auto"/>
      </w:divBdr>
      <w:divsChild>
        <w:div w:id="784350524">
          <w:marLeft w:val="0"/>
          <w:marRight w:val="0"/>
          <w:marTop w:val="0"/>
          <w:marBottom w:val="150"/>
          <w:divBdr>
            <w:top w:val="none" w:sz="0" w:space="0" w:color="auto"/>
            <w:left w:val="none" w:sz="0" w:space="0" w:color="auto"/>
            <w:bottom w:val="none" w:sz="0" w:space="0" w:color="auto"/>
            <w:right w:val="none" w:sz="0" w:space="0" w:color="auto"/>
          </w:divBdr>
        </w:div>
        <w:div w:id="812678424">
          <w:marLeft w:val="0"/>
          <w:marRight w:val="0"/>
          <w:marTop w:val="0"/>
          <w:marBottom w:val="150"/>
          <w:divBdr>
            <w:top w:val="none" w:sz="0" w:space="0" w:color="auto"/>
            <w:left w:val="none" w:sz="0" w:space="0" w:color="auto"/>
            <w:bottom w:val="none" w:sz="0" w:space="0" w:color="auto"/>
            <w:right w:val="none" w:sz="0" w:space="0" w:color="auto"/>
          </w:divBdr>
        </w:div>
      </w:divsChild>
    </w:div>
    <w:div w:id="1164590741">
      <w:bodyDiv w:val="1"/>
      <w:marLeft w:val="0"/>
      <w:marRight w:val="0"/>
      <w:marTop w:val="0"/>
      <w:marBottom w:val="0"/>
      <w:divBdr>
        <w:top w:val="none" w:sz="0" w:space="0" w:color="auto"/>
        <w:left w:val="none" w:sz="0" w:space="0" w:color="auto"/>
        <w:bottom w:val="none" w:sz="0" w:space="0" w:color="auto"/>
        <w:right w:val="none" w:sz="0" w:space="0" w:color="auto"/>
      </w:divBdr>
      <w:divsChild>
        <w:div w:id="760757867">
          <w:marLeft w:val="0"/>
          <w:marRight w:val="0"/>
          <w:marTop w:val="0"/>
          <w:marBottom w:val="150"/>
          <w:divBdr>
            <w:top w:val="none" w:sz="0" w:space="0" w:color="auto"/>
            <w:left w:val="none" w:sz="0" w:space="0" w:color="auto"/>
            <w:bottom w:val="none" w:sz="0" w:space="0" w:color="auto"/>
            <w:right w:val="none" w:sz="0" w:space="0" w:color="auto"/>
          </w:divBdr>
        </w:div>
        <w:div w:id="863133463">
          <w:marLeft w:val="0"/>
          <w:marRight w:val="0"/>
          <w:marTop w:val="0"/>
          <w:marBottom w:val="150"/>
          <w:divBdr>
            <w:top w:val="none" w:sz="0" w:space="0" w:color="auto"/>
            <w:left w:val="none" w:sz="0" w:space="0" w:color="auto"/>
            <w:bottom w:val="none" w:sz="0" w:space="0" w:color="auto"/>
            <w:right w:val="none" w:sz="0" w:space="0" w:color="auto"/>
          </w:divBdr>
        </w:div>
        <w:div w:id="341860634">
          <w:marLeft w:val="0"/>
          <w:marRight w:val="0"/>
          <w:marTop w:val="0"/>
          <w:marBottom w:val="150"/>
          <w:divBdr>
            <w:top w:val="none" w:sz="0" w:space="0" w:color="auto"/>
            <w:left w:val="none" w:sz="0" w:space="0" w:color="auto"/>
            <w:bottom w:val="none" w:sz="0" w:space="0" w:color="auto"/>
            <w:right w:val="none" w:sz="0" w:space="0" w:color="auto"/>
          </w:divBdr>
        </w:div>
        <w:div w:id="1417167455">
          <w:marLeft w:val="0"/>
          <w:marRight w:val="0"/>
          <w:marTop w:val="0"/>
          <w:marBottom w:val="150"/>
          <w:divBdr>
            <w:top w:val="none" w:sz="0" w:space="0" w:color="auto"/>
            <w:left w:val="none" w:sz="0" w:space="0" w:color="auto"/>
            <w:bottom w:val="none" w:sz="0" w:space="0" w:color="auto"/>
            <w:right w:val="none" w:sz="0" w:space="0" w:color="auto"/>
          </w:divBdr>
        </w:div>
        <w:div w:id="1366449058">
          <w:marLeft w:val="0"/>
          <w:marRight w:val="0"/>
          <w:marTop w:val="0"/>
          <w:marBottom w:val="150"/>
          <w:divBdr>
            <w:top w:val="none" w:sz="0" w:space="0" w:color="auto"/>
            <w:left w:val="none" w:sz="0" w:space="0" w:color="auto"/>
            <w:bottom w:val="none" w:sz="0" w:space="0" w:color="auto"/>
            <w:right w:val="none" w:sz="0" w:space="0" w:color="auto"/>
          </w:divBdr>
        </w:div>
        <w:div w:id="1955746856">
          <w:marLeft w:val="0"/>
          <w:marRight w:val="0"/>
          <w:marTop w:val="0"/>
          <w:marBottom w:val="150"/>
          <w:divBdr>
            <w:top w:val="none" w:sz="0" w:space="0" w:color="auto"/>
            <w:left w:val="none" w:sz="0" w:space="0" w:color="auto"/>
            <w:bottom w:val="none" w:sz="0" w:space="0" w:color="auto"/>
            <w:right w:val="none" w:sz="0" w:space="0" w:color="auto"/>
          </w:divBdr>
        </w:div>
        <w:div w:id="374475285">
          <w:marLeft w:val="0"/>
          <w:marRight w:val="0"/>
          <w:marTop w:val="0"/>
          <w:marBottom w:val="150"/>
          <w:divBdr>
            <w:top w:val="none" w:sz="0" w:space="0" w:color="auto"/>
            <w:left w:val="none" w:sz="0" w:space="0" w:color="auto"/>
            <w:bottom w:val="none" w:sz="0" w:space="0" w:color="auto"/>
            <w:right w:val="none" w:sz="0" w:space="0" w:color="auto"/>
          </w:divBdr>
        </w:div>
        <w:div w:id="13161788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Shali</dc:creator>
  <cp:keywords/>
  <dc:description/>
  <cp:lastModifiedBy>Datasis</cp:lastModifiedBy>
  <cp:revision>2</cp:revision>
  <cp:lastPrinted>2019-06-16T19:53:00Z</cp:lastPrinted>
  <dcterms:created xsi:type="dcterms:W3CDTF">2019-06-23T21:45:00Z</dcterms:created>
  <dcterms:modified xsi:type="dcterms:W3CDTF">2019-06-23T21:45:00Z</dcterms:modified>
</cp:coreProperties>
</file>