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2B4E5" w14:textId="77777777" w:rsidR="0037237F" w:rsidRPr="000376F5" w:rsidRDefault="00444A4E" w:rsidP="000376F5">
      <w:pPr>
        <w:jc w:val="center"/>
        <w:rPr>
          <w:rFonts w:ascii="Arial" w:eastAsia="Verdana" w:hAnsi="Arial" w:cs="Verdana"/>
          <w:b/>
          <w:bCs/>
          <w:sz w:val="24"/>
          <w:szCs w:val="20"/>
        </w:rPr>
      </w:pPr>
      <w:bookmarkStart w:id="0" w:name="_heading=h.gjdgxs"/>
      <w:bookmarkEnd w:id="0"/>
      <w:r w:rsidRPr="000376F5">
        <w:rPr>
          <w:rFonts w:ascii="Arial" w:eastAsia="Verdana" w:hAnsi="Arial" w:cs="Verdana"/>
          <w:b/>
          <w:bCs/>
          <w:sz w:val="24"/>
          <w:szCs w:val="20"/>
        </w:rPr>
        <w:t>Resolution on Replacing the Library of Congress Subject Heading "Illegal Aliens" Without Further Delay</w:t>
      </w:r>
    </w:p>
    <w:p w14:paraId="3E329CBE" w14:textId="77777777" w:rsidR="0037237F" w:rsidRPr="00C55B39" w:rsidRDefault="0037237F">
      <w:pPr>
        <w:rPr>
          <w:rFonts w:ascii="Arial" w:eastAsia="Verdana" w:hAnsi="Arial" w:cs="Verdana"/>
          <w:sz w:val="24"/>
          <w:szCs w:val="20"/>
        </w:rPr>
      </w:pPr>
    </w:p>
    <w:p w14:paraId="36B3FFEA" w14:textId="77777777" w:rsidR="0037237F" w:rsidRPr="00C55B39" w:rsidRDefault="0037237F">
      <w:pPr>
        <w:rPr>
          <w:rFonts w:ascii="Arial" w:eastAsia="Verdana" w:hAnsi="Arial" w:cs="Verdana"/>
          <w:sz w:val="24"/>
          <w:szCs w:val="20"/>
        </w:rPr>
      </w:pPr>
    </w:p>
    <w:p w14:paraId="326D7426" w14:textId="1DDD0BB8" w:rsidR="0037237F" w:rsidRPr="00C55B39" w:rsidRDefault="00444A4E">
      <w:pPr>
        <w:rPr>
          <w:rFonts w:ascii="Arial" w:eastAsia="Verdana" w:hAnsi="Arial" w:cs="Verdana"/>
          <w:sz w:val="24"/>
          <w:szCs w:val="20"/>
        </w:rPr>
      </w:pPr>
      <w:r w:rsidRPr="00C55B39">
        <w:rPr>
          <w:rFonts w:ascii="Arial" w:eastAsia="Verdana" w:hAnsi="Arial" w:cs="Verdana"/>
          <w:sz w:val="24"/>
          <w:szCs w:val="20"/>
        </w:rPr>
        <w:t>Whereas the Library of Congress issued a press release on March 22, 2016</w:t>
      </w:r>
      <w:r w:rsidRPr="00C55B39">
        <w:rPr>
          <w:rStyle w:val="EndnoteAnchor"/>
          <w:rFonts w:ascii="Arial" w:eastAsia="Verdana" w:hAnsi="Arial" w:cs="Verdana"/>
          <w:sz w:val="24"/>
          <w:szCs w:val="20"/>
        </w:rPr>
        <w:endnoteReference w:id="1"/>
      </w:r>
      <w:r w:rsidRPr="00C55B39">
        <w:rPr>
          <w:rFonts w:ascii="Arial" w:eastAsia="Verdana" w:hAnsi="Arial" w:cs="Verdana"/>
          <w:sz w:val="24"/>
          <w:szCs w:val="20"/>
        </w:rPr>
        <w:t xml:space="preserve"> stating that "the phrase illegal aliens has become pejorative" and that the subject heading Illegal aliens "will therefore be cancelled and replaced</w:t>
      </w:r>
      <w:r w:rsidR="00856985" w:rsidRPr="00C55B39">
        <w:rPr>
          <w:rFonts w:ascii="Arial" w:eastAsia="Verdana" w:hAnsi="Arial" w:cs="Verdana"/>
          <w:sz w:val="24"/>
          <w:szCs w:val="20"/>
        </w:rPr>
        <w:t>”;</w:t>
      </w:r>
    </w:p>
    <w:p w14:paraId="2C0D9BDD" w14:textId="77777777" w:rsidR="0037237F" w:rsidRPr="00C55B39" w:rsidRDefault="0037237F">
      <w:pPr>
        <w:rPr>
          <w:rFonts w:ascii="Arial" w:eastAsia="Verdana" w:hAnsi="Arial" w:cs="Verdana"/>
          <w:sz w:val="24"/>
          <w:szCs w:val="20"/>
        </w:rPr>
      </w:pPr>
    </w:p>
    <w:p w14:paraId="212140C2" w14:textId="4C49A6C5" w:rsidR="0037237F" w:rsidRPr="00C55B39" w:rsidRDefault="00444A4E">
      <w:pPr>
        <w:rPr>
          <w:rFonts w:ascii="Arial" w:eastAsia="Verdana" w:hAnsi="Arial" w:cs="Verdana"/>
          <w:sz w:val="24"/>
          <w:szCs w:val="20"/>
        </w:rPr>
      </w:pPr>
      <w:r w:rsidRPr="00C55B39">
        <w:rPr>
          <w:rFonts w:ascii="Arial" w:eastAsia="Verdana" w:hAnsi="Arial" w:cs="Verdana"/>
          <w:sz w:val="24"/>
          <w:szCs w:val="20"/>
        </w:rPr>
        <w:t>Whereas the Library of Congress issued a survey on May 20, 2016 seeking feedback on its March plan to replace the subject heading Illegal aliens and stated that "Final disposition of the proposals will be announced later this year"</w:t>
      </w:r>
      <w:r w:rsidR="00856985" w:rsidRPr="00C55B39">
        <w:rPr>
          <w:rFonts w:ascii="Arial" w:eastAsia="Verdana" w:hAnsi="Arial" w:cs="Verdana"/>
          <w:sz w:val="24"/>
          <w:szCs w:val="20"/>
        </w:rPr>
        <w:t>;</w:t>
      </w:r>
      <w:r w:rsidRPr="00C55B39">
        <w:rPr>
          <w:rStyle w:val="EndnoteAnchor"/>
          <w:rFonts w:ascii="Arial" w:eastAsia="Verdana" w:hAnsi="Arial" w:cs="Verdana"/>
          <w:sz w:val="24"/>
          <w:szCs w:val="20"/>
        </w:rPr>
        <w:endnoteReference w:id="2"/>
      </w:r>
    </w:p>
    <w:p w14:paraId="13BE134B" w14:textId="77777777" w:rsidR="0037237F" w:rsidRPr="00C55B39" w:rsidRDefault="0037237F">
      <w:pPr>
        <w:rPr>
          <w:rFonts w:ascii="Arial" w:eastAsia="Verdana" w:hAnsi="Arial" w:cs="Verdana"/>
          <w:sz w:val="24"/>
          <w:szCs w:val="20"/>
        </w:rPr>
      </w:pPr>
    </w:p>
    <w:p w14:paraId="7DF6DC4A" w14:textId="77777777" w:rsidR="0037237F" w:rsidRPr="00C55B39" w:rsidRDefault="00444A4E">
      <w:pPr>
        <w:rPr>
          <w:rFonts w:ascii="Arial" w:eastAsia="Verdana" w:hAnsi="Arial" w:cs="Verdana"/>
          <w:sz w:val="24"/>
          <w:szCs w:val="20"/>
        </w:rPr>
      </w:pPr>
      <w:r w:rsidRPr="00C55B39">
        <w:rPr>
          <w:rFonts w:ascii="Arial" w:eastAsia="Verdana" w:hAnsi="Arial" w:cs="Verdana"/>
          <w:sz w:val="24"/>
          <w:szCs w:val="20"/>
        </w:rPr>
        <w:t>Whereas more than four and a half years have passed since the survey closed on September 20, 2016 (after a deadline extension) and since then LC has not shared any information about its deliberations or plans regarding the subject heading Illegal aliens;</w:t>
      </w:r>
    </w:p>
    <w:p w14:paraId="026DFDFE" w14:textId="77777777" w:rsidR="0037237F" w:rsidRPr="00C55B39" w:rsidRDefault="0037237F">
      <w:pPr>
        <w:rPr>
          <w:rFonts w:ascii="Arial" w:eastAsia="Verdana" w:hAnsi="Arial" w:cs="Verdana"/>
          <w:sz w:val="24"/>
          <w:szCs w:val="20"/>
        </w:rPr>
      </w:pPr>
    </w:p>
    <w:p w14:paraId="50B5BD88" w14:textId="77777777" w:rsidR="0037237F" w:rsidRPr="00C55B39" w:rsidRDefault="00444A4E">
      <w:pPr>
        <w:rPr>
          <w:rFonts w:ascii="Arial" w:eastAsia="Verdana" w:hAnsi="Arial" w:cs="Verdana"/>
          <w:sz w:val="24"/>
          <w:szCs w:val="20"/>
        </w:rPr>
      </w:pPr>
      <w:r w:rsidRPr="00C55B39">
        <w:rPr>
          <w:rFonts w:ascii="Arial" w:eastAsia="Verdana" w:hAnsi="Arial" w:cs="Verdana"/>
          <w:sz w:val="24"/>
          <w:szCs w:val="20"/>
        </w:rPr>
        <w:t>Whereas instructions from the House Appropriations Committee that "To the extent practicable, the Committee instructs the Library to maintain certain subject headings that reflect terminology used in title 8, United States Code" appeared only in a committee report (H. Rept. 114-594</w:t>
      </w:r>
      <w:r w:rsidRPr="00C55B39">
        <w:rPr>
          <w:rStyle w:val="EndnoteAnchor"/>
          <w:rFonts w:ascii="Arial" w:eastAsia="Verdana" w:hAnsi="Arial" w:cs="Verdana"/>
          <w:sz w:val="24"/>
          <w:szCs w:val="20"/>
        </w:rPr>
        <w:endnoteReference w:id="3"/>
      </w:r>
      <w:r w:rsidRPr="00C55B39">
        <w:rPr>
          <w:rFonts w:ascii="Arial" w:eastAsia="Verdana" w:hAnsi="Arial" w:cs="Verdana"/>
          <w:sz w:val="24"/>
          <w:szCs w:val="20"/>
        </w:rPr>
        <w:t xml:space="preserve"> accompanying H.R. 5325</w:t>
      </w:r>
      <w:r w:rsidRPr="00C55B39">
        <w:rPr>
          <w:rStyle w:val="EndnoteAnchor"/>
          <w:rFonts w:ascii="Arial" w:eastAsia="Verdana" w:hAnsi="Arial" w:cs="Verdana"/>
          <w:sz w:val="24"/>
          <w:szCs w:val="20"/>
        </w:rPr>
        <w:endnoteReference w:id="4"/>
      </w:r>
      <w:r w:rsidRPr="00C55B39">
        <w:rPr>
          <w:rFonts w:ascii="Arial" w:eastAsia="Verdana" w:hAnsi="Arial" w:cs="Verdana"/>
          <w:sz w:val="24"/>
          <w:szCs w:val="20"/>
        </w:rPr>
        <w:t xml:space="preserve">); </w:t>
      </w:r>
    </w:p>
    <w:p w14:paraId="6734F674" w14:textId="77777777" w:rsidR="0037237F" w:rsidRPr="00C55B39" w:rsidRDefault="0037237F">
      <w:pPr>
        <w:rPr>
          <w:rFonts w:ascii="Arial" w:eastAsia="Verdana" w:hAnsi="Arial" w:cs="Verdana"/>
          <w:sz w:val="24"/>
          <w:szCs w:val="20"/>
        </w:rPr>
      </w:pPr>
    </w:p>
    <w:p w14:paraId="75DFAE22" w14:textId="77777777" w:rsidR="0037237F" w:rsidRPr="00C55B39" w:rsidRDefault="00444A4E">
      <w:pPr>
        <w:rPr>
          <w:rFonts w:ascii="Arial" w:eastAsia="Verdana" w:hAnsi="Arial" w:cs="Verdana"/>
          <w:sz w:val="24"/>
          <w:szCs w:val="20"/>
        </w:rPr>
      </w:pPr>
      <w:r w:rsidRPr="00C55B39">
        <w:rPr>
          <w:rFonts w:ascii="Arial" w:eastAsia="Verdana" w:hAnsi="Arial" w:cs="Verdana"/>
          <w:sz w:val="24"/>
          <w:szCs w:val="20"/>
        </w:rPr>
        <w:t>Whereas this instruction did not make it into the Consolidated Appropriations Act of 2017</w:t>
      </w:r>
      <w:r w:rsidRPr="00C55B39">
        <w:rPr>
          <w:rStyle w:val="EndnoteAnchor"/>
          <w:rFonts w:ascii="Arial" w:eastAsia="Verdana" w:hAnsi="Arial" w:cs="Verdana"/>
          <w:sz w:val="24"/>
          <w:szCs w:val="20"/>
        </w:rPr>
        <w:endnoteReference w:id="5"/>
      </w:r>
      <w:r w:rsidRPr="00C55B39">
        <w:rPr>
          <w:rFonts w:ascii="Arial" w:eastAsia="Verdana" w:hAnsi="Arial" w:cs="Verdana"/>
          <w:sz w:val="24"/>
          <w:szCs w:val="20"/>
        </w:rPr>
        <w:t xml:space="preserve"> (H.R. 244), which "In lieu of" this "report language related to the Library of Congress' subject headings," instead directed LC "to make publicly available its process for changing or adding subject headings" and "consider appropriate sources of common terminology used to refer to a concept, including current statutory language and other legal reference sources; and other sources, such as reference materials; websites; and, titles in the Library of Congress’ collection"</w:t>
      </w:r>
      <w:r w:rsidRPr="00C55B39">
        <w:rPr>
          <w:rStyle w:val="EndnoteAnchor"/>
          <w:rFonts w:ascii="Arial" w:eastAsia="Verdana" w:hAnsi="Arial" w:cs="Verdana"/>
          <w:sz w:val="24"/>
          <w:szCs w:val="20"/>
        </w:rPr>
        <w:endnoteReference w:id="6"/>
      </w:r>
      <w:r w:rsidRPr="00C55B39">
        <w:rPr>
          <w:rFonts w:ascii="Arial" w:eastAsia="Verdana" w:hAnsi="Arial" w:cs="Verdana"/>
          <w:sz w:val="24"/>
          <w:szCs w:val="20"/>
        </w:rPr>
        <w:t xml:space="preserve"> with no mandate that LC must continue to use Illegal aliens;</w:t>
      </w:r>
    </w:p>
    <w:p w14:paraId="21284112" w14:textId="77777777" w:rsidR="0037237F" w:rsidRPr="00C55B39" w:rsidRDefault="0037237F">
      <w:pPr>
        <w:rPr>
          <w:rFonts w:ascii="Arial" w:eastAsia="Verdana" w:hAnsi="Arial" w:cs="Verdana"/>
          <w:sz w:val="24"/>
          <w:szCs w:val="20"/>
        </w:rPr>
      </w:pPr>
    </w:p>
    <w:p w14:paraId="2055069D" w14:textId="77777777" w:rsidR="0037237F" w:rsidRPr="00C55B39" w:rsidRDefault="00444A4E">
      <w:pPr>
        <w:rPr>
          <w:rFonts w:ascii="Arial" w:hAnsi="Arial"/>
          <w:sz w:val="24"/>
          <w:szCs w:val="20"/>
        </w:rPr>
      </w:pPr>
      <w:r w:rsidRPr="00C55B39">
        <w:rPr>
          <w:rFonts w:ascii="Arial" w:eastAsia="Verdana" w:hAnsi="Arial" w:cs="Verdana"/>
          <w:sz w:val="24"/>
          <w:szCs w:val="20"/>
        </w:rPr>
        <w:t>Whereas the Biden administration ordered U.S. immigration enforcement agencies to stop using the term "illegal alien" in April of 2021;</w:t>
      </w:r>
      <w:r w:rsidRPr="00C55B39">
        <w:rPr>
          <w:rStyle w:val="EndnoteAnchor"/>
          <w:rFonts w:ascii="Arial" w:eastAsia="Verdana" w:hAnsi="Arial" w:cs="Verdana"/>
          <w:sz w:val="24"/>
          <w:szCs w:val="20"/>
        </w:rPr>
        <w:endnoteReference w:id="7"/>
      </w:r>
      <w:hyperlink r:id="rId8">
        <w:r w:rsidRPr="00C55B39">
          <w:rPr>
            <w:rFonts w:ascii="Arial" w:eastAsia="Verdana" w:hAnsi="Arial" w:cs="Verdana"/>
            <w:sz w:val="24"/>
            <w:szCs w:val="20"/>
          </w:rPr>
          <w:t xml:space="preserve"> </w:t>
        </w:r>
      </w:hyperlink>
      <w:r w:rsidRPr="00C55B39">
        <w:rPr>
          <w:rFonts w:ascii="Arial" w:hAnsi="Arial"/>
          <w:sz w:val="24"/>
          <w:szCs w:val="20"/>
        </w:rPr>
        <w:t xml:space="preserve"> </w:t>
      </w:r>
    </w:p>
    <w:p w14:paraId="78EB7BEA" w14:textId="77777777" w:rsidR="0037237F" w:rsidRPr="00C55B39" w:rsidRDefault="00444A4E">
      <w:pPr>
        <w:spacing w:before="240" w:after="240"/>
        <w:rPr>
          <w:rFonts w:ascii="Arial" w:eastAsia="Verdana" w:hAnsi="Arial" w:cs="Verdana"/>
          <w:sz w:val="24"/>
          <w:szCs w:val="20"/>
        </w:rPr>
      </w:pPr>
      <w:r w:rsidRPr="00C55B39">
        <w:rPr>
          <w:rFonts w:ascii="Arial" w:eastAsia="Verdana" w:hAnsi="Arial" w:cs="Verdana"/>
          <w:sz w:val="24"/>
          <w:szCs w:val="20"/>
        </w:rPr>
        <w:t xml:space="preserve">Whereas the ALCTS/CaMMS Subject Analysis Committee (now part of Core) convened the </w:t>
      </w:r>
      <w:r w:rsidRPr="00C55B39">
        <w:rPr>
          <w:rFonts w:ascii="Arial" w:hAnsi="Arial"/>
          <w:sz w:val="24"/>
          <w:szCs w:val="20"/>
        </w:rPr>
        <w:t xml:space="preserve">SAC </w:t>
      </w:r>
      <w:r w:rsidRPr="00C55B39">
        <w:rPr>
          <w:rFonts w:ascii="Arial" w:eastAsia="Verdana" w:hAnsi="Arial" w:cs="Verdana"/>
          <w:sz w:val="24"/>
          <w:szCs w:val="20"/>
        </w:rPr>
        <w:t>Working Group on the LCSH "Illegal aliens," which studied the question and issued a report in July of 2016</w:t>
      </w:r>
      <w:r w:rsidRPr="00C55B39">
        <w:rPr>
          <w:rStyle w:val="EndnoteAnchor"/>
          <w:rFonts w:ascii="Arial" w:eastAsia="Verdana" w:hAnsi="Arial" w:cs="Verdana"/>
          <w:sz w:val="24"/>
          <w:szCs w:val="20"/>
        </w:rPr>
        <w:endnoteReference w:id="8"/>
      </w:r>
      <w:r w:rsidRPr="00C55B39">
        <w:rPr>
          <w:rFonts w:ascii="Arial" w:eastAsia="Verdana" w:hAnsi="Arial" w:cs="Verdana"/>
          <w:sz w:val="24"/>
          <w:szCs w:val="20"/>
        </w:rPr>
        <w:t xml:space="preserve"> recommending that the subject heading be changed; </w:t>
      </w:r>
    </w:p>
    <w:p w14:paraId="647D6F1F" w14:textId="77777777" w:rsidR="00856985" w:rsidRPr="00C55B39" w:rsidRDefault="00856985">
      <w:pPr>
        <w:spacing w:before="240" w:after="240"/>
        <w:rPr>
          <w:rFonts w:ascii="Arial" w:eastAsia="Verdana" w:hAnsi="Arial" w:cs="Verdana"/>
          <w:sz w:val="24"/>
          <w:szCs w:val="20"/>
        </w:rPr>
      </w:pPr>
    </w:p>
    <w:p w14:paraId="7CFDB9C3" w14:textId="408FB772" w:rsidR="0037237F" w:rsidRPr="00C55B39" w:rsidRDefault="00444A4E">
      <w:pPr>
        <w:spacing w:before="240" w:after="240"/>
        <w:rPr>
          <w:rFonts w:ascii="Arial" w:hAnsi="Arial"/>
          <w:sz w:val="24"/>
          <w:szCs w:val="20"/>
        </w:rPr>
      </w:pPr>
      <w:r w:rsidRPr="00C55B39">
        <w:rPr>
          <w:rFonts w:ascii="Arial" w:eastAsia="Verdana" w:hAnsi="Arial" w:cs="Verdana"/>
          <w:sz w:val="24"/>
          <w:szCs w:val="20"/>
        </w:rPr>
        <w:t>Whereas the Subject Analysis Committee convened the SAC Working Group on Alternatives to LCSH "Illegal aliens" in June of 2019 to assist libraries in making revisions to their own catalogs using alternatives to this LCSH, which reported in June of 2020</w:t>
      </w:r>
      <w:r w:rsidRPr="00C55B39">
        <w:rPr>
          <w:rStyle w:val="EndnoteAnchor"/>
          <w:rFonts w:ascii="Arial" w:eastAsia="Verdana" w:hAnsi="Arial" w:cs="Verdana"/>
          <w:sz w:val="24"/>
          <w:szCs w:val="20"/>
        </w:rPr>
        <w:endnoteReference w:id="9"/>
      </w:r>
      <w:r w:rsidRPr="00C55B39">
        <w:rPr>
          <w:rFonts w:ascii="Arial" w:eastAsia="Verdana" w:hAnsi="Arial" w:cs="Verdana"/>
          <w:sz w:val="24"/>
          <w:szCs w:val="20"/>
        </w:rPr>
        <w:t xml:space="preserve"> that a survey it conducted found that at that time around forty libraries and library systems had done so;</w:t>
      </w:r>
    </w:p>
    <w:p w14:paraId="5F1ED9CD" w14:textId="77777777" w:rsidR="00856985" w:rsidRPr="00C55B39" w:rsidRDefault="00856985">
      <w:pPr>
        <w:spacing w:before="240" w:after="240"/>
        <w:rPr>
          <w:rFonts w:ascii="Arial" w:eastAsia="Verdana" w:hAnsi="Arial" w:cs="Verdana"/>
          <w:sz w:val="24"/>
          <w:szCs w:val="20"/>
        </w:rPr>
      </w:pPr>
    </w:p>
    <w:p w14:paraId="2CCC747D" w14:textId="3B1CE8E1" w:rsidR="0037237F" w:rsidRPr="00C55B39" w:rsidRDefault="00444A4E">
      <w:pPr>
        <w:spacing w:before="240" w:after="240"/>
        <w:rPr>
          <w:rFonts w:ascii="Arial" w:hAnsi="Arial"/>
          <w:sz w:val="24"/>
          <w:szCs w:val="20"/>
        </w:rPr>
      </w:pPr>
      <w:r w:rsidRPr="00C55B39">
        <w:rPr>
          <w:rFonts w:ascii="Arial" w:eastAsia="Verdana" w:hAnsi="Arial" w:cs="Verdana"/>
          <w:sz w:val="24"/>
          <w:szCs w:val="20"/>
        </w:rPr>
        <w:lastRenderedPageBreak/>
        <w:t>Whereas the number of libraries and consortia that have implemented local alternatives to displaying and propagating this dehumanizing term is growing rapidly,</w:t>
      </w:r>
      <w:r w:rsidRPr="00C55B39">
        <w:rPr>
          <w:rStyle w:val="EndnoteAnchor"/>
          <w:rFonts w:ascii="Arial" w:eastAsia="Verdana" w:hAnsi="Arial" w:cs="Verdana"/>
          <w:sz w:val="24"/>
          <w:szCs w:val="20"/>
        </w:rPr>
        <w:endnoteReference w:id="10"/>
      </w:r>
      <w:r w:rsidRPr="00C55B39">
        <w:rPr>
          <w:rStyle w:val="EndnoteAnchor"/>
          <w:rFonts w:ascii="Arial" w:eastAsia="Verdana" w:hAnsi="Arial" w:cs="Verdana"/>
          <w:sz w:val="24"/>
          <w:szCs w:val="20"/>
        </w:rPr>
        <w:endnoteReference w:id="11"/>
      </w:r>
      <w:r w:rsidRPr="00C55B39">
        <w:rPr>
          <w:rStyle w:val="EndnoteAnchor"/>
          <w:rFonts w:ascii="Arial" w:eastAsia="Verdana" w:hAnsi="Arial" w:cs="Verdana"/>
          <w:sz w:val="24"/>
          <w:szCs w:val="20"/>
        </w:rPr>
        <w:endnoteReference w:id="12"/>
      </w:r>
      <w:r w:rsidRPr="00C55B39">
        <w:rPr>
          <w:rStyle w:val="EndnoteAnchor"/>
          <w:rFonts w:ascii="Arial" w:eastAsia="Verdana" w:hAnsi="Arial" w:cs="Verdana"/>
          <w:sz w:val="24"/>
          <w:szCs w:val="20"/>
        </w:rPr>
        <w:endnoteReference w:id="13"/>
      </w:r>
      <w:r w:rsidRPr="00C55B39">
        <w:rPr>
          <w:rStyle w:val="EndnoteAnchor"/>
          <w:rFonts w:ascii="Arial" w:eastAsia="Verdana" w:hAnsi="Arial" w:cs="Verdana"/>
          <w:sz w:val="24"/>
          <w:szCs w:val="20"/>
        </w:rPr>
        <w:endnoteReference w:id="14"/>
      </w:r>
      <w:r w:rsidRPr="00C55B39">
        <w:rPr>
          <w:rStyle w:val="EndnoteAnchor"/>
          <w:rFonts w:ascii="Arial" w:eastAsia="Verdana" w:hAnsi="Arial" w:cs="Verdana"/>
          <w:sz w:val="24"/>
          <w:szCs w:val="20"/>
        </w:rPr>
        <w:endnoteReference w:id="15"/>
      </w:r>
      <w:r w:rsidRPr="00C55B39">
        <w:rPr>
          <w:rStyle w:val="EndnoteAnchor"/>
          <w:rFonts w:ascii="Arial" w:eastAsia="Verdana" w:hAnsi="Arial" w:cs="Verdana"/>
          <w:sz w:val="24"/>
          <w:szCs w:val="20"/>
        </w:rPr>
        <w:endnoteReference w:id="16"/>
      </w:r>
      <w:r w:rsidRPr="00C55B39">
        <w:rPr>
          <w:rStyle w:val="EndnoteAnchor"/>
          <w:rFonts w:ascii="Arial" w:eastAsia="Verdana" w:hAnsi="Arial" w:cs="Verdana"/>
          <w:sz w:val="24"/>
          <w:szCs w:val="20"/>
        </w:rPr>
        <w:endnoteReference w:id="17"/>
      </w:r>
      <w:r w:rsidRPr="00C55B39">
        <w:rPr>
          <w:rStyle w:val="EndnoteAnchor"/>
          <w:rFonts w:ascii="Arial" w:eastAsia="Verdana" w:hAnsi="Arial" w:cs="Verdana"/>
          <w:sz w:val="24"/>
          <w:szCs w:val="20"/>
        </w:rPr>
        <w:endnoteReference w:id="18"/>
      </w:r>
      <w:r w:rsidRPr="00C55B39">
        <w:rPr>
          <w:rStyle w:val="EndnoteAnchor"/>
          <w:rFonts w:ascii="Arial" w:eastAsia="Verdana" w:hAnsi="Arial" w:cs="Verdana"/>
          <w:sz w:val="24"/>
          <w:szCs w:val="20"/>
        </w:rPr>
        <w:endnoteReference w:id="19"/>
      </w:r>
      <w:r w:rsidRPr="00C55B39">
        <w:rPr>
          <w:rStyle w:val="EndnoteAnchor"/>
          <w:rFonts w:ascii="Arial" w:eastAsia="Verdana" w:hAnsi="Arial" w:cs="Verdana"/>
          <w:sz w:val="24"/>
          <w:szCs w:val="20"/>
        </w:rPr>
        <w:endnoteReference w:id="20"/>
      </w:r>
      <w:r w:rsidRPr="00C55B39">
        <w:rPr>
          <w:rStyle w:val="EndnoteAnchor"/>
          <w:rFonts w:ascii="Arial" w:eastAsia="Verdana" w:hAnsi="Arial" w:cs="Verdana"/>
          <w:sz w:val="24"/>
          <w:szCs w:val="20"/>
        </w:rPr>
        <w:endnoteReference w:id="21"/>
      </w:r>
      <w:r w:rsidRPr="00C55B39">
        <w:rPr>
          <w:rFonts w:ascii="Arial" w:eastAsia="Verdana" w:hAnsi="Arial" w:cs="Verdana"/>
          <w:sz w:val="24"/>
          <w:szCs w:val="20"/>
        </w:rPr>
        <w:t xml:space="preserve"> indicating the library community's understanding that this problem needs to be addressed urgently; and</w:t>
      </w:r>
    </w:p>
    <w:p w14:paraId="4FEEE3C0" w14:textId="77777777" w:rsidR="00856985" w:rsidRPr="00C55B39" w:rsidRDefault="00856985">
      <w:pPr>
        <w:rPr>
          <w:rFonts w:ascii="Arial" w:eastAsia="Verdana" w:hAnsi="Arial" w:cs="Verdana"/>
          <w:sz w:val="24"/>
          <w:szCs w:val="20"/>
        </w:rPr>
      </w:pPr>
    </w:p>
    <w:p w14:paraId="3A9DA29F" w14:textId="3D96740D" w:rsidR="0037237F" w:rsidRPr="00C55B39" w:rsidRDefault="00444A4E">
      <w:pPr>
        <w:rPr>
          <w:rFonts w:ascii="Arial" w:eastAsia="Verdana" w:hAnsi="Arial" w:cs="Verdana"/>
          <w:sz w:val="24"/>
          <w:szCs w:val="20"/>
        </w:rPr>
      </w:pPr>
      <w:r w:rsidRPr="00C55B39">
        <w:rPr>
          <w:rFonts w:ascii="Arial" w:eastAsia="Verdana" w:hAnsi="Arial" w:cs="Verdana"/>
          <w:sz w:val="24"/>
          <w:szCs w:val="20"/>
        </w:rPr>
        <w:t>Whereas this issue has exposed a desire on the part of the library community for increased communication and collaboration with the Library of Congress concerning not only the LCSH in question, but wider issues related to the revision and addition of subject headings; now, therefore, be it</w:t>
      </w:r>
    </w:p>
    <w:p w14:paraId="4C7484FA" w14:textId="77777777" w:rsidR="0037237F" w:rsidRPr="00C55B39" w:rsidRDefault="0037237F">
      <w:pPr>
        <w:rPr>
          <w:rFonts w:ascii="Arial" w:eastAsia="Verdana" w:hAnsi="Arial" w:cs="Verdana"/>
          <w:sz w:val="24"/>
          <w:szCs w:val="20"/>
        </w:rPr>
      </w:pPr>
    </w:p>
    <w:p w14:paraId="2D1E5525" w14:textId="77777777" w:rsidR="0037237F" w:rsidRPr="00C55B39" w:rsidRDefault="00444A4E">
      <w:pPr>
        <w:rPr>
          <w:rFonts w:ascii="Arial" w:eastAsia="Verdana" w:hAnsi="Arial" w:cs="Verdana"/>
          <w:sz w:val="24"/>
          <w:szCs w:val="20"/>
        </w:rPr>
      </w:pPr>
      <w:r w:rsidRPr="00C55B39">
        <w:rPr>
          <w:rFonts w:ascii="Arial" w:hAnsi="Arial"/>
          <w:sz w:val="24"/>
        </w:rPr>
        <w:br w:type="page"/>
      </w:r>
    </w:p>
    <w:p w14:paraId="7FB53C9C" w14:textId="21912BF9" w:rsidR="0037237F" w:rsidRPr="00C55B39" w:rsidRDefault="00444A4E">
      <w:pPr>
        <w:ind w:left="720" w:hanging="720"/>
        <w:rPr>
          <w:rFonts w:ascii="Arial" w:eastAsia="Verdana" w:hAnsi="Arial" w:cs="Verdana"/>
          <w:sz w:val="24"/>
          <w:szCs w:val="20"/>
        </w:rPr>
      </w:pPr>
      <w:r w:rsidRPr="00C55B39">
        <w:rPr>
          <w:rFonts w:ascii="Arial" w:eastAsia="Verdana" w:hAnsi="Arial" w:cs="Verdana"/>
          <w:sz w:val="24"/>
          <w:szCs w:val="20"/>
        </w:rPr>
        <w:lastRenderedPageBreak/>
        <w:t>Resolved, that the American Library Association</w:t>
      </w:r>
      <w:r w:rsidR="00856985" w:rsidRPr="00C55B39">
        <w:rPr>
          <w:rFonts w:ascii="Arial" w:eastAsia="Verdana" w:hAnsi="Arial" w:cs="Verdana"/>
          <w:sz w:val="24"/>
          <w:szCs w:val="20"/>
        </w:rPr>
        <w:t xml:space="preserve"> (ALA)</w:t>
      </w:r>
      <w:r w:rsidRPr="00C55B39">
        <w:rPr>
          <w:rFonts w:ascii="Arial" w:eastAsia="Verdana" w:hAnsi="Arial" w:cs="Verdana"/>
          <w:sz w:val="24"/>
          <w:szCs w:val="20"/>
        </w:rPr>
        <w:t>, on behalf of its members:</w:t>
      </w:r>
    </w:p>
    <w:p w14:paraId="66E33A82" w14:textId="77777777" w:rsidR="0037237F" w:rsidRPr="00C55B39" w:rsidRDefault="0037237F">
      <w:pPr>
        <w:ind w:left="720" w:hanging="720"/>
        <w:rPr>
          <w:rFonts w:ascii="Arial" w:hAnsi="Arial"/>
          <w:sz w:val="24"/>
          <w:szCs w:val="20"/>
        </w:rPr>
      </w:pPr>
    </w:p>
    <w:p w14:paraId="36488796" w14:textId="77777777" w:rsidR="0037237F" w:rsidRPr="00C55B39" w:rsidRDefault="0037237F">
      <w:pPr>
        <w:rPr>
          <w:rFonts w:ascii="Arial" w:hAnsi="Arial"/>
          <w:color w:val="000000"/>
          <w:sz w:val="24"/>
          <w:szCs w:val="20"/>
        </w:rPr>
      </w:pPr>
    </w:p>
    <w:p w14:paraId="16D38AC6" w14:textId="3C7DF556" w:rsidR="0037237F" w:rsidRPr="00C55B39" w:rsidRDefault="00444A4E" w:rsidP="00856985">
      <w:pPr>
        <w:numPr>
          <w:ilvl w:val="0"/>
          <w:numId w:val="2"/>
        </w:numPr>
        <w:rPr>
          <w:rFonts w:ascii="Arial" w:hAnsi="Arial"/>
          <w:sz w:val="24"/>
          <w:szCs w:val="20"/>
        </w:rPr>
      </w:pPr>
      <w:r w:rsidRPr="00C55B39">
        <w:rPr>
          <w:rFonts w:ascii="Arial" w:hAnsi="Arial"/>
          <w:color w:val="000000"/>
          <w:sz w:val="24"/>
          <w:szCs w:val="20"/>
        </w:rPr>
        <w:t>urges the Library of Congress to change the subject heading Illegal aliens without further delay</w:t>
      </w:r>
      <w:r w:rsidR="00856985" w:rsidRPr="00C55B39">
        <w:rPr>
          <w:rFonts w:ascii="Arial" w:hAnsi="Arial"/>
          <w:color w:val="000000"/>
          <w:sz w:val="24"/>
          <w:szCs w:val="20"/>
        </w:rPr>
        <w:t>;</w:t>
      </w:r>
    </w:p>
    <w:p w14:paraId="523568B8" w14:textId="40FD1518" w:rsidR="0037237F" w:rsidRPr="00C55B39" w:rsidRDefault="00444A4E" w:rsidP="00856985">
      <w:pPr>
        <w:numPr>
          <w:ilvl w:val="0"/>
          <w:numId w:val="2"/>
        </w:numPr>
        <w:rPr>
          <w:rFonts w:ascii="Arial" w:hAnsi="Arial"/>
          <w:sz w:val="24"/>
          <w:szCs w:val="20"/>
        </w:rPr>
      </w:pPr>
      <w:r w:rsidRPr="00C55B39">
        <w:rPr>
          <w:rFonts w:ascii="Arial" w:hAnsi="Arial"/>
          <w:sz w:val="24"/>
          <w:szCs w:val="20"/>
        </w:rPr>
        <w:t>encourages libraries to dedicate staff time and capacity to addressing and remediating problematic metadata, either through official channels with the Library of Congress, discovery platforms, or publishers, or implementing local and alternative solutions</w:t>
      </w:r>
      <w:r w:rsidR="00856985" w:rsidRPr="00C55B39">
        <w:rPr>
          <w:rFonts w:ascii="Arial" w:hAnsi="Arial"/>
          <w:sz w:val="24"/>
          <w:szCs w:val="20"/>
        </w:rPr>
        <w:t>; and</w:t>
      </w:r>
    </w:p>
    <w:p w14:paraId="0DA5ABF2" w14:textId="38A1CBFC" w:rsidR="0037237F" w:rsidRPr="00C55B39" w:rsidRDefault="00444A4E" w:rsidP="00856985">
      <w:pPr>
        <w:numPr>
          <w:ilvl w:val="0"/>
          <w:numId w:val="2"/>
        </w:numPr>
        <w:rPr>
          <w:rFonts w:ascii="Arial" w:hAnsi="Arial"/>
          <w:sz w:val="24"/>
          <w:szCs w:val="20"/>
        </w:rPr>
      </w:pPr>
      <w:r w:rsidRPr="00C55B39">
        <w:rPr>
          <w:rFonts w:ascii="Arial" w:hAnsi="Arial"/>
          <w:color w:val="000000"/>
          <w:sz w:val="24"/>
          <w:szCs w:val="20"/>
        </w:rPr>
        <w:t xml:space="preserve">reaffirms the positions it took in </w:t>
      </w:r>
      <w:r w:rsidRPr="00C55B39">
        <w:rPr>
          <w:rFonts w:ascii="Arial" w:hAnsi="Arial"/>
          <w:sz w:val="24"/>
          <w:szCs w:val="20"/>
        </w:rPr>
        <w:t>two previous resolutions</w:t>
      </w:r>
      <w:r w:rsidR="00856985" w:rsidRPr="00C55B39">
        <w:rPr>
          <w:rFonts w:ascii="Arial" w:hAnsi="Arial"/>
          <w:sz w:val="24"/>
          <w:szCs w:val="20"/>
        </w:rPr>
        <w:t xml:space="preserve"> -</w:t>
      </w:r>
    </w:p>
    <w:p w14:paraId="4A6A3410" w14:textId="77777777" w:rsidR="00856985" w:rsidRPr="00C55B39" w:rsidRDefault="00444A4E" w:rsidP="00856985">
      <w:pPr>
        <w:pStyle w:val="ListParagraph"/>
        <w:numPr>
          <w:ilvl w:val="0"/>
          <w:numId w:val="4"/>
        </w:numPr>
        <w:rPr>
          <w:rFonts w:ascii="Arial" w:hAnsi="Arial"/>
          <w:sz w:val="24"/>
          <w:szCs w:val="20"/>
        </w:rPr>
      </w:pPr>
      <w:r w:rsidRPr="00C55B39">
        <w:rPr>
          <w:rFonts w:ascii="Arial" w:hAnsi="Arial"/>
          <w:sz w:val="24"/>
          <w:szCs w:val="20"/>
        </w:rPr>
        <w:t>Resolution on Replacing the Library of Congress Subject Heading "Illegal Aliens" with "Undocumented Immigrants," adopted January 12, 2016)</w:t>
      </w:r>
      <w:r w:rsidRPr="00C55B39">
        <w:rPr>
          <w:rStyle w:val="EndnoteAnchor"/>
          <w:rFonts w:ascii="Arial" w:hAnsi="Arial"/>
          <w:sz w:val="24"/>
          <w:szCs w:val="20"/>
        </w:rPr>
        <w:endnoteReference w:id="22"/>
      </w:r>
    </w:p>
    <w:p w14:paraId="59F0825F" w14:textId="0948D6EF" w:rsidR="0037237F" w:rsidRPr="00C55B39" w:rsidRDefault="00444A4E" w:rsidP="00856985">
      <w:pPr>
        <w:pStyle w:val="ListParagraph"/>
        <w:numPr>
          <w:ilvl w:val="0"/>
          <w:numId w:val="4"/>
        </w:numPr>
        <w:rPr>
          <w:rFonts w:ascii="Arial" w:hAnsi="Arial"/>
          <w:sz w:val="24"/>
          <w:szCs w:val="20"/>
        </w:rPr>
      </w:pPr>
      <w:r w:rsidRPr="00C55B39">
        <w:rPr>
          <w:rFonts w:ascii="Arial" w:hAnsi="Arial"/>
          <w:sz w:val="24"/>
          <w:szCs w:val="20"/>
        </w:rPr>
        <w:t>Resolution on Support of the Professional Cataloging Processes and Determinations of the Library Of Congress, adopted June 26, 2016)</w:t>
      </w:r>
      <w:r w:rsidRPr="00C55B39">
        <w:rPr>
          <w:rStyle w:val="EndnoteAnchor"/>
          <w:rFonts w:ascii="Arial" w:hAnsi="Arial"/>
          <w:sz w:val="24"/>
          <w:szCs w:val="20"/>
        </w:rPr>
        <w:endnoteReference w:id="23"/>
      </w:r>
    </w:p>
    <w:p w14:paraId="7AC6664D" w14:textId="118CF7E3" w:rsidR="0037237F" w:rsidRPr="00C55B39" w:rsidRDefault="0037237F">
      <w:pPr>
        <w:pStyle w:val="ListParagraph"/>
        <w:rPr>
          <w:rFonts w:ascii="Arial" w:hAnsi="Arial"/>
          <w:sz w:val="24"/>
          <w:szCs w:val="20"/>
        </w:rPr>
      </w:pPr>
    </w:p>
    <w:p w14:paraId="23285848" w14:textId="18B42AE2" w:rsidR="00F853C6" w:rsidRPr="00C55B39" w:rsidRDefault="00856985" w:rsidP="00F853C6">
      <w:pPr>
        <w:pStyle w:val="NormalWeb"/>
        <w:rPr>
          <w:rFonts w:ascii="Arial" w:hAnsi="Arial"/>
          <w:sz w:val="24"/>
          <w:szCs w:val="18"/>
        </w:rPr>
      </w:pPr>
      <w:r w:rsidRPr="00C55B39">
        <w:rPr>
          <w:rFonts w:ascii="Arial" w:hAnsi="Arial"/>
          <w:sz w:val="24"/>
          <w:szCs w:val="20"/>
        </w:rPr>
        <w:t>Mover:</w:t>
      </w:r>
      <w:r w:rsidR="00F853C6" w:rsidRPr="00C55B39">
        <w:rPr>
          <w:rFonts w:ascii="Arial" w:hAnsi="Arial"/>
          <w:sz w:val="24"/>
          <w:szCs w:val="20"/>
        </w:rPr>
        <w:t xml:space="preserve"> </w:t>
      </w:r>
      <w:r w:rsidR="00F853C6" w:rsidRPr="00C55B39">
        <w:rPr>
          <w:rFonts w:ascii="Arial" w:hAnsi="Arial"/>
          <w:sz w:val="24"/>
          <w:szCs w:val="18"/>
        </w:rPr>
        <w:t>Roberto Delgadillo, Councilor-at-Large</w:t>
      </w:r>
      <w:r w:rsidR="000376F5">
        <w:rPr>
          <w:rFonts w:ascii="Arial" w:hAnsi="Arial"/>
          <w:sz w:val="24"/>
          <w:szCs w:val="18"/>
        </w:rPr>
        <w:br/>
      </w:r>
      <w:r w:rsidRPr="00C55B39">
        <w:rPr>
          <w:rFonts w:ascii="Arial" w:hAnsi="Arial"/>
          <w:sz w:val="24"/>
          <w:szCs w:val="20"/>
        </w:rPr>
        <w:t>Seconder:</w:t>
      </w:r>
      <w:r w:rsidR="00F853C6" w:rsidRPr="00C55B39">
        <w:rPr>
          <w:rFonts w:ascii="Arial" w:hAnsi="Arial"/>
          <w:sz w:val="24"/>
          <w:szCs w:val="18"/>
        </w:rPr>
        <w:t xml:space="preserve"> Rhonda Gould, Councilor-at-Large</w:t>
      </w:r>
    </w:p>
    <w:p w14:paraId="780FB2AF" w14:textId="5DCF7A33" w:rsidR="00856985" w:rsidRPr="00C55B39" w:rsidRDefault="00856985" w:rsidP="00F853C6">
      <w:pPr>
        <w:rPr>
          <w:rFonts w:ascii="Arial" w:hAnsi="Arial"/>
          <w:sz w:val="24"/>
          <w:szCs w:val="20"/>
        </w:rPr>
      </w:pPr>
    </w:p>
    <w:p w14:paraId="4BB97211" w14:textId="2459DF61" w:rsidR="00856985" w:rsidRPr="00C55B39" w:rsidRDefault="00856985" w:rsidP="00F853C6">
      <w:pPr>
        <w:rPr>
          <w:rFonts w:ascii="Arial" w:hAnsi="Arial"/>
          <w:sz w:val="24"/>
          <w:szCs w:val="20"/>
        </w:rPr>
      </w:pPr>
    </w:p>
    <w:p w14:paraId="26DB409D" w14:textId="51B8521B" w:rsidR="00856985" w:rsidRPr="00C55B39" w:rsidRDefault="00856985">
      <w:pPr>
        <w:pStyle w:val="ListParagraph"/>
        <w:rPr>
          <w:rFonts w:ascii="Arial" w:hAnsi="Arial"/>
          <w:sz w:val="24"/>
          <w:szCs w:val="20"/>
        </w:rPr>
      </w:pPr>
      <w:r w:rsidRPr="00C55B39">
        <w:rPr>
          <w:rFonts w:ascii="Arial" w:hAnsi="Arial"/>
          <w:sz w:val="24"/>
          <w:szCs w:val="20"/>
        </w:rPr>
        <w:t xml:space="preserve">Version June 26, 2021, </w:t>
      </w:r>
      <w:r w:rsidR="00F853C6" w:rsidRPr="00C55B39">
        <w:rPr>
          <w:rFonts w:ascii="Arial" w:hAnsi="Arial"/>
          <w:sz w:val="24"/>
          <w:szCs w:val="20"/>
        </w:rPr>
        <w:t>9</w:t>
      </w:r>
      <w:r w:rsidRPr="00C55B39">
        <w:rPr>
          <w:rFonts w:ascii="Arial" w:hAnsi="Arial"/>
          <w:sz w:val="24"/>
          <w:szCs w:val="20"/>
        </w:rPr>
        <w:t xml:space="preserve">:49 PM </w:t>
      </w:r>
      <w:r w:rsidR="00F853C6" w:rsidRPr="00C55B39">
        <w:rPr>
          <w:rFonts w:ascii="Arial" w:hAnsi="Arial"/>
          <w:sz w:val="24"/>
          <w:szCs w:val="20"/>
        </w:rPr>
        <w:t>P</w:t>
      </w:r>
      <w:r w:rsidRPr="00C55B39">
        <w:rPr>
          <w:rFonts w:ascii="Arial" w:hAnsi="Arial"/>
          <w:sz w:val="24"/>
          <w:szCs w:val="20"/>
        </w:rPr>
        <w:t>DT</w:t>
      </w:r>
    </w:p>
    <w:p w14:paraId="5B5D5B67" w14:textId="77777777" w:rsidR="00856985" w:rsidRPr="00C55B39" w:rsidRDefault="00856985">
      <w:pPr>
        <w:pStyle w:val="ListParagraph"/>
        <w:rPr>
          <w:rFonts w:ascii="Arial" w:hAnsi="Arial"/>
          <w:sz w:val="24"/>
          <w:szCs w:val="20"/>
        </w:rPr>
      </w:pPr>
    </w:p>
    <w:p w14:paraId="5665DD1B" w14:textId="574DB674" w:rsidR="00856985" w:rsidRPr="00C55B39" w:rsidRDefault="00856985">
      <w:pPr>
        <w:pStyle w:val="ListParagraph"/>
        <w:rPr>
          <w:rFonts w:ascii="Arial" w:hAnsi="Arial"/>
          <w:sz w:val="24"/>
          <w:szCs w:val="20"/>
        </w:rPr>
      </w:pPr>
      <w:r w:rsidRPr="00C55B39">
        <w:rPr>
          <w:rFonts w:ascii="Arial" w:hAnsi="Arial"/>
          <w:sz w:val="24"/>
          <w:szCs w:val="20"/>
        </w:rPr>
        <w:t>References</w:t>
      </w:r>
    </w:p>
    <w:p w14:paraId="7DBE88A4" w14:textId="77777777" w:rsidR="00856985" w:rsidRPr="00C55B39" w:rsidRDefault="00856985">
      <w:pPr>
        <w:pStyle w:val="ListParagraph"/>
        <w:rPr>
          <w:rFonts w:ascii="Arial" w:hAnsi="Arial"/>
          <w:sz w:val="24"/>
          <w:szCs w:val="20"/>
        </w:rPr>
      </w:pPr>
    </w:p>
    <w:p w14:paraId="284F987A" w14:textId="77777777" w:rsidR="0037237F" w:rsidRPr="00C55B39" w:rsidRDefault="0037237F">
      <w:pPr>
        <w:rPr>
          <w:rFonts w:ascii="Arial" w:hAnsi="Arial"/>
          <w:sz w:val="24"/>
        </w:rPr>
      </w:pPr>
    </w:p>
    <w:sectPr w:rsidR="0037237F" w:rsidRPr="00C55B39">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1440" w:left="1440" w:header="0" w:footer="0" w:gutter="0"/>
      <w:pgNumType w:start="1"/>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D7429" w14:textId="77777777" w:rsidR="00AE534D" w:rsidRDefault="00AE534D">
      <w:r>
        <w:separator/>
      </w:r>
    </w:p>
  </w:endnote>
  <w:endnote w:type="continuationSeparator" w:id="0">
    <w:p w14:paraId="5D103E0C" w14:textId="77777777" w:rsidR="00AE534D" w:rsidRDefault="00AE534D">
      <w:r>
        <w:continuationSeparator/>
      </w:r>
    </w:p>
  </w:endnote>
  <w:endnote w:id="1">
    <w:p w14:paraId="2A81E8F1" w14:textId="77777777" w:rsidR="0037237F" w:rsidRDefault="00444A4E">
      <w:pPr>
        <w:pStyle w:val="EndnoteText"/>
      </w:pPr>
      <w:r>
        <w:rPr>
          <w:rStyle w:val="EndnoteCharacters"/>
        </w:rPr>
        <w:endnoteRef/>
      </w:r>
      <w:r>
        <w:t xml:space="preserve"> Library of Congress. "Library of Congress to Cancel the Subject Heading 'Illegal Aliens'." March 22, 2016. </w:t>
      </w:r>
      <w:hyperlink r:id="rId1">
        <w:r>
          <w:rPr>
            <w:rStyle w:val="Hyperlink"/>
          </w:rPr>
          <w:t>https://www.loc.gov/catdir/cpso/illegal-aliens-decision.pdf</w:t>
        </w:r>
      </w:hyperlink>
    </w:p>
  </w:endnote>
  <w:endnote w:id="2">
    <w:p w14:paraId="54D2223E" w14:textId="77777777" w:rsidR="0037237F" w:rsidRDefault="00444A4E">
      <w:pPr>
        <w:pStyle w:val="EndnoteText"/>
      </w:pPr>
      <w:r>
        <w:rPr>
          <w:rStyle w:val="EndnoteCharacters"/>
        </w:rPr>
        <w:endnoteRef/>
      </w:r>
      <w:r>
        <w:t xml:space="preserve"> Price, Gary. "Library of Congress Releases Page For the Public to Comment on Proposed 'Illegal Aliens' Subject Heading Cancellation and Replacement." INFOdocket, Library Journal. May 20, 2016. </w:t>
      </w:r>
      <w:hyperlink r:id="rId2">
        <w:r>
          <w:rPr>
            <w:rStyle w:val="Hyperlink"/>
          </w:rPr>
          <w:t>https://www.infodocket.com/2016/05/20/library-of-congress-offering-chance-for-public-to-comment-proposed-ilegal-aliens-subject-heading-cancellation/</w:t>
        </w:r>
      </w:hyperlink>
      <w:r>
        <w:t xml:space="preserve"> </w:t>
      </w:r>
    </w:p>
  </w:endnote>
  <w:endnote w:id="3">
    <w:p w14:paraId="1C78834F" w14:textId="77777777" w:rsidR="0037237F" w:rsidRDefault="00444A4E">
      <w:pPr>
        <w:pStyle w:val="EndnoteText"/>
      </w:pPr>
      <w:r>
        <w:rPr>
          <w:rStyle w:val="EndnoteCharacters"/>
        </w:rPr>
        <w:endnoteRef/>
      </w:r>
      <w:r>
        <w:t xml:space="preserve"> United States House of Representatives. House Report 114-594 - Legislative Branch Appropriations Bill, 2017. </w:t>
      </w:r>
      <w:hyperlink r:id="rId3">
        <w:r>
          <w:rPr>
            <w:rStyle w:val="Hyperlink"/>
          </w:rPr>
          <w:t>https://www.congress.gov/congressional-report/114th-congress/house-report/594/1</w:t>
        </w:r>
      </w:hyperlink>
      <w:r>
        <w:t xml:space="preserve"> </w:t>
      </w:r>
    </w:p>
  </w:endnote>
  <w:endnote w:id="4">
    <w:p w14:paraId="56523EEC" w14:textId="77777777" w:rsidR="0037237F" w:rsidRDefault="00444A4E">
      <w:pPr>
        <w:pStyle w:val="EndnoteText"/>
      </w:pPr>
      <w:r>
        <w:rPr>
          <w:rStyle w:val="EndnoteCharacters"/>
        </w:rPr>
        <w:endnoteRef/>
      </w:r>
      <w:r>
        <w:t xml:space="preserve"> United States House of Representatives. H.R. 5325 - Continuing Appropriations and Military Construction, Veterans Affairs, and Related Agencies Appropriations Act, 2017, and Zika Response and Preparedness Act. </w:t>
      </w:r>
      <w:hyperlink r:id="rId4">
        <w:r>
          <w:rPr>
            <w:rStyle w:val="Hyperlink"/>
          </w:rPr>
          <w:t>https://www.congress.gov/bill/114th-congress/house-bill/5325</w:t>
        </w:r>
      </w:hyperlink>
      <w:r>
        <w:t xml:space="preserve"> </w:t>
      </w:r>
    </w:p>
  </w:endnote>
  <w:endnote w:id="5">
    <w:p w14:paraId="2C44B9AE" w14:textId="77777777" w:rsidR="0037237F" w:rsidRDefault="00444A4E">
      <w:pPr>
        <w:pStyle w:val="EndnoteText"/>
      </w:pPr>
      <w:r>
        <w:rPr>
          <w:rStyle w:val="EndnoteCharacters"/>
        </w:rPr>
        <w:endnoteRef/>
      </w:r>
      <w:r>
        <w:t xml:space="preserve"> United States House of Representatives. H.R. 244 - Consolidated Appropriations Act, 2017. </w:t>
      </w:r>
      <w:hyperlink r:id="rId5">
        <w:r>
          <w:rPr>
            <w:rStyle w:val="Hyperlink"/>
          </w:rPr>
          <w:t>https://www.congress.gov/bill/115th-congress/house-bill/244</w:t>
        </w:r>
      </w:hyperlink>
      <w:r>
        <w:t xml:space="preserve"> </w:t>
      </w:r>
    </w:p>
  </w:endnote>
  <w:endnote w:id="6">
    <w:p w14:paraId="639408CC" w14:textId="77777777" w:rsidR="0037237F" w:rsidRDefault="00444A4E">
      <w:pPr>
        <w:pStyle w:val="EndnoteText"/>
      </w:pPr>
      <w:r>
        <w:rPr>
          <w:rStyle w:val="EndnoteCharacters"/>
        </w:rPr>
        <w:endnoteRef/>
      </w:r>
      <w:r>
        <w:t xml:space="preserve"> United States Congress. Congressional Record. Issue: Vol. 163, No. 76. May 3, 2017. </w:t>
      </w:r>
      <w:hyperlink r:id="rId6">
        <w:r>
          <w:rPr>
            <w:rStyle w:val="Hyperlink"/>
          </w:rPr>
          <w:t>https://www.congress.gov/congressional-record/2017/5/3/house-section/article/h3949-2</w:t>
        </w:r>
      </w:hyperlink>
      <w:r>
        <w:t xml:space="preserve"> </w:t>
      </w:r>
    </w:p>
  </w:endnote>
  <w:endnote w:id="7">
    <w:p w14:paraId="412269FA" w14:textId="77777777" w:rsidR="0037237F" w:rsidRDefault="00444A4E">
      <w:pPr>
        <w:pStyle w:val="EndnoteText"/>
      </w:pPr>
      <w:r>
        <w:rPr>
          <w:rStyle w:val="EndnoteCharacters"/>
        </w:rPr>
        <w:endnoteRef/>
      </w:r>
      <w:r>
        <w:t xml:space="preserve"> Sacchetti, Maria. "ICE, CBP to stop using 'illegal alien' and 'assimilation' under new Biden administration order." Washington Post. April 19, 2021. </w:t>
      </w:r>
      <w:hyperlink r:id="rId7">
        <w:r>
          <w:rPr>
            <w:rStyle w:val="Hyperlink"/>
          </w:rPr>
          <w:t>https://www.washingtonpost.com/immigration/illegal-alien-assimilation/2021/04/19/9a2f878e-9ebc-11eb-b7a8-014b14aeb9e4_story.html</w:t>
        </w:r>
      </w:hyperlink>
      <w:r>
        <w:t xml:space="preserve"> </w:t>
      </w:r>
    </w:p>
  </w:endnote>
  <w:endnote w:id="8">
    <w:p w14:paraId="60487CED" w14:textId="77777777" w:rsidR="0037237F" w:rsidRDefault="00444A4E">
      <w:pPr>
        <w:pStyle w:val="EndnoteText"/>
      </w:pPr>
      <w:r>
        <w:rPr>
          <w:rStyle w:val="EndnoteCharacters"/>
        </w:rPr>
        <w:endnoteRef/>
      </w:r>
      <w:r>
        <w:t xml:space="preserve"> SAC Working Group on the LCSH "Illegal aliens." "Report from the SAC Working Group on the LCSH 'Illegal aliens'" (ALA/ALCTS/CaMMS Subject Analysis Committee, 2016). </w:t>
      </w:r>
      <w:hyperlink r:id="rId8">
        <w:r>
          <w:rPr>
            <w:rStyle w:val="Hyperlink"/>
          </w:rPr>
          <w:t>http://hdl.handle.net/11213/9261</w:t>
        </w:r>
      </w:hyperlink>
      <w:r>
        <w:t xml:space="preserve"> </w:t>
      </w:r>
    </w:p>
  </w:endnote>
  <w:endnote w:id="9">
    <w:p w14:paraId="57ED7985" w14:textId="77777777" w:rsidR="0037237F" w:rsidRDefault="00444A4E">
      <w:pPr>
        <w:pStyle w:val="EndnoteText"/>
      </w:pPr>
      <w:r>
        <w:rPr>
          <w:rStyle w:val="EndnoteCharacters"/>
        </w:rPr>
        <w:endnoteRef/>
      </w:r>
      <w:r>
        <w:t xml:space="preserve"> SAC Working Group on Alternatives to LCSH 'Illegal aliens." "Report of the SAC Working Group on Alternatives to LCSH 'Illegal aliens'" (ALA/ALCTS/CaMMS Subject Analysis Committee, 2020). </w:t>
      </w:r>
      <w:hyperlink r:id="rId9">
        <w:r>
          <w:rPr>
            <w:rStyle w:val="Hyperlink"/>
          </w:rPr>
          <w:t>http://hdl.handle.net/11213/14582</w:t>
        </w:r>
      </w:hyperlink>
      <w:r>
        <w:t xml:space="preserve"> </w:t>
      </w:r>
    </w:p>
  </w:endnote>
  <w:endnote w:id="10">
    <w:p w14:paraId="4C5BD2F6" w14:textId="77777777" w:rsidR="0037237F" w:rsidRDefault="00444A4E">
      <w:pPr>
        <w:pStyle w:val="EndnoteText"/>
      </w:pPr>
      <w:r>
        <w:rPr>
          <w:rStyle w:val="EndnoteCharacters"/>
        </w:rPr>
        <w:endnoteRef/>
      </w:r>
      <w:r>
        <w:t xml:space="preserve"> Ford, Anne. "Conscientious Cataloging: Librarians work to advance equity in subject headings." American Libraries. September 1, 2020. </w:t>
      </w:r>
      <w:hyperlink r:id="rId10">
        <w:r>
          <w:rPr>
            <w:rStyle w:val="Hyperlink"/>
          </w:rPr>
          <w:t>https://americanlibrariesmagazine.org/2020/09/01/conscientious-cataloging/</w:t>
        </w:r>
      </w:hyperlink>
      <w:r>
        <w:t xml:space="preserve"> </w:t>
      </w:r>
    </w:p>
  </w:endnote>
  <w:endnote w:id="11">
    <w:p w14:paraId="79B8F391" w14:textId="77777777" w:rsidR="0037237F" w:rsidRDefault="00444A4E">
      <w:pPr>
        <w:pStyle w:val="EndnoteText"/>
      </w:pPr>
      <w:r>
        <w:rPr>
          <w:rStyle w:val="EndnoteCharacters"/>
        </w:rPr>
        <w:endnoteRef/>
      </w:r>
      <w:r>
        <w:t xml:space="preserve"> California State University Libraries. "California State University Libraries to change the display of the subject heading 'Illegal Aliens' in joint public catalog." December 2, 2019. </w:t>
      </w:r>
      <w:hyperlink r:id="rId11">
        <w:r>
          <w:rPr>
            <w:rStyle w:val="Hyperlink"/>
          </w:rPr>
          <w:t>https://libraries.calstate.edu/csu-libraries-change-subject-heading-illegal-aliens/</w:t>
        </w:r>
      </w:hyperlink>
      <w:r>
        <w:t xml:space="preserve"> </w:t>
      </w:r>
    </w:p>
  </w:endnote>
  <w:endnote w:id="12">
    <w:p w14:paraId="4764F777" w14:textId="77777777" w:rsidR="0037237F" w:rsidRDefault="00444A4E">
      <w:pPr>
        <w:pStyle w:val="EndnoteText"/>
      </w:pPr>
      <w:r>
        <w:rPr>
          <w:rStyle w:val="EndnoteCharacters"/>
        </w:rPr>
        <w:endnoteRef/>
      </w:r>
      <w:r>
        <w:t xml:space="preserve"> Proctor, Shawn. "Falvey Staff Members Work Together to 'Change the Subject' on the Term 'Illegal Aliens.'" January 13, 2020. </w:t>
      </w:r>
      <w:hyperlink r:id="rId12">
        <w:r>
          <w:rPr>
            <w:rStyle w:val="Hyperlink"/>
          </w:rPr>
          <w:t>https://blog.library.villanova.edu/2020/01/13/falvey-staff-members-work-together-to-change-the-subject-on-the-term-illegal-aliens/</w:t>
        </w:r>
      </w:hyperlink>
      <w:r>
        <w:t xml:space="preserve"> </w:t>
      </w:r>
    </w:p>
  </w:endnote>
  <w:endnote w:id="13">
    <w:p w14:paraId="07765864" w14:textId="77777777" w:rsidR="0037237F" w:rsidRDefault="00444A4E">
      <w:pPr>
        <w:pStyle w:val="EndnoteText"/>
      </w:pPr>
      <w:r>
        <w:rPr>
          <w:rStyle w:val="EndnoteCharacters"/>
        </w:rPr>
        <w:endnoteRef/>
      </w:r>
      <w:r>
        <w:t xml:space="preserve"> Haugan, Tor.  "'Words matter': Why the UC Berkeley Library is embracing another term for 'illegal aliens.'" November 17, 2020. </w:t>
      </w:r>
      <w:hyperlink r:id="rId13">
        <w:r>
          <w:rPr>
            <w:rStyle w:val="Hyperlink"/>
          </w:rPr>
          <w:t>https://news.lib.berkeley.edu/words-matter</w:t>
        </w:r>
      </w:hyperlink>
      <w:r>
        <w:t xml:space="preserve"> </w:t>
      </w:r>
    </w:p>
  </w:endnote>
  <w:endnote w:id="14">
    <w:p w14:paraId="6229A4BB" w14:textId="77777777" w:rsidR="0037237F" w:rsidRDefault="00444A4E">
      <w:pPr>
        <w:pStyle w:val="EndnoteText"/>
      </w:pPr>
      <w:r>
        <w:rPr>
          <w:rStyle w:val="EndnoteCharacters"/>
        </w:rPr>
        <w:endnoteRef/>
      </w:r>
      <w:r>
        <w:t xml:space="preserve"> Murray, Rich. "Metadata for Everyone: Inclusive Description at the Duke University Libraries." November 23, 2020. </w:t>
      </w:r>
      <w:hyperlink r:id="rId14">
        <w:r>
          <w:rPr>
            <w:rStyle w:val="Hyperlink"/>
          </w:rPr>
          <w:t>https://blogs.library.duke.edu/signalboost/2020/11/23/metadata-for-everyone-inclusive-description-at-the-duke-university-libraries/</w:t>
        </w:r>
      </w:hyperlink>
      <w:r>
        <w:t xml:space="preserve"> </w:t>
      </w:r>
    </w:p>
  </w:endnote>
  <w:endnote w:id="15">
    <w:p w14:paraId="72A180CF" w14:textId="77777777" w:rsidR="0037237F" w:rsidRDefault="00444A4E">
      <w:pPr>
        <w:pStyle w:val="EndnoteText"/>
      </w:pPr>
      <w:r>
        <w:rPr>
          <w:rStyle w:val="EndnoteCharacters"/>
        </w:rPr>
        <w:endnoteRef/>
      </w:r>
      <w:r>
        <w:t xml:space="preserve"> Orbis Cascade Alliance. "Orbis Cascade Alliance Changes to 'Illegal aliens' Library of Congress Subject Headings." January 15, 2021. </w:t>
      </w:r>
      <w:hyperlink r:id="rId15">
        <w:r>
          <w:rPr>
            <w:rStyle w:val="Hyperlink"/>
          </w:rPr>
          <w:t>https://drive.google.com/file/d/1R5dmP14Cx5Y58KfrjdGYi4N9VLCYH1zn/view</w:t>
        </w:r>
      </w:hyperlink>
      <w:r>
        <w:t xml:space="preserve"> </w:t>
      </w:r>
    </w:p>
  </w:endnote>
  <w:endnote w:id="16">
    <w:p w14:paraId="38D76E19" w14:textId="77777777" w:rsidR="0037237F" w:rsidRDefault="00444A4E">
      <w:pPr>
        <w:pStyle w:val="EndnoteText"/>
      </w:pPr>
      <w:r>
        <w:rPr>
          <w:rStyle w:val="EndnoteCharacters"/>
        </w:rPr>
        <w:endnoteRef/>
      </w:r>
      <w:r>
        <w:t xml:space="preserve"> University of San Francisco Gleeson and Zief Library Catalogers. "Changing the subject at USF." February 24, 2021. </w:t>
      </w:r>
      <w:hyperlink r:id="rId16">
        <w:r>
          <w:rPr>
            <w:rStyle w:val="Hyperlink"/>
          </w:rPr>
          <w:t>https://gleesongleanings.wordpress.com/2021/02/24/changing-the-subject-at-usf/</w:t>
        </w:r>
      </w:hyperlink>
      <w:r>
        <w:t xml:space="preserve"> </w:t>
      </w:r>
    </w:p>
  </w:endnote>
  <w:endnote w:id="17">
    <w:p w14:paraId="3BA79A50" w14:textId="77777777" w:rsidR="0037237F" w:rsidRDefault="00444A4E">
      <w:pPr>
        <w:pStyle w:val="EndnoteText"/>
      </w:pPr>
      <w:r>
        <w:rPr>
          <w:rStyle w:val="EndnoteCharacters"/>
        </w:rPr>
        <w:endnoteRef/>
      </w:r>
      <w:r>
        <w:t xml:space="preserve"> Burgess, Anna. "Harvard Library ends use of subject heading 'illegal alien.'" March 9, 2021. </w:t>
      </w:r>
      <w:hyperlink r:id="rId17">
        <w:r>
          <w:rPr>
            <w:rStyle w:val="Hyperlink"/>
          </w:rPr>
          <w:t>https://news.harvard.edu/gazette/story/newsplus/harvard-library-ends-use-of-subject-heading-illegal-alien/</w:t>
        </w:r>
      </w:hyperlink>
      <w:r>
        <w:t xml:space="preserve"> </w:t>
      </w:r>
    </w:p>
  </w:endnote>
  <w:endnote w:id="18">
    <w:p w14:paraId="27D7B1C0" w14:textId="77777777" w:rsidR="0037237F" w:rsidRDefault="00444A4E">
      <w:pPr>
        <w:pStyle w:val="EndnoteText"/>
      </w:pPr>
      <w:r>
        <w:rPr>
          <w:rStyle w:val="EndnoteCharacters"/>
        </w:rPr>
        <w:endnoteRef/>
      </w:r>
      <w:r>
        <w:t xml:space="preserve"> SUNY Libraries Consortium. "Change the Subject Project." Updated April 2021. </w:t>
      </w:r>
      <w:hyperlink r:id="rId18">
        <w:r>
          <w:rPr>
            <w:rStyle w:val="Hyperlink"/>
          </w:rPr>
          <w:t>https://slcny.libguides.com/c.php?g=986218&amp;p=7623203</w:t>
        </w:r>
      </w:hyperlink>
      <w:r>
        <w:t xml:space="preserve"> </w:t>
      </w:r>
    </w:p>
  </w:endnote>
  <w:endnote w:id="19">
    <w:p w14:paraId="18CADF8E" w14:textId="77777777" w:rsidR="0037237F" w:rsidRDefault="00444A4E">
      <w:pPr>
        <w:pStyle w:val="EndnoteText"/>
      </w:pPr>
      <w:r>
        <w:rPr>
          <w:rStyle w:val="EndnoteCharacters"/>
        </w:rPr>
        <w:endnoteRef/>
      </w:r>
      <w:r>
        <w:t xml:space="preserve"> Arbino, Daniel. "University of Texas Libraries Joins the Change the Subject Movement." March 24, 2021. </w:t>
      </w:r>
      <w:hyperlink r:id="rId19">
        <w:r>
          <w:rPr>
            <w:rStyle w:val="Hyperlink"/>
          </w:rPr>
          <w:t>https://texlibris.lib.utexas.edu/2021/03/libraries-joins-the-change-the-subject-movement/</w:t>
        </w:r>
      </w:hyperlink>
      <w:r>
        <w:t xml:space="preserve"> </w:t>
      </w:r>
    </w:p>
  </w:endnote>
  <w:endnote w:id="20">
    <w:p w14:paraId="39EF0508" w14:textId="77777777" w:rsidR="0037237F" w:rsidRDefault="00444A4E">
      <w:pPr>
        <w:pStyle w:val="EndnoteText"/>
      </w:pPr>
      <w:r>
        <w:rPr>
          <w:rStyle w:val="EndnoteCharacters"/>
        </w:rPr>
        <w:endnoteRef/>
      </w:r>
      <w:r>
        <w:t xml:space="preserve"> OhioLINK. "OhioLINK adds alternative subject headings to Central Catalog MARC records." April 30, 2021.</w:t>
      </w:r>
    </w:p>
    <w:p w14:paraId="21A0D176" w14:textId="77777777" w:rsidR="0037237F" w:rsidRDefault="00AE534D">
      <w:pPr>
        <w:pStyle w:val="EndnoteText"/>
      </w:pPr>
      <w:hyperlink r:id="rId20">
        <w:r w:rsidR="00444A4E">
          <w:rPr>
            <w:rStyle w:val="Hyperlink"/>
          </w:rPr>
          <w:t>https://www.ohiolink.edu/press/ohiolink_adds_alternative_subject_headings_central_catalog_marc_records</w:t>
        </w:r>
      </w:hyperlink>
      <w:r w:rsidR="00444A4E">
        <w:t xml:space="preserve"> </w:t>
      </w:r>
    </w:p>
  </w:endnote>
  <w:endnote w:id="21">
    <w:p w14:paraId="31904F45" w14:textId="77777777" w:rsidR="0037237F" w:rsidRDefault="00444A4E">
      <w:pPr>
        <w:pStyle w:val="EndnoteText"/>
      </w:pPr>
      <w:r>
        <w:rPr>
          <w:rStyle w:val="EndnoteCharacters"/>
        </w:rPr>
        <w:endnoteRef/>
      </w:r>
      <w:r>
        <w:t xml:space="preserve"> New York Technical Services Librarians. "Inclusive Description in New York City." May 26, 2021. </w:t>
      </w:r>
      <w:hyperlink r:id="rId21">
        <w:r>
          <w:rPr>
            <w:rStyle w:val="Hyperlink"/>
          </w:rPr>
          <w:t>https://www.nytsl.org/event-4311386</w:t>
        </w:r>
      </w:hyperlink>
      <w:r>
        <w:t xml:space="preserve"> </w:t>
      </w:r>
    </w:p>
  </w:endnote>
  <w:endnote w:id="22">
    <w:p w14:paraId="083DD4C6" w14:textId="77777777" w:rsidR="0037237F" w:rsidRDefault="00444A4E">
      <w:pPr>
        <w:pStyle w:val="EndnoteText"/>
      </w:pPr>
      <w:r>
        <w:rPr>
          <w:rStyle w:val="EndnoteCharacters"/>
        </w:rPr>
        <w:endnoteRef/>
      </w:r>
      <w:r>
        <w:t xml:space="preserve"> American Library Association Council. "Resolution on replacing the Library of Congress subject heading 'Illegal Aliens' with 'Undocumented Immigrants.'" January 12, 2016. </w:t>
      </w:r>
      <w:hyperlink r:id="rId22">
        <w:r>
          <w:rPr>
            <w:rStyle w:val="Hyperlink"/>
          </w:rPr>
          <w:t>https://alair.ala.org/handle/11213/1301</w:t>
        </w:r>
      </w:hyperlink>
      <w:r>
        <w:t xml:space="preserve"> </w:t>
      </w:r>
    </w:p>
  </w:endnote>
  <w:endnote w:id="23">
    <w:p w14:paraId="47186714" w14:textId="77777777" w:rsidR="0037237F" w:rsidRDefault="00444A4E">
      <w:pPr>
        <w:pStyle w:val="EndnoteText"/>
      </w:pPr>
      <w:r>
        <w:rPr>
          <w:rStyle w:val="EndnoteCharacters"/>
        </w:rPr>
        <w:endnoteRef/>
      </w:r>
      <w:r>
        <w:t xml:space="preserve"> American Library Association Council. "Resolution in Support of the Professional Cataloging Processes and Determinations of the Library of Congress." June 26, 2016. </w:t>
      </w:r>
      <w:hyperlink r:id="rId23">
        <w:r>
          <w:rPr>
            <w:rStyle w:val="Hyperlink"/>
          </w:rPr>
          <w:t>https://alair.ala.org/handle/11213/5794</w:t>
        </w:r>
      </w:hyperlink>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charset w:val="01"/>
    <w:family w:val="auto"/>
    <w:pitch w:val="default"/>
  </w:font>
  <w:font w:name="Verdana">
    <w:panose1 w:val="020B0604030504040204"/>
    <w:charset w:val="00"/>
    <w:family w:val="swiss"/>
    <w:pitch w:val="variable"/>
    <w:sig w:usb0="A00006FF" w:usb1="4000205B" w:usb2="00000010" w:usb3="00000000" w:csb0="0000019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ucidaSans,Bol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9EE9F" w14:textId="77777777" w:rsidR="0043191F" w:rsidRDefault="004319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314DC" w14:textId="77777777" w:rsidR="0043191F" w:rsidRDefault="004319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9B0F6" w14:textId="77777777" w:rsidR="0043191F" w:rsidRDefault="004319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3E8499" w14:textId="77777777" w:rsidR="00AE534D" w:rsidRDefault="00AE534D">
      <w:r>
        <w:separator/>
      </w:r>
    </w:p>
  </w:footnote>
  <w:footnote w:type="continuationSeparator" w:id="0">
    <w:p w14:paraId="34264B63" w14:textId="77777777" w:rsidR="00AE534D" w:rsidRDefault="00AE53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91594" w14:textId="77777777" w:rsidR="0043191F" w:rsidRDefault="004319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0D033" w14:textId="77777777" w:rsidR="000376F5" w:rsidRDefault="000376F5" w:rsidP="000376F5">
    <w:pPr>
      <w:autoSpaceDE w:val="0"/>
      <w:autoSpaceDN w:val="0"/>
      <w:adjustRightInd w:val="0"/>
      <w:jc w:val="right"/>
      <w:rPr>
        <w:rFonts w:ascii="Century Gothic" w:hAnsi="Century Gothic" w:cs="LucidaSans,Bold"/>
        <w:b/>
        <w:bCs/>
        <w:color w:val="000000"/>
      </w:rPr>
    </w:pPr>
  </w:p>
  <w:p w14:paraId="5AB7B6BB" w14:textId="77777777" w:rsidR="000376F5" w:rsidRDefault="000376F5" w:rsidP="000376F5">
    <w:pPr>
      <w:autoSpaceDE w:val="0"/>
      <w:autoSpaceDN w:val="0"/>
      <w:adjustRightInd w:val="0"/>
      <w:jc w:val="right"/>
      <w:rPr>
        <w:rFonts w:ascii="Century Gothic" w:hAnsi="Century Gothic" w:cs="LucidaSans,Bold"/>
        <w:b/>
        <w:bCs/>
        <w:color w:val="000000"/>
      </w:rPr>
    </w:pPr>
  </w:p>
  <w:p w14:paraId="0099EF60" w14:textId="77777777" w:rsidR="0043191F" w:rsidRDefault="000376F5" w:rsidP="0043191F">
    <w:pPr>
      <w:autoSpaceDE w:val="0"/>
      <w:autoSpaceDN w:val="0"/>
      <w:adjustRightInd w:val="0"/>
      <w:jc w:val="right"/>
      <w:rPr>
        <w:rFonts w:ascii="Century Gothic" w:hAnsi="Century Gothic" w:cs="LucidaSans,Bold"/>
        <w:b/>
        <w:bCs/>
        <w:color w:val="000000"/>
      </w:rPr>
    </w:pPr>
    <w:r>
      <w:rPr>
        <w:rFonts w:ascii="Century Gothic" w:hAnsi="Century Gothic" w:cs="LucidaSans,Bold"/>
        <w:b/>
        <w:bCs/>
        <w:color w:val="000000"/>
      </w:rPr>
      <w:t>2020-</w:t>
    </w:r>
    <w:r w:rsidRPr="00216FBB">
      <w:rPr>
        <w:rFonts w:ascii="Century Gothic" w:hAnsi="Century Gothic" w:cs="LucidaSans,Bold"/>
        <w:b/>
        <w:bCs/>
        <w:color w:val="000000"/>
      </w:rPr>
      <w:t>2021 ALA CD#5</w:t>
    </w:r>
    <w:r w:rsidR="0043191F">
      <w:rPr>
        <w:rFonts w:ascii="Century Gothic" w:hAnsi="Century Gothic" w:cs="LucidaSans,Bold"/>
        <w:b/>
        <w:bCs/>
        <w:color w:val="000000"/>
      </w:rPr>
      <w:t>6</w:t>
    </w:r>
  </w:p>
  <w:p w14:paraId="745C8622" w14:textId="58E91365" w:rsidR="000376F5" w:rsidRDefault="000376F5" w:rsidP="0043191F">
    <w:pPr>
      <w:autoSpaceDE w:val="0"/>
      <w:autoSpaceDN w:val="0"/>
      <w:adjustRightInd w:val="0"/>
      <w:jc w:val="right"/>
    </w:pPr>
    <w:r w:rsidRPr="00216FBB">
      <w:rPr>
        <w:rFonts w:ascii="Century Gothic" w:hAnsi="Century Gothic" w:cs="LucidaSans,Bold"/>
        <w:b/>
        <w:bCs/>
        <w:color w:val="000000"/>
      </w:rPr>
      <w:t>2021 ALA Virtual Annual Conference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309C6" w14:textId="77777777" w:rsidR="0043191F" w:rsidRDefault="004319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324F5"/>
    <w:multiLevelType w:val="multilevel"/>
    <w:tmpl w:val="05D874E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12155CB6"/>
    <w:multiLevelType w:val="multilevel"/>
    <w:tmpl w:val="F97CB55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4C370F40"/>
    <w:multiLevelType w:val="hybridMultilevel"/>
    <w:tmpl w:val="A76A1D4A"/>
    <w:lvl w:ilvl="0" w:tplc="3940DF06">
      <w:start w:val="2"/>
      <w:numFmt w:val="bullet"/>
      <w:lvlText w:val=""/>
      <w:lvlJc w:val="left"/>
      <w:pPr>
        <w:ind w:left="1440" w:hanging="360"/>
      </w:pPr>
      <w:rPr>
        <w:rFonts w:ascii="Symbol" w:eastAsia="Calibri" w:hAnsi="Symbol"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D0E36CB"/>
    <w:multiLevelType w:val="multilevel"/>
    <w:tmpl w:val="AACAA5DA"/>
    <w:lvl w:ilvl="0">
      <w:start w:val="1"/>
      <w:numFmt w:val="bullet"/>
      <w:lvlText w:val=""/>
      <w:lvlJc w:val="left"/>
      <w:pPr>
        <w:tabs>
          <w:tab w:val="num" w:pos="0"/>
        </w:tabs>
        <w:ind w:left="1440" w:hanging="360"/>
      </w:pPr>
      <w:rPr>
        <w:rFonts w:ascii="Wingdings" w:hAnsi="Wingdings" w:cs="Wingdings" w:hint="default"/>
      </w:rPr>
    </w:lvl>
    <w:lvl w:ilvl="1">
      <w:start w:val="1"/>
      <w:numFmt w:val="bullet"/>
      <w:lvlText w:val=""/>
      <w:lvlJc w:val="left"/>
      <w:pPr>
        <w:tabs>
          <w:tab w:val="num" w:pos="0"/>
        </w:tabs>
        <w:ind w:left="2160" w:hanging="360"/>
      </w:pPr>
      <w:rPr>
        <w:rFonts w:ascii="Wingdings 2" w:hAnsi="Wingdings 2" w:cs="Wingdings 2" w:hint="default"/>
      </w:rPr>
    </w:lvl>
    <w:lvl w:ilvl="2">
      <w:start w:val="1"/>
      <w:numFmt w:val="bullet"/>
      <w:lvlText w:val="■"/>
      <w:lvlJc w:val="left"/>
      <w:pPr>
        <w:tabs>
          <w:tab w:val="num" w:pos="0"/>
        </w:tabs>
        <w:ind w:left="2880" w:hanging="360"/>
      </w:pPr>
      <w:rPr>
        <w:rFonts w:ascii="OpenSymbol" w:hAnsi="OpenSymbol" w:cs="OpenSymbol" w:hint="default"/>
      </w:rPr>
    </w:lvl>
    <w:lvl w:ilvl="3">
      <w:start w:val="1"/>
      <w:numFmt w:val="bullet"/>
      <w:lvlText w:val=""/>
      <w:lvlJc w:val="left"/>
      <w:pPr>
        <w:tabs>
          <w:tab w:val="num" w:pos="0"/>
        </w:tabs>
        <w:ind w:left="3600" w:hanging="360"/>
      </w:pPr>
      <w:rPr>
        <w:rFonts w:ascii="Wingdings" w:hAnsi="Wingdings" w:cs="Wingdings" w:hint="default"/>
      </w:rPr>
    </w:lvl>
    <w:lvl w:ilvl="4">
      <w:start w:val="1"/>
      <w:numFmt w:val="bullet"/>
      <w:lvlText w:val=""/>
      <w:lvlJc w:val="left"/>
      <w:pPr>
        <w:tabs>
          <w:tab w:val="num" w:pos="0"/>
        </w:tabs>
        <w:ind w:left="4320" w:hanging="360"/>
      </w:pPr>
      <w:rPr>
        <w:rFonts w:ascii="Wingdings 2" w:hAnsi="Wingdings 2" w:cs="Wingdings 2" w:hint="default"/>
      </w:rPr>
    </w:lvl>
    <w:lvl w:ilvl="5">
      <w:start w:val="1"/>
      <w:numFmt w:val="bullet"/>
      <w:lvlText w:val="■"/>
      <w:lvlJc w:val="left"/>
      <w:pPr>
        <w:tabs>
          <w:tab w:val="num" w:pos="0"/>
        </w:tabs>
        <w:ind w:left="5040" w:hanging="360"/>
      </w:pPr>
      <w:rPr>
        <w:rFonts w:ascii="OpenSymbol" w:hAnsi="OpenSymbol" w:cs="OpenSymbol" w:hint="default"/>
      </w:rPr>
    </w:lvl>
    <w:lvl w:ilvl="6">
      <w:start w:val="1"/>
      <w:numFmt w:val="bullet"/>
      <w:lvlText w:val=""/>
      <w:lvlJc w:val="left"/>
      <w:pPr>
        <w:tabs>
          <w:tab w:val="num" w:pos="0"/>
        </w:tabs>
        <w:ind w:left="5760" w:hanging="360"/>
      </w:pPr>
      <w:rPr>
        <w:rFonts w:ascii="Wingdings" w:hAnsi="Wingdings" w:cs="Wingdings" w:hint="default"/>
      </w:rPr>
    </w:lvl>
    <w:lvl w:ilvl="7">
      <w:start w:val="1"/>
      <w:numFmt w:val="bullet"/>
      <w:lvlText w:val=""/>
      <w:lvlJc w:val="left"/>
      <w:pPr>
        <w:tabs>
          <w:tab w:val="num" w:pos="0"/>
        </w:tabs>
        <w:ind w:left="6480" w:hanging="360"/>
      </w:pPr>
      <w:rPr>
        <w:rFonts w:ascii="Wingdings 2" w:hAnsi="Wingdings 2" w:cs="Wingdings 2" w:hint="default"/>
      </w:rPr>
    </w:lvl>
    <w:lvl w:ilvl="8">
      <w:start w:val="1"/>
      <w:numFmt w:val="bullet"/>
      <w:lvlText w:val="■"/>
      <w:lvlJc w:val="left"/>
      <w:pPr>
        <w:tabs>
          <w:tab w:val="num" w:pos="0"/>
        </w:tabs>
        <w:ind w:left="7200" w:hanging="360"/>
      </w:pPr>
      <w:rPr>
        <w:rFonts w:ascii="OpenSymbol" w:hAnsi="OpenSymbol" w:cs="OpenSymbol"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37F"/>
    <w:rsid w:val="000376F5"/>
    <w:rsid w:val="0037237F"/>
    <w:rsid w:val="0043191F"/>
    <w:rsid w:val="00444A4E"/>
    <w:rsid w:val="00856985"/>
    <w:rsid w:val="00AE534D"/>
    <w:rsid w:val="00B06B96"/>
    <w:rsid w:val="00C55B39"/>
    <w:rsid w:val="00F853C6"/>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3C691"/>
  <w15:docId w15:val="{CF543B80-34A3-4A59-97C4-5DB1D4CBB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1FBB"/>
    <w:rPr>
      <w:rFonts w:asciiTheme="minorHAnsi" w:eastAsia="Calibri" w:hAnsiTheme="minorHAnsi" w:cs="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TextChar">
    <w:name w:val="Endnote Text Char"/>
    <w:basedOn w:val="DefaultParagraphFont"/>
    <w:link w:val="EndnoteText"/>
    <w:uiPriority w:val="99"/>
    <w:semiHidden/>
    <w:qFormat/>
    <w:rsid w:val="00861FBB"/>
    <w:rPr>
      <w:rFonts w:asciiTheme="minorHAnsi" w:eastAsia="Calibri" w:hAnsiTheme="minorHAnsi" w:cs="Calibri"/>
      <w:szCs w:val="20"/>
    </w:rPr>
  </w:style>
  <w:style w:type="character" w:customStyle="1" w:styleId="EndnoteCharacters">
    <w:name w:val="Endnote Characters"/>
    <w:basedOn w:val="DefaultParagraphFont"/>
    <w:uiPriority w:val="99"/>
    <w:semiHidden/>
    <w:unhideWhenUsed/>
    <w:qFormat/>
    <w:rsid w:val="00861FBB"/>
    <w:rPr>
      <w:vertAlign w:val="superscript"/>
    </w:rPr>
  </w:style>
  <w:style w:type="character" w:customStyle="1" w:styleId="EndnoteAnchor">
    <w:name w:val="Endnote Anchor"/>
    <w:rPr>
      <w:vertAlign w:val="superscript"/>
    </w:rPr>
  </w:style>
  <w:style w:type="character" w:styleId="Hyperlink">
    <w:name w:val="Hyperlink"/>
    <w:basedOn w:val="DefaultParagraphFont"/>
    <w:uiPriority w:val="99"/>
    <w:unhideWhenUsed/>
    <w:rsid w:val="00861FBB"/>
    <w:rPr>
      <w:color w:val="0563C1" w:themeColor="hyperlink"/>
      <w:u w:val="single"/>
    </w:rPr>
  </w:style>
  <w:style w:type="character" w:styleId="UnresolvedMention">
    <w:name w:val="Unresolved Mention"/>
    <w:basedOn w:val="DefaultParagraphFont"/>
    <w:uiPriority w:val="99"/>
    <w:semiHidden/>
    <w:unhideWhenUsed/>
    <w:qFormat/>
    <w:rsid w:val="00DF55DF"/>
    <w:rPr>
      <w:color w:val="605E5C"/>
      <w:shd w:val="clear" w:color="auto" w:fill="E1DFDD"/>
    </w:rPr>
  </w:style>
  <w:style w:type="character" w:styleId="FollowedHyperlink">
    <w:name w:val="FollowedHyperlink"/>
    <w:basedOn w:val="DefaultParagraphFont"/>
    <w:uiPriority w:val="99"/>
    <w:semiHidden/>
    <w:unhideWhenUsed/>
    <w:rsid w:val="00B52501"/>
    <w:rPr>
      <w:color w:val="954F72" w:themeColor="followedHyperlink"/>
      <w:u w:val="single"/>
    </w:rPr>
  </w:style>
  <w:style w:type="character" w:customStyle="1" w:styleId="FootnoteAnchor">
    <w:name w:val="Footnote Anchor"/>
    <w:rPr>
      <w:vertAlign w:val="superscript"/>
    </w:rPr>
  </w:style>
  <w:style w:type="character" w:customStyle="1" w:styleId="FootnoteCharacters">
    <w:name w:val="Footnote Characters"/>
    <w:qFormat/>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ListParagraph">
    <w:name w:val="List Paragraph"/>
    <w:basedOn w:val="Normal"/>
    <w:uiPriority w:val="34"/>
    <w:qFormat/>
    <w:rsid w:val="00861FBB"/>
    <w:pPr>
      <w:ind w:left="720"/>
      <w:contextualSpacing/>
    </w:pPr>
  </w:style>
  <w:style w:type="paragraph" w:styleId="EndnoteText">
    <w:name w:val="endnote text"/>
    <w:basedOn w:val="Normal"/>
    <w:link w:val="EndnoteTextChar"/>
    <w:uiPriority w:val="99"/>
    <w:semiHidden/>
    <w:unhideWhenUsed/>
    <w:rsid w:val="00861FBB"/>
    <w:rPr>
      <w:sz w:val="20"/>
      <w:szCs w:val="20"/>
    </w:rPr>
  </w:style>
  <w:style w:type="paragraph" w:styleId="NormalWeb">
    <w:name w:val="Normal (Web)"/>
    <w:basedOn w:val="Normal"/>
    <w:uiPriority w:val="99"/>
    <w:semiHidden/>
    <w:unhideWhenUsed/>
    <w:rsid w:val="00F853C6"/>
    <w:pPr>
      <w:suppressAutoHyphens w:val="0"/>
      <w:spacing w:before="100" w:beforeAutospacing="1" w:after="100" w:afterAutospacing="1"/>
    </w:pPr>
    <w:rPr>
      <w:rFonts w:ascii="Calibri" w:eastAsiaTheme="minorHAnsi" w:hAnsi="Calibri"/>
    </w:rPr>
  </w:style>
  <w:style w:type="paragraph" w:styleId="Header">
    <w:name w:val="header"/>
    <w:basedOn w:val="Normal"/>
    <w:link w:val="HeaderChar"/>
    <w:uiPriority w:val="99"/>
    <w:unhideWhenUsed/>
    <w:rsid w:val="000376F5"/>
    <w:pPr>
      <w:tabs>
        <w:tab w:val="center" w:pos="4680"/>
        <w:tab w:val="right" w:pos="9360"/>
      </w:tabs>
    </w:pPr>
  </w:style>
  <w:style w:type="character" w:customStyle="1" w:styleId="HeaderChar">
    <w:name w:val="Header Char"/>
    <w:basedOn w:val="DefaultParagraphFont"/>
    <w:link w:val="Header"/>
    <w:uiPriority w:val="99"/>
    <w:rsid w:val="000376F5"/>
    <w:rPr>
      <w:rFonts w:asciiTheme="minorHAnsi" w:eastAsia="Calibri" w:hAnsiTheme="minorHAnsi" w:cs="Calibri"/>
      <w:sz w:val="22"/>
    </w:rPr>
  </w:style>
  <w:style w:type="paragraph" w:styleId="Footer">
    <w:name w:val="footer"/>
    <w:basedOn w:val="Normal"/>
    <w:link w:val="FooterChar"/>
    <w:uiPriority w:val="99"/>
    <w:unhideWhenUsed/>
    <w:rsid w:val="000376F5"/>
    <w:pPr>
      <w:tabs>
        <w:tab w:val="center" w:pos="4680"/>
        <w:tab w:val="right" w:pos="9360"/>
      </w:tabs>
    </w:pPr>
  </w:style>
  <w:style w:type="character" w:customStyle="1" w:styleId="FooterChar">
    <w:name w:val="Footer Char"/>
    <w:basedOn w:val="DefaultParagraphFont"/>
    <w:link w:val="Footer"/>
    <w:uiPriority w:val="99"/>
    <w:rsid w:val="000376F5"/>
    <w:rPr>
      <w:rFonts w:asciiTheme="minorHAnsi" w:eastAsia="Calibri" w:hAnsiTheme="minorHAns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3686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washingtonpost.com/immigration/illegal-alien-assimilation/2021/04/19/9a2f878e-9ebc-11eb-b7a8-014b14aeb9e4_story.htm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endnotes.xml.rels><?xml version="1.0" encoding="UTF-8" standalone="yes"?>
<Relationships xmlns="http://schemas.openxmlformats.org/package/2006/relationships"><Relationship Id="rId8" Type="http://schemas.openxmlformats.org/officeDocument/2006/relationships/hyperlink" Target="http://hdl.handle.net/11213/9261" TargetMode="External"/><Relationship Id="rId13" Type="http://schemas.openxmlformats.org/officeDocument/2006/relationships/hyperlink" Target="https://news.lib.berkeley.edu/words-matter" TargetMode="External"/><Relationship Id="rId18" Type="http://schemas.openxmlformats.org/officeDocument/2006/relationships/hyperlink" Target="https://slcny.libguides.com/c.php?g=986218&amp;p=7623203" TargetMode="External"/><Relationship Id="rId3" Type="http://schemas.openxmlformats.org/officeDocument/2006/relationships/hyperlink" Target="https://www.congress.gov/congressional-report/114th-congress/house-report/594/1" TargetMode="External"/><Relationship Id="rId21" Type="http://schemas.openxmlformats.org/officeDocument/2006/relationships/hyperlink" Target="https://www.nytsl.org/event-4311386" TargetMode="External"/><Relationship Id="rId7" Type="http://schemas.openxmlformats.org/officeDocument/2006/relationships/hyperlink" Target="https://www.washingtonpost.com/immigration/illegal-alien-assimilation/2021/04/19/9a2f878e-9ebc-11eb-b7a8-014b14aeb9e4_story.html" TargetMode="External"/><Relationship Id="rId12" Type="http://schemas.openxmlformats.org/officeDocument/2006/relationships/hyperlink" Target="https://blog.library.villanova.edu/2020/01/13/falvey-staff-members-work-together-to-change-the-subject-on-the-term-illegal-aliens/" TargetMode="External"/><Relationship Id="rId17" Type="http://schemas.openxmlformats.org/officeDocument/2006/relationships/hyperlink" Target="https://news.harvard.edu/gazette/story/newsplus/harvard-library-ends-use-of-subject-heading-illegal-alien/" TargetMode="External"/><Relationship Id="rId2" Type="http://schemas.openxmlformats.org/officeDocument/2006/relationships/hyperlink" Target="https://www.infodocket.com/2016/05/20/library-of-congress-offering-chance-for-public-to-comment-proposed-ilegal-aliens-subject-heading-cancellation/" TargetMode="External"/><Relationship Id="rId16" Type="http://schemas.openxmlformats.org/officeDocument/2006/relationships/hyperlink" Target="https://gleesongleanings.wordpress.com/2021/02/24/changing-the-subject-at-usf/" TargetMode="External"/><Relationship Id="rId20" Type="http://schemas.openxmlformats.org/officeDocument/2006/relationships/hyperlink" Target="https://www.ohiolink.edu/press/ohiolink_adds_alternative_subject_headings_central_catalog_marc_records" TargetMode="External"/><Relationship Id="rId1" Type="http://schemas.openxmlformats.org/officeDocument/2006/relationships/hyperlink" Target="https://www.loc.gov/catdir/cpso/illegal-aliens-decision.pdf" TargetMode="External"/><Relationship Id="rId6" Type="http://schemas.openxmlformats.org/officeDocument/2006/relationships/hyperlink" Target="https://www.congress.gov/congressional-record/2017/5/3/house-section/article/h3949-2" TargetMode="External"/><Relationship Id="rId11" Type="http://schemas.openxmlformats.org/officeDocument/2006/relationships/hyperlink" Target="https://libraries.calstate.edu/csu-libraries-change-subject-heading-illegal-aliens/" TargetMode="External"/><Relationship Id="rId5" Type="http://schemas.openxmlformats.org/officeDocument/2006/relationships/hyperlink" Target="https://www.congress.gov/bill/115th-congress/house-bill/244" TargetMode="External"/><Relationship Id="rId15" Type="http://schemas.openxmlformats.org/officeDocument/2006/relationships/hyperlink" Target="https://drive.google.com/file/d/1R5dmP14Cx5Y58KfrjdGYi4N9VLCYH1zn/view" TargetMode="External"/><Relationship Id="rId23" Type="http://schemas.openxmlformats.org/officeDocument/2006/relationships/hyperlink" Target="https://alair.ala.org/handle/11213/5794" TargetMode="External"/><Relationship Id="rId10" Type="http://schemas.openxmlformats.org/officeDocument/2006/relationships/hyperlink" Target="https://americanlibrariesmagazine.org/2020/09/01/conscientious-cataloging/" TargetMode="External"/><Relationship Id="rId19" Type="http://schemas.openxmlformats.org/officeDocument/2006/relationships/hyperlink" Target="https://texlibris.lib.utexas.edu/2021/03/libraries-joins-the-change-the-subject-movement/" TargetMode="External"/><Relationship Id="rId4" Type="http://schemas.openxmlformats.org/officeDocument/2006/relationships/hyperlink" Target="https://www.congress.gov/bill/114th-congress/house-bill/5325" TargetMode="External"/><Relationship Id="rId9" Type="http://schemas.openxmlformats.org/officeDocument/2006/relationships/hyperlink" Target="http://hdl.handle.net/11213/14582" TargetMode="External"/><Relationship Id="rId14" Type="http://schemas.openxmlformats.org/officeDocument/2006/relationships/hyperlink" Target="https://blogs.library.duke.edu/signalboost/2020/11/23/metadata-for-everyone-inclusive-description-at-the-duke-university-libraries/" TargetMode="External"/><Relationship Id="rId22" Type="http://schemas.openxmlformats.org/officeDocument/2006/relationships/hyperlink" Target="https://alair.ala.org/handle/11213/13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DE5B5A-C196-4549-A679-B3C5C18EF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619</Words>
  <Characters>3529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Gross</dc:creator>
  <dc:description/>
  <cp:lastModifiedBy>Marsha Burgess</cp:lastModifiedBy>
  <cp:revision>3</cp:revision>
  <cp:lastPrinted>2021-06-27T20:56:00Z</cp:lastPrinted>
  <dcterms:created xsi:type="dcterms:W3CDTF">2021-06-27T20:56:00Z</dcterms:created>
  <dcterms:modified xsi:type="dcterms:W3CDTF">2021-06-27T20:57:00Z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