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45B7" w14:textId="1D3C4AB1" w:rsidR="00E002E8" w:rsidRPr="00CC2919" w:rsidRDefault="00850BDF" w:rsidP="00C1104C">
      <w:pPr>
        <w:pStyle w:val="Title"/>
        <w:spacing w:line="240" w:lineRule="auto"/>
        <w:ind w:firstLine="720"/>
        <w:rPr>
          <w:rFonts w:cstheme="minorHAnsi"/>
          <w:b w:val="0"/>
          <w:szCs w:val="24"/>
        </w:rPr>
      </w:pPr>
      <w:r>
        <w:rPr>
          <w:rFonts w:cstheme="minorHAnsi"/>
          <w:b w:val="0"/>
          <w:noProof/>
          <w:szCs w:val="24"/>
        </w:rPr>
        <w:drawing>
          <wp:inline distT="0" distB="0" distL="0" distR="0" wp14:anchorId="630E6B2D" wp14:editId="2063518D">
            <wp:extent cx="22002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JPG"/>
                    <pic:cNvPicPr/>
                  </pic:nvPicPr>
                  <pic:blipFill>
                    <a:blip r:embed="rId8">
                      <a:extLst>
                        <a:ext uri="{28A0092B-C50C-407E-A947-70E740481C1C}">
                          <a14:useLocalDpi xmlns:a14="http://schemas.microsoft.com/office/drawing/2010/main" val="0"/>
                        </a:ext>
                      </a:extLst>
                    </a:blip>
                    <a:stretch>
                      <a:fillRect/>
                    </a:stretch>
                  </pic:blipFill>
                  <pic:spPr>
                    <a:xfrm>
                      <a:off x="0" y="0"/>
                      <a:ext cx="2200275" cy="781050"/>
                    </a:xfrm>
                    <a:prstGeom prst="rect">
                      <a:avLst/>
                    </a:prstGeom>
                  </pic:spPr>
                </pic:pic>
              </a:graphicData>
            </a:graphic>
          </wp:inline>
        </w:drawing>
      </w:r>
    </w:p>
    <w:p w14:paraId="302AFCB8" w14:textId="26E5E18B" w:rsidR="00962F18" w:rsidRPr="004B31DD" w:rsidRDefault="00962F18" w:rsidP="008E590A">
      <w:pPr>
        <w:pStyle w:val="Title"/>
        <w:spacing w:line="240" w:lineRule="auto"/>
        <w:rPr>
          <w:rFonts w:cstheme="minorHAnsi"/>
          <w:b w:val="0"/>
          <w:bCs w:val="0"/>
          <w:szCs w:val="24"/>
        </w:rPr>
      </w:pPr>
      <w:r w:rsidRPr="00850BDF">
        <w:rPr>
          <w:rFonts w:cstheme="minorHAnsi"/>
          <w:szCs w:val="24"/>
        </w:rPr>
        <w:t xml:space="preserve"> </w:t>
      </w:r>
      <w:r w:rsidR="00C1104C" w:rsidRPr="004B31DD">
        <w:rPr>
          <w:rFonts w:cstheme="minorHAnsi"/>
          <w:b w:val="0"/>
          <w:szCs w:val="24"/>
        </w:rPr>
        <w:t>Resolution</w:t>
      </w:r>
      <w:r w:rsidR="009818D9" w:rsidRPr="004B31DD">
        <w:rPr>
          <w:rFonts w:cstheme="minorHAnsi"/>
          <w:b w:val="0"/>
          <w:szCs w:val="24"/>
        </w:rPr>
        <w:t xml:space="preserve">s </w:t>
      </w:r>
      <w:r w:rsidRPr="004B31DD">
        <w:rPr>
          <w:rFonts w:cstheme="minorHAnsi"/>
          <w:b w:val="0"/>
          <w:szCs w:val="24"/>
        </w:rPr>
        <w:t>Committee</w:t>
      </w:r>
      <w:r w:rsidR="00E002E8" w:rsidRPr="004B31DD">
        <w:rPr>
          <w:rFonts w:cstheme="minorHAnsi"/>
          <w:b w:val="0"/>
          <w:szCs w:val="24"/>
        </w:rPr>
        <w:t xml:space="preserve"> </w:t>
      </w:r>
      <w:r w:rsidR="00907816" w:rsidRPr="004B31DD">
        <w:rPr>
          <w:rFonts w:cstheme="minorHAnsi"/>
          <w:b w:val="0"/>
          <w:szCs w:val="24"/>
        </w:rPr>
        <w:t xml:space="preserve">(RC) </w:t>
      </w:r>
      <w:r w:rsidRPr="004B31DD">
        <w:rPr>
          <w:rFonts w:cstheme="minorHAnsi"/>
          <w:b w:val="0"/>
          <w:szCs w:val="24"/>
        </w:rPr>
        <w:t>Report to Council</w:t>
      </w:r>
      <w:r w:rsidR="00C1104C" w:rsidRPr="004B31DD">
        <w:rPr>
          <w:rFonts w:cstheme="minorHAnsi"/>
          <w:b w:val="0"/>
          <w:szCs w:val="24"/>
        </w:rPr>
        <w:t xml:space="preserve"> (CD</w:t>
      </w:r>
      <w:r w:rsidR="00354BE3" w:rsidRPr="004B31DD">
        <w:rPr>
          <w:rFonts w:cstheme="minorHAnsi"/>
          <w:b w:val="0"/>
          <w:szCs w:val="24"/>
        </w:rPr>
        <w:t>10.1</w:t>
      </w:r>
      <w:r w:rsidR="00C1104C" w:rsidRPr="004B31DD">
        <w:rPr>
          <w:rFonts w:cstheme="minorHAnsi"/>
          <w:b w:val="0"/>
          <w:szCs w:val="24"/>
        </w:rPr>
        <w:t>)</w:t>
      </w:r>
    </w:p>
    <w:p w14:paraId="7C2DE87F" w14:textId="255B8E50" w:rsidR="00962F18" w:rsidRPr="004B31DD" w:rsidRDefault="00DB3322" w:rsidP="008E590A">
      <w:pPr>
        <w:pStyle w:val="Heading1"/>
        <w:spacing w:before="0" w:beforeAutospacing="0" w:after="0" w:afterAutospacing="0"/>
        <w:jc w:val="center"/>
        <w:rPr>
          <w:rFonts w:ascii="Arial" w:hAnsi="Arial" w:cstheme="minorHAnsi"/>
          <w:b w:val="0"/>
          <w:sz w:val="24"/>
          <w:szCs w:val="24"/>
        </w:rPr>
      </w:pPr>
      <w:r w:rsidRPr="004B31DD">
        <w:rPr>
          <w:rFonts w:ascii="Arial" w:hAnsi="Arial" w:cstheme="minorHAnsi"/>
          <w:b w:val="0"/>
          <w:sz w:val="24"/>
          <w:szCs w:val="24"/>
        </w:rPr>
        <w:t xml:space="preserve">Virtual </w:t>
      </w:r>
      <w:r w:rsidR="007E4014" w:rsidRPr="004B31DD">
        <w:rPr>
          <w:rFonts w:ascii="Arial" w:hAnsi="Arial" w:cstheme="minorHAnsi"/>
          <w:b w:val="0"/>
          <w:sz w:val="24"/>
          <w:szCs w:val="24"/>
        </w:rPr>
        <w:t xml:space="preserve">Annual </w:t>
      </w:r>
      <w:r w:rsidRPr="004B31DD">
        <w:rPr>
          <w:rFonts w:ascii="Arial" w:hAnsi="Arial" w:cstheme="minorHAnsi"/>
          <w:b w:val="0"/>
          <w:sz w:val="24"/>
          <w:szCs w:val="24"/>
        </w:rPr>
        <w:t xml:space="preserve">and Governance Meetings, </w:t>
      </w:r>
      <w:r w:rsidR="007E4014" w:rsidRPr="004B31DD">
        <w:rPr>
          <w:rFonts w:ascii="Arial" w:hAnsi="Arial" w:cstheme="minorHAnsi"/>
          <w:b w:val="0"/>
          <w:sz w:val="24"/>
          <w:szCs w:val="24"/>
        </w:rPr>
        <w:t xml:space="preserve">June </w:t>
      </w:r>
      <w:r w:rsidR="008F789A" w:rsidRPr="004B31DD">
        <w:rPr>
          <w:rFonts w:ascii="Arial" w:hAnsi="Arial" w:cstheme="minorHAnsi"/>
          <w:b w:val="0"/>
          <w:sz w:val="24"/>
          <w:szCs w:val="24"/>
        </w:rPr>
        <w:t>202</w:t>
      </w:r>
      <w:r w:rsidR="000E7B42" w:rsidRPr="004B31DD">
        <w:rPr>
          <w:rFonts w:ascii="Arial" w:hAnsi="Arial" w:cstheme="minorHAnsi"/>
          <w:b w:val="0"/>
          <w:sz w:val="24"/>
          <w:szCs w:val="24"/>
        </w:rPr>
        <w:t>1</w:t>
      </w:r>
    </w:p>
    <w:p w14:paraId="337DEC2A" w14:textId="1B2EA44F" w:rsidR="008E590A" w:rsidRPr="004B31DD" w:rsidRDefault="007E4014" w:rsidP="008E590A">
      <w:pPr>
        <w:pStyle w:val="Heading1"/>
        <w:spacing w:before="0" w:beforeAutospacing="0" w:after="0" w:afterAutospacing="0"/>
        <w:jc w:val="center"/>
        <w:rPr>
          <w:rFonts w:ascii="Arial" w:hAnsi="Arial" w:cstheme="minorHAnsi"/>
          <w:b w:val="0"/>
          <w:sz w:val="24"/>
          <w:szCs w:val="24"/>
        </w:rPr>
      </w:pPr>
      <w:r w:rsidRPr="004B31DD">
        <w:rPr>
          <w:rFonts w:ascii="Arial" w:hAnsi="Arial" w:cstheme="minorHAnsi"/>
          <w:b w:val="0"/>
          <w:sz w:val="24"/>
          <w:szCs w:val="24"/>
        </w:rPr>
        <w:t xml:space="preserve">June </w:t>
      </w:r>
      <w:r w:rsidR="00C1104C" w:rsidRPr="004B31DD">
        <w:rPr>
          <w:rFonts w:ascii="Arial" w:hAnsi="Arial" w:cstheme="minorHAnsi"/>
          <w:b w:val="0"/>
          <w:sz w:val="24"/>
          <w:szCs w:val="24"/>
        </w:rPr>
        <w:t>2</w:t>
      </w:r>
      <w:r w:rsidRPr="004B31DD">
        <w:rPr>
          <w:rFonts w:ascii="Arial" w:hAnsi="Arial" w:cstheme="minorHAnsi"/>
          <w:b w:val="0"/>
          <w:sz w:val="24"/>
          <w:szCs w:val="24"/>
        </w:rPr>
        <w:t>8</w:t>
      </w:r>
      <w:r w:rsidR="00C1104C" w:rsidRPr="004B31DD">
        <w:rPr>
          <w:rFonts w:ascii="Arial" w:hAnsi="Arial" w:cstheme="minorHAnsi"/>
          <w:b w:val="0"/>
          <w:sz w:val="24"/>
          <w:szCs w:val="24"/>
        </w:rPr>
        <w:t>, 202</w:t>
      </w:r>
      <w:r w:rsidR="000E7B42" w:rsidRPr="004B31DD">
        <w:rPr>
          <w:rFonts w:ascii="Arial" w:hAnsi="Arial" w:cstheme="minorHAnsi"/>
          <w:b w:val="0"/>
          <w:sz w:val="24"/>
          <w:szCs w:val="24"/>
        </w:rPr>
        <w:t>1</w:t>
      </w:r>
    </w:p>
    <w:p w14:paraId="3BFDB934" w14:textId="77777777" w:rsidR="00C1104C" w:rsidRPr="004B31DD" w:rsidRDefault="00C1104C" w:rsidP="008E590A">
      <w:pPr>
        <w:pStyle w:val="Heading1"/>
        <w:spacing w:before="0" w:beforeAutospacing="0" w:after="0" w:afterAutospacing="0"/>
        <w:jc w:val="center"/>
        <w:rPr>
          <w:rFonts w:ascii="Arial" w:hAnsi="Arial" w:cstheme="minorHAnsi"/>
          <w:b w:val="0"/>
          <w:sz w:val="24"/>
          <w:szCs w:val="24"/>
        </w:rPr>
      </w:pPr>
    </w:p>
    <w:p w14:paraId="176B60D3" w14:textId="60EE7BED" w:rsidR="00907816" w:rsidRPr="004B31DD" w:rsidRDefault="005673E6" w:rsidP="001812ED">
      <w:pPr>
        <w:pStyle w:val="Heading2"/>
        <w:keepNext w:val="0"/>
        <w:keepLines w:val="0"/>
        <w:widowControl w:val="0"/>
        <w:spacing w:before="240" w:after="120" w:line="240" w:lineRule="auto"/>
        <w:rPr>
          <w:rFonts w:ascii="Arial" w:hAnsi="Arial" w:cstheme="minorHAnsi"/>
          <w:color w:val="auto"/>
          <w:sz w:val="24"/>
          <w:szCs w:val="24"/>
        </w:rPr>
      </w:pPr>
      <w:r w:rsidRPr="004B31DD">
        <w:rPr>
          <w:rFonts w:ascii="Arial" w:hAnsi="Arial" w:cstheme="minorHAnsi"/>
          <w:color w:val="auto"/>
          <w:sz w:val="24"/>
          <w:szCs w:val="24"/>
        </w:rPr>
        <w:t>Recent work</w:t>
      </w:r>
      <w:r w:rsidR="00907816" w:rsidRPr="004B31DD">
        <w:rPr>
          <w:rFonts w:ascii="Arial" w:hAnsi="Arial" w:cstheme="minorHAnsi"/>
          <w:color w:val="auto"/>
          <w:sz w:val="24"/>
          <w:szCs w:val="24"/>
        </w:rPr>
        <w:t xml:space="preserve"> by the Resolutions Committee </w:t>
      </w:r>
    </w:p>
    <w:p w14:paraId="30ADA90B" w14:textId="781DA543" w:rsidR="001B7654" w:rsidRPr="004B31DD" w:rsidRDefault="007B66E1" w:rsidP="00907816">
      <w:pPr>
        <w:pStyle w:val="Heading2"/>
        <w:keepNext w:val="0"/>
        <w:keepLines w:val="0"/>
        <w:widowControl w:val="0"/>
        <w:spacing w:before="240" w:after="120" w:line="240" w:lineRule="auto"/>
        <w:rPr>
          <w:rFonts w:ascii="Arial" w:eastAsia="Times New Roman" w:hAnsi="Arial" w:cstheme="minorHAnsi"/>
          <w:bCs/>
          <w:sz w:val="24"/>
          <w:szCs w:val="24"/>
        </w:rPr>
      </w:pPr>
      <w:r w:rsidRPr="004B31DD">
        <w:rPr>
          <w:rFonts w:ascii="Arial" w:hAnsi="Arial" w:cstheme="minorHAnsi"/>
          <w:color w:val="auto"/>
          <w:sz w:val="24"/>
          <w:szCs w:val="24"/>
        </w:rPr>
        <w:t xml:space="preserve">Since the conclusion of the January 2021 ALA Midwinter virtual meetings, </w:t>
      </w:r>
      <w:r w:rsidR="007E4014" w:rsidRPr="004B31DD">
        <w:rPr>
          <w:rFonts w:ascii="Arial" w:hAnsi="Arial" w:cstheme="minorHAnsi"/>
          <w:color w:val="auto"/>
          <w:sz w:val="24"/>
          <w:szCs w:val="24"/>
        </w:rPr>
        <w:t xml:space="preserve">The ALA Resolutions Committee engaged in </w:t>
      </w:r>
      <w:r w:rsidR="00907816" w:rsidRPr="004B31DD">
        <w:rPr>
          <w:rFonts w:ascii="Arial" w:hAnsi="Arial" w:cstheme="minorHAnsi"/>
          <w:color w:val="auto"/>
          <w:sz w:val="24"/>
          <w:szCs w:val="24"/>
        </w:rPr>
        <w:t xml:space="preserve">robust </w:t>
      </w:r>
      <w:r w:rsidRPr="004B31DD">
        <w:rPr>
          <w:rFonts w:ascii="Arial" w:hAnsi="Arial" w:cstheme="minorHAnsi"/>
          <w:color w:val="auto"/>
          <w:sz w:val="24"/>
          <w:szCs w:val="24"/>
        </w:rPr>
        <w:t xml:space="preserve">internal </w:t>
      </w:r>
      <w:r w:rsidR="007E4014" w:rsidRPr="004B31DD">
        <w:rPr>
          <w:rFonts w:ascii="Arial" w:hAnsi="Arial" w:cstheme="minorHAnsi"/>
          <w:color w:val="auto"/>
          <w:sz w:val="24"/>
          <w:szCs w:val="24"/>
        </w:rPr>
        <w:t>communication</w:t>
      </w:r>
      <w:r w:rsidRPr="004B31DD">
        <w:rPr>
          <w:rFonts w:ascii="Arial" w:hAnsi="Arial" w:cstheme="minorHAnsi"/>
          <w:color w:val="auto"/>
          <w:sz w:val="24"/>
          <w:szCs w:val="24"/>
        </w:rPr>
        <w:t>s</w:t>
      </w:r>
      <w:r w:rsidR="007E4014" w:rsidRPr="004B31DD">
        <w:rPr>
          <w:rFonts w:ascii="Arial" w:hAnsi="Arial" w:cstheme="minorHAnsi"/>
          <w:color w:val="auto"/>
          <w:sz w:val="24"/>
          <w:szCs w:val="24"/>
        </w:rPr>
        <w:t xml:space="preserve"> via </w:t>
      </w:r>
      <w:r w:rsidR="00907816" w:rsidRPr="004B31DD">
        <w:rPr>
          <w:rFonts w:ascii="Arial" w:hAnsi="Arial" w:cstheme="minorHAnsi"/>
          <w:color w:val="auto"/>
          <w:sz w:val="24"/>
          <w:szCs w:val="24"/>
        </w:rPr>
        <w:t>email</w:t>
      </w:r>
      <w:r w:rsidR="007E4014" w:rsidRPr="004B31DD">
        <w:rPr>
          <w:rFonts w:ascii="Arial" w:hAnsi="Arial" w:cstheme="minorHAnsi"/>
          <w:color w:val="auto"/>
          <w:sz w:val="24"/>
          <w:szCs w:val="24"/>
        </w:rPr>
        <w:t>,</w:t>
      </w:r>
      <w:r w:rsidR="00907816" w:rsidRPr="004B31DD">
        <w:rPr>
          <w:rFonts w:ascii="Arial" w:hAnsi="Arial" w:cstheme="minorHAnsi"/>
          <w:color w:val="auto"/>
          <w:sz w:val="24"/>
          <w:szCs w:val="24"/>
        </w:rPr>
        <w:t xml:space="preserve"> </w:t>
      </w:r>
      <w:r w:rsidR="00E170B5" w:rsidRPr="004B31DD">
        <w:rPr>
          <w:rFonts w:ascii="Arial" w:hAnsi="Arial" w:cstheme="minorHAnsi"/>
          <w:color w:val="auto"/>
          <w:sz w:val="24"/>
          <w:szCs w:val="24"/>
        </w:rPr>
        <w:t xml:space="preserve">the </w:t>
      </w:r>
      <w:r w:rsidR="00907816" w:rsidRPr="004B31DD">
        <w:rPr>
          <w:rFonts w:ascii="Arial" w:hAnsi="Arial" w:cstheme="minorHAnsi"/>
          <w:color w:val="auto"/>
          <w:sz w:val="24"/>
          <w:szCs w:val="24"/>
        </w:rPr>
        <w:t>ALA Connect</w:t>
      </w:r>
      <w:r w:rsidR="007E4014" w:rsidRPr="004B31DD">
        <w:rPr>
          <w:rFonts w:ascii="Arial" w:hAnsi="Arial" w:cstheme="minorHAnsi"/>
          <w:color w:val="auto"/>
          <w:sz w:val="24"/>
          <w:szCs w:val="24"/>
        </w:rPr>
        <w:t xml:space="preserve"> platform</w:t>
      </w:r>
      <w:r w:rsidR="00907816" w:rsidRPr="004B31DD">
        <w:rPr>
          <w:rFonts w:ascii="Arial" w:hAnsi="Arial" w:cstheme="minorHAnsi"/>
          <w:color w:val="auto"/>
          <w:sz w:val="24"/>
          <w:szCs w:val="24"/>
        </w:rPr>
        <w:t>,</w:t>
      </w:r>
      <w:r w:rsidR="007E4014" w:rsidRPr="004B31DD">
        <w:rPr>
          <w:rFonts w:ascii="Arial" w:hAnsi="Arial" w:cstheme="minorHAnsi"/>
          <w:color w:val="auto"/>
          <w:sz w:val="24"/>
          <w:szCs w:val="24"/>
        </w:rPr>
        <w:t xml:space="preserve"> and Zoom</w:t>
      </w:r>
      <w:r w:rsidRPr="004B31DD">
        <w:rPr>
          <w:rFonts w:ascii="Arial" w:hAnsi="Arial" w:cstheme="minorHAnsi"/>
          <w:color w:val="auto"/>
          <w:sz w:val="24"/>
          <w:szCs w:val="24"/>
        </w:rPr>
        <w:t xml:space="preserve">. In addition, the RC served in its advisory capacity responding to formatting and content queries, draft and final resolution submissions from ALA members, Councilors, and the Forward Together Resolutions Working Group and its committees. </w:t>
      </w:r>
      <w:r w:rsidR="00907816" w:rsidRPr="004B31DD">
        <w:rPr>
          <w:rFonts w:ascii="Arial" w:eastAsia="Times New Roman" w:hAnsi="Arial" w:cstheme="minorHAnsi"/>
          <w:bCs/>
          <w:sz w:val="24"/>
          <w:szCs w:val="24"/>
        </w:rPr>
        <w:t>Discussion highlights and subsequent actions included:</w:t>
      </w:r>
    </w:p>
    <w:p w14:paraId="1D1D4D78" w14:textId="77777777" w:rsidR="00907816" w:rsidRPr="004B31DD" w:rsidRDefault="00907816" w:rsidP="00907816">
      <w:pPr>
        <w:rPr>
          <w:rFonts w:ascii="Arial" w:hAnsi="Arial"/>
          <w:sz w:val="24"/>
        </w:rPr>
      </w:pPr>
    </w:p>
    <w:p w14:paraId="434D1B91" w14:textId="2459E48B" w:rsidR="00E27C5D" w:rsidRPr="004B31DD" w:rsidRDefault="00E27C5D" w:rsidP="00DF3BCA">
      <w:pPr>
        <w:pStyle w:val="ListParagraph"/>
        <w:numPr>
          <w:ilvl w:val="0"/>
          <w:numId w:val="23"/>
        </w:numPr>
        <w:rPr>
          <w:rFonts w:ascii="Arial" w:hAnsi="Arial"/>
          <w:sz w:val="24"/>
        </w:rPr>
      </w:pPr>
      <w:r w:rsidRPr="004B31DD">
        <w:rPr>
          <w:rFonts w:ascii="Arial" w:hAnsi="Arial"/>
          <w:sz w:val="24"/>
        </w:rPr>
        <w:t>Meeting with FTRWG chairs and FTRWG members on April 21, 2021</w:t>
      </w:r>
    </w:p>
    <w:p w14:paraId="00BA40CB" w14:textId="25BDCFC2" w:rsidR="00E27C5D" w:rsidRPr="004B31DD" w:rsidRDefault="00E27C5D" w:rsidP="00DF3BCA">
      <w:pPr>
        <w:pStyle w:val="ListParagraph"/>
        <w:numPr>
          <w:ilvl w:val="0"/>
          <w:numId w:val="23"/>
        </w:numPr>
        <w:rPr>
          <w:rFonts w:ascii="Arial" w:hAnsi="Arial"/>
          <w:sz w:val="24"/>
        </w:rPr>
      </w:pPr>
      <w:r w:rsidRPr="004B31DD">
        <w:rPr>
          <w:rFonts w:ascii="Arial" w:hAnsi="Arial"/>
          <w:sz w:val="24"/>
        </w:rPr>
        <w:t>Ongoing review of and feedback for FTRWG committee draft resolutions via email and Google Drive</w:t>
      </w:r>
    </w:p>
    <w:p w14:paraId="314EB6F3" w14:textId="27A16AA9" w:rsidR="00210794" w:rsidRPr="004B31DD" w:rsidRDefault="00E27C5D" w:rsidP="00DF3BCA">
      <w:pPr>
        <w:pStyle w:val="ListParagraph"/>
        <w:numPr>
          <w:ilvl w:val="0"/>
          <w:numId w:val="23"/>
        </w:numPr>
        <w:rPr>
          <w:rFonts w:ascii="Arial" w:hAnsi="Arial"/>
          <w:sz w:val="24"/>
        </w:rPr>
      </w:pPr>
      <w:r w:rsidRPr="004B31DD">
        <w:rPr>
          <w:rFonts w:ascii="Arial" w:hAnsi="Arial"/>
          <w:sz w:val="24"/>
        </w:rPr>
        <w:t xml:space="preserve"> </w:t>
      </w:r>
      <w:r w:rsidR="00210794" w:rsidRPr="004B31DD">
        <w:rPr>
          <w:rFonts w:ascii="Arial" w:hAnsi="Arial"/>
          <w:sz w:val="24"/>
        </w:rPr>
        <w:t>Discussion of the future of the ALA resolutions process in the event Council and its current committee structure is disbanded and/or redirected as envisioned by the Forward Together paradigm</w:t>
      </w:r>
    </w:p>
    <w:p w14:paraId="2C4CD7BF" w14:textId="6DBAA57F" w:rsidR="00986131" w:rsidRPr="004B31DD" w:rsidRDefault="00210794" w:rsidP="00DF3BCA">
      <w:pPr>
        <w:pStyle w:val="ListParagraph"/>
        <w:numPr>
          <w:ilvl w:val="0"/>
          <w:numId w:val="23"/>
        </w:numPr>
        <w:rPr>
          <w:rFonts w:ascii="Arial" w:hAnsi="Arial"/>
          <w:sz w:val="24"/>
        </w:rPr>
      </w:pPr>
      <w:r w:rsidRPr="004B31DD">
        <w:rPr>
          <w:rFonts w:ascii="Arial" w:hAnsi="Arial"/>
          <w:sz w:val="24"/>
        </w:rPr>
        <w:t xml:space="preserve"> </w:t>
      </w:r>
      <w:r w:rsidR="00E170B5" w:rsidRPr="004B31DD">
        <w:rPr>
          <w:rFonts w:ascii="Arial" w:hAnsi="Arial"/>
          <w:sz w:val="24"/>
        </w:rPr>
        <w:t>As a result of the recently created year</w:t>
      </w:r>
      <w:r w:rsidR="009A6141">
        <w:rPr>
          <w:rFonts w:ascii="Arial" w:hAnsi="Arial"/>
          <w:sz w:val="24"/>
        </w:rPr>
        <w:t>-</w:t>
      </w:r>
      <w:r w:rsidR="00E170B5" w:rsidRPr="004B31DD">
        <w:rPr>
          <w:rFonts w:ascii="Arial" w:hAnsi="Arial"/>
          <w:sz w:val="24"/>
        </w:rPr>
        <w:t>round acceptance rule: R</w:t>
      </w:r>
      <w:r w:rsidR="00907816" w:rsidRPr="004B31DD">
        <w:rPr>
          <w:rFonts w:ascii="Arial" w:hAnsi="Arial"/>
          <w:sz w:val="24"/>
        </w:rPr>
        <w:t>eview</w:t>
      </w:r>
      <w:r w:rsidR="00E170B5" w:rsidRPr="004B31DD">
        <w:rPr>
          <w:rFonts w:ascii="Arial" w:hAnsi="Arial"/>
          <w:sz w:val="24"/>
        </w:rPr>
        <w:t xml:space="preserve"> of resolutions submitted in between semi-annual governance meetings and posting final versions to a Pending folder in anticipation of the June 2021 Annual Membership/Council meetings</w:t>
      </w:r>
    </w:p>
    <w:p w14:paraId="27ADB613" w14:textId="07222BEF" w:rsidR="00907816" w:rsidRPr="004B31DD" w:rsidRDefault="00E170B5" w:rsidP="00DF3BCA">
      <w:pPr>
        <w:pStyle w:val="ListParagraph"/>
        <w:numPr>
          <w:ilvl w:val="0"/>
          <w:numId w:val="23"/>
        </w:numPr>
        <w:rPr>
          <w:rFonts w:ascii="Arial" w:hAnsi="Arial"/>
          <w:sz w:val="24"/>
        </w:rPr>
      </w:pPr>
      <w:r w:rsidRPr="004B31DD">
        <w:rPr>
          <w:rFonts w:ascii="Arial" w:hAnsi="Arial"/>
          <w:sz w:val="24"/>
        </w:rPr>
        <w:t>Review of efficac</w:t>
      </w:r>
      <w:r w:rsidR="00E27C5D" w:rsidRPr="004B31DD">
        <w:rPr>
          <w:rFonts w:ascii="Arial" w:hAnsi="Arial"/>
          <w:sz w:val="24"/>
        </w:rPr>
        <w:t xml:space="preserve">y and utility of recently established </w:t>
      </w:r>
      <w:r w:rsidR="00986131" w:rsidRPr="004B31DD">
        <w:rPr>
          <w:rFonts w:ascii="Arial" w:hAnsi="Arial"/>
          <w:sz w:val="24"/>
        </w:rPr>
        <w:t xml:space="preserve">24/48 hour rule </w:t>
      </w:r>
      <w:r w:rsidR="00E27C5D" w:rsidRPr="004B31DD">
        <w:rPr>
          <w:rFonts w:ascii="Arial" w:hAnsi="Arial"/>
          <w:sz w:val="24"/>
        </w:rPr>
        <w:t>for submitting resolutions during the 2021 Midwinter governance meetings</w:t>
      </w:r>
    </w:p>
    <w:p w14:paraId="2439433A" w14:textId="72DF12CD" w:rsidR="00907816" w:rsidRPr="004B31DD" w:rsidRDefault="002503EB" w:rsidP="00DF3BCA">
      <w:pPr>
        <w:pStyle w:val="ListParagraph"/>
        <w:numPr>
          <w:ilvl w:val="0"/>
          <w:numId w:val="23"/>
        </w:numPr>
        <w:rPr>
          <w:rFonts w:ascii="Arial" w:hAnsi="Arial"/>
          <w:sz w:val="24"/>
        </w:rPr>
      </w:pPr>
      <w:r w:rsidRPr="004B31DD">
        <w:rPr>
          <w:rFonts w:ascii="Arial" w:hAnsi="Arial"/>
          <w:sz w:val="24"/>
        </w:rPr>
        <w:t xml:space="preserve">Review of proposed </w:t>
      </w:r>
      <w:r w:rsidR="00986131" w:rsidRPr="004B31DD">
        <w:rPr>
          <w:rFonts w:ascii="Arial" w:hAnsi="Arial"/>
          <w:sz w:val="24"/>
        </w:rPr>
        <w:t xml:space="preserve">Resolutions Committee </w:t>
      </w:r>
      <w:r w:rsidRPr="004B31DD">
        <w:rPr>
          <w:rFonts w:ascii="Arial" w:hAnsi="Arial"/>
          <w:sz w:val="24"/>
        </w:rPr>
        <w:t>web page content for 202</w:t>
      </w:r>
      <w:r w:rsidR="00986131" w:rsidRPr="004B31DD">
        <w:rPr>
          <w:rFonts w:ascii="Arial" w:hAnsi="Arial"/>
          <w:sz w:val="24"/>
        </w:rPr>
        <w:t>1</w:t>
      </w:r>
      <w:r w:rsidRPr="004B31DD">
        <w:rPr>
          <w:rFonts w:ascii="Arial" w:hAnsi="Arial"/>
          <w:sz w:val="24"/>
        </w:rPr>
        <w:t xml:space="preserve"> </w:t>
      </w:r>
      <w:r w:rsidR="00E27C5D" w:rsidRPr="004B31DD">
        <w:rPr>
          <w:rFonts w:ascii="Arial" w:hAnsi="Arial"/>
          <w:sz w:val="24"/>
        </w:rPr>
        <w:t xml:space="preserve">Annual </w:t>
      </w:r>
      <w:r w:rsidR="00986131" w:rsidRPr="004B31DD">
        <w:rPr>
          <w:rFonts w:ascii="Arial" w:hAnsi="Arial"/>
          <w:sz w:val="24"/>
        </w:rPr>
        <w:t>Meetings (virtual and in-person components and rules)</w:t>
      </w:r>
      <w:r w:rsidRPr="004B31DD">
        <w:rPr>
          <w:rFonts w:ascii="Arial" w:hAnsi="Arial"/>
          <w:sz w:val="24"/>
        </w:rPr>
        <w:t xml:space="preserve"> </w:t>
      </w:r>
    </w:p>
    <w:p w14:paraId="4BCA416A" w14:textId="6EB6C4F2" w:rsidR="002503EB" w:rsidRPr="004B31DD" w:rsidRDefault="002503EB" w:rsidP="00DF3BCA">
      <w:pPr>
        <w:pStyle w:val="ListParagraph"/>
        <w:numPr>
          <w:ilvl w:val="0"/>
          <w:numId w:val="23"/>
        </w:numPr>
        <w:spacing w:after="120" w:line="240" w:lineRule="auto"/>
        <w:rPr>
          <w:rFonts w:ascii="Arial" w:eastAsia="Times New Roman" w:hAnsi="Arial" w:cstheme="minorHAnsi"/>
          <w:bCs/>
          <w:sz w:val="24"/>
          <w:szCs w:val="24"/>
        </w:rPr>
      </w:pPr>
      <w:r w:rsidRPr="004B31DD">
        <w:rPr>
          <w:rFonts w:ascii="Arial" w:eastAsia="Times New Roman" w:hAnsi="Arial" w:cstheme="minorHAnsi"/>
          <w:bCs/>
          <w:sz w:val="24"/>
          <w:szCs w:val="24"/>
        </w:rPr>
        <w:t xml:space="preserve">Review </w:t>
      </w:r>
      <w:r w:rsidR="000D05AF" w:rsidRPr="004B31DD">
        <w:rPr>
          <w:rFonts w:ascii="Arial" w:eastAsia="Times New Roman" w:hAnsi="Arial" w:cstheme="minorHAnsi"/>
          <w:bCs/>
          <w:sz w:val="24"/>
          <w:szCs w:val="24"/>
        </w:rPr>
        <w:t xml:space="preserve">and suggested edits for </w:t>
      </w:r>
      <w:r w:rsidRPr="004B31DD">
        <w:rPr>
          <w:rFonts w:ascii="Arial" w:eastAsia="Times New Roman" w:hAnsi="Arial" w:cstheme="minorHAnsi"/>
          <w:bCs/>
          <w:sz w:val="24"/>
          <w:szCs w:val="24"/>
        </w:rPr>
        <w:t xml:space="preserve">Virtual ALA Meeting Rules </w:t>
      </w:r>
      <w:r w:rsidR="00986131" w:rsidRPr="004B31DD">
        <w:rPr>
          <w:rFonts w:ascii="Arial" w:eastAsia="Times New Roman" w:hAnsi="Arial" w:cstheme="minorHAnsi"/>
          <w:bCs/>
          <w:sz w:val="24"/>
          <w:szCs w:val="24"/>
        </w:rPr>
        <w:t>(Council Document 5</w:t>
      </w:r>
      <w:r w:rsidR="007A7CD8" w:rsidRPr="004B31DD">
        <w:rPr>
          <w:rFonts w:ascii="Arial" w:eastAsia="Times New Roman" w:hAnsi="Arial" w:cstheme="minorHAnsi"/>
          <w:bCs/>
          <w:sz w:val="24"/>
          <w:szCs w:val="24"/>
        </w:rPr>
        <w:t>), including addition of procedure for including References in a resolution</w:t>
      </w:r>
    </w:p>
    <w:p w14:paraId="420D7D67" w14:textId="77777777" w:rsidR="00986131" w:rsidRPr="004B31DD" w:rsidRDefault="002503EB" w:rsidP="00DF3BCA">
      <w:pPr>
        <w:pStyle w:val="ListParagraph"/>
        <w:numPr>
          <w:ilvl w:val="0"/>
          <w:numId w:val="23"/>
        </w:numPr>
        <w:spacing w:after="120" w:line="240" w:lineRule="auto"/>
        <w:rPr>
          <w:rFonts w:ascii="Arial" w:eastAsia="Times New Roman" w:hAnsi="Arial" w:cstheme="minorHAnsi"/>
          <w:bCs/>
          <w:sz w:val="24"/>
          <w:szCs w:val="24"/>
        </w:rPr>
      </w:pPr>
      <w:r w:rsidRPr="004B31DD">
        <w:rPr>
          <w:rFonts w:ascii="Arial" w:eastAsia="Times New Roman" w:hAnsi="Arial" w:cstheme="minorHAnsi"/>
          <w:bCs/>
          <w:sz w:val="24"/>
          <w:szCs w:val="24"/>
        </w:rPr>
        <w:t>Planning for RC presence at Virtual Council Forums</w:t>
      </w:r>
    </w:p>
    <w:p w14:paraId="2657009E" w14:textId="77777777" w:rsidR="00E27C5D" w:rsidRPr="004B31DD" w:rsidRDefault="00E27C5D" w:rsidP="00E376B7">
      <w:pPr>
        <w:spacing w:after="120" w:line="240" w:lineRule="auto"/>
        <w:ind w:left="360"/>
        <w:rPr>
          <w:rFonts w:ascii="Arial" w:hAnsi="Arial" w:cstheme="minorHAnsi"/>
          <w:sz w:val="24"/>
          <w:szCs w:val="24"/>
        </w:rPr>
      </w:pPr>
      <w:bookmarkStart w:id="0" w:name="_Hlk516824665"/>
    </w:p>
    <w:p w14:paraId="1954642D" w14:textId="60CC7D57" w:rsidR="000D05AF" w:rsidRPr="004B31DD" w:rsidRDefault="000D05AF" w:rsidP="00E376B7">
      <w:pPr>
        <w:spacing w:after="120" w:line="240" w:lineRule="auto"/>
        <w:ind w:left="360"/>
        <w:rPr>
          <w:rFonts w:ascii="Arial" w:hAnsi="Arial" w:cstheme="minorHAnsi"/>
          <w:sz w:val="24"/>
          <w:szCs w:val="24"/>
        </w:rPr>
      </w:pPr>
      <w:r w:rsidRPr="004B31DD">
        <w:rPr>
          <w:rFonts w:ascii="Arial" w:hAnsi="Arial" w:cstheme="minorHAnsi"/>
          <w:sz w:val="24"/>
          <w:szCs w:val="24"/>
        </w:rPr>
        <w:t xml:space="preserve">The Resolutions committee looks forward to the </w:t>
      </w:r>
      <w:r w:rsidR="007A7CD8" w:rsidRPr="004B31DD">
        <w:rPr>
          <w:rFonts w:ascii="Arial" w:hAnsi="Arial" w:cstheme="minorHAnsi"/>
          <w:sz w:val="24"/>
          <w:szCs w:val="24"/>
        </w:rPr>
        <w:t xml:space="preserve">June </w:t>
      </w:r>
      <w:r w:rsidR="00986131" w:rsidRPr="004B31DD">
        <w:rPr>
          <w:rFonts w:ascii="Arial" w:hAnsi="Arial" w:cstheme="minorHAnsi"/>
          <w:sz w:val="24"/>
          <w:szCs w:val="24"/>
        </w:rPr>
        <w:t>2</w:t>
      </w:r>
      <w:r w:rsidR="007A7CD8" w:rsidRPr="004B31DD">
        <w:rPr>
          <w:rFonts w:ascii="Arial" w:hAnsi="Arial" w:cstheme="minorHAnsi"/>
          <w:sz w:val="24"/>
          <w:szCs w:val="24"/>
        </w:rPr>
        <w:t>7</w:t>
      </w:r>
      <w:r w:rsidR="00986131" w:rsidRPr="004B31DD">
        <w:rPr>
          <w:rFonts w:ascii="Arial" w:hAnsi="Arial" w:cstheme="minorHAnsi"/>
          <w:sz w:val="24"/>
          <w:szCs w:val="24"/>
        </w:rPr>
        <w:t>-2</w:t>
      </w:r>
      <w:r w:rsidR="007A7CD8" w:rsidRPr="004B31DD">
        <w:rPr>
          <w:rFonts w:ascii="Arial" w:hAnsi="Arial" w:cstheme="minorHAnsi"/>
          <w:sz w:val="24"/>
          <w:szCs w:val="24"/>
        </w:rPr>
        <w:t>9</w:t>
      </w:r>
      <w:r w:rsidR="00986131" w:rsidRPr="004B31DD">
        <w:rPr>
          <w:rFonts w:ascii="Arial" w:hAnsi="Arial" w:cstheme="minorHAnsi"/>
          <w:sz w:val="24"/>
          <w:szCs w:val="24"/>
        </w:rPr>
        <w:t xml:space="preserve"> </w:t>
      </w:r>
      <w:r w:rsidR="007A7CD8" w:rsidRPr="004B31DD">
        <w:rPr>
          <w:rFonts w:ascii="Arial" w:hAnsi="Arial" w:cstheme="minorHAnsi"/>
          <w:sz w:val="24"/>
          <w:szCs w:val="24"/>
        </w:rPr>
        <w:t>V</w:t>
      </w:r>
      <w:r w:rsidRPr="004B31DD">
        <w:rPr>
          <w:rFonts w:ascii="Arial" w:hAnsi="Arial" w:cstheme="minorHAnsi"/>
          <w:sz w:val="24"/>
          <w:szCs w:val="24"/>
        </w:rPr>
        <w:t xml:space="preserve">irtual </w:t>
      </w:r>
      <w:r w:rsidR="007A7CD8" w:rsidRPr="004B31DD">
        <w:rPr>
          <w:rFonts w:ascii="Arial" w:hAnsi="Arial" w:cstheme="minorHAnsi"/>
          <w:sz w:val="24"/>
          <w:szCs w:val="24"/>
        </w:rPr>
        <w:t xml:space="preserve">Membership and </w:t>
      </w:r>
      <w:r w:rsidRPr="004B31DD">
        <w:rPr>
          <w:rFonts w:ascii="Arial" w:hAnsi="Arial" w:cstheme="minorHAnsi"/>
          <w:sz w:val="24"/>
          <w:szCs w:val="24"/>
        </w:rPr>
        <w:t xml:space="preserve">Council Meetings and is available for consultation whenever the need arises for </w:t>
      </w:r>
      <w:r w:rsidR="00986131" w:rsidRPr="004B31DD">
        <w:rPr>
          <w:rFonts w:ascii="Arial" w:hAnsi="Arial" w:cstheme="minorHAnsi"/>
          <w:sz w:val="24"/>
          <w:szCs w:val="24"/>
        </w:rPr>
        <w:t xml:space="preserve">members and </w:t>
      </w:r>
      <w:r w:rsidRPr="004B31DD">
        <w:rPr>
          <w:rFonts w:ascii="Arial" w:hAnsi="Arial" w:cstheme="minorHAnsi"/>
          <w:sz w:val="24"/>
          <w:szCs w:val="24"/>
        </w:rPr>
        <w:t>Councilors.</w:t>
      </w:r>
    </w:p>
    <w:p w14:paraId="037F418E" w14:textId="4402A852" w:rsidR="003D591E" w:rsidRPr="004B31DD" w:rsidRDefault="003D591E" w:rsidP="00986131">
      <w:pPr>
        <w:spacing w:after="120" w:line="240" w:lineRule="auto"/>
        <w:rPr>
          <w:rFonts w:ascii="Arial" w:hAnsi="Arial" w:cstheme="minorHAnsi"/>
          <w:sz w:val="24"/>
          <w:szCs w:val="24"/>
        </w:rPr>
      </w:pPr>
    </w:p>
    <w:p w14:paraId="4AA1380B" w14:textId="0EE0C34B" w:rsidR="003D591E" w:rsidRPr="004B31DD" w:rsidRDefault="00E376B7" w:rsidP="008656BE">
      <w:pPr>
        <w:spacing w:line="22" w:lineRule="atLeast"/>
        <w:rPr>
          <w:rFonts w:ascii="Arial" w:hAnsi="Arial" w:cs="Arial"/>
          <w:sz w:val="24"/>
          <w:szCs w:val="24"/>
          <w:u w:val="single"/>
        </w:rPr>
      </w:pPr>
      <w:r w:rsidRPr="004B31DD">
        <w:rPr>
          <w:rFonts w:ascii="Arial" w:hAnsi="Arial" w:cs="Arial"/>
          <w:sz w:val="24"/>
          <w:szCs w:val="24"/>
          <w:u w:val="single"/>
        </w:rPr>
        <w:t>W</w:t>
      </w:r>
      <w:r w:rsidR="000D05AF" w:rsidRPr="004B31DD">
        <w:rPr>
          <w:rFonts w:ascii="Arial" w:hAnsi="Arial" w:cs="Arial"/>
          <w:sz w:val="24"/>
          <w:szCs w:val="24"/>
          <w:u w:val="single"/>
        </w:rPr>
        <w:t>e encourage you to visit the following</w:t>
      </w:r>
      <w:r w:rsidR="008656BE" w:rsidRPr="004B31DD">
        <w:rPr>
          <w:rFonts w:ascii="Arial" w:hAnsi="Arial" w:cs="Arial"/>
          <w:sz w:val="24"/>
          <w:szCs w:val="24"/>
          <w:u w:val="single"/>
        </w:rPr>
        <w:t xml:space="preserve">: </w:t>
      </w:r>
    </w:p>
    <w:p w14:paraId="10EC590B" w14:textId="44FC1C55" w:rsidR="00000A1D" w:rsidRPr="004B31DD" w:rsidRDefault="000D05AF" w:rsidP="00000A1D">
      <w:pPr>
        <w:spacing w:after="0" w:line="22" w:lineRule="atLeast"/>
        <w:rPr>
          <w:rFonts w:ascii="Arial" w:hAnsi="Arial" w:cs="Arial"/>
          <w:sz w:val="24"/>
          <w:szCs w:val="24"/>
        </w:rPr>
      </w:pPr>
      <w:r w:rsidRPr="004B31DD">
        <w:rPr>
          <w:rFonts w:ascii="Arial" w:hAnsi="Arial" w:cs="Arial"/>
          <w:sz w:val="24"/>
          <w:szCs w:val="24"/>
        </w:rPr>
        <w:lastRenderedPageBreak/>
        <w:t>Guidelines</w:t>
      </w:r>
      <w:r w:rsidR="003D591E" w:rsidRPr="004B31DD">
        <w:rPr>
          <w:rFonts w:ascii="Arial" w:hAnsi="Arial" w:cs="Arial"/>
          <w:sz w:val="24"/>
          <w:szCs w:val="24"/>
        </w:rPr>
        <w:t xml:space="preserve">, sample resolutions, </w:t>
      </w:r>
      <w:r w:rsidRPr="004B31DD">
        <w:rPr>
          <w:rFonts w:ascii="Arial" w:hAnsi="Arial" w:cs="Arial"/>
          <w:sz w:val="24"/>
          <w:szCs w:val="24"/>
        </w:rPr>
        <w:t>and a</w:t>
      </w:r>
      <w:r w:rsidR="00000A1D" w:rsidRPr="004B31DD">
        <w:rPr>
          <w:rFonts w:ascii="Arial" w:hAnsi="Arial" w:cs="Arial"/>
          <w:sz w:val="24"/>
          <w:szCs w:val="24"/>
        </w:rPr>
        <w:t>n online training series for resolution preparation available at:</w:t>
      </w:r>
    </w:p>
    <w:p w14:paraId="5620BC08" w14:textId="77777777" w:rsidR="00000A1D" w:rsidRPr="004B31DD" w:rsidRDefault="00445135" w:rsidP="00000A1D">
      <w:pPr>
        <w:spacing w:line="22" w:lineRule="atLeast"/>
        <w:rPr>
          <w:rFonts w:ascii="Arial" w:hAnsi="Arial" w:cs="Arial"/>
          <w:sz w:val="24"/>
          <w:szCs w:val="24"/>
        </w:rPr>
      </w:pPr>
      <w:hyperlink r:id="rId9" w:history="1">
        <w:r w:rsidR="00000A1D" w:rsidRPr="004B31DD">
          <w:rPr>
            <w:rStyle w:val="Hyperlink"/>
            <w:rFonts w:ascii="Arial" w:hAnsi="Arial" w:cs="Arial"/>
            <w:sz w:val="24"/>
            <w:szCs w:val="24"/>
          </w:rPr>
          <w:t>http://www.ala.org/aboutala/governance/council/resolution_guidelines</w:t>
        </w:r>
      </w:hyperlink>
    </w:p>
    <w:p w14:paraId="6113DBCC" w14:textId="77777777" w:rsidR="003D591E" w:rsidRPr="004B31DD" w:rsidRDefault="003D591E" w:rsidP="00000A1D">
      <w:pPr>
        <w:spacing w:after="0" w:line="22" w:lineRule="atLeast"/>
        <w:rPr>
          <w:rFonts w:ascii="Arial" w:hAnsi="Arial" w:cs="Arial"/>
          <w:sz w:val="24"/>
          <w:szCs w:val="24"/>
        </w:rPr>
      </w:pPr>
    </w:p>
    <w:p w14:paraId="40DA7239" w14:textId="2A88E708" w:rsidR="00000A1D" w:rsidRPr="004B31DD" w:rsidRDefault="00000A1D" w:rsidP="00000A1D">
      <w:pPr>
        <w:spacing w:after="0" w:line="22" w:lineRule="atLeast"/>
        <w:rPr>
          <w:rFonts w:ascii="Arial" w:hAnsi="Arial" w:cs="Arial"/>
          <w:sz w:val="24"/>
          <w:szCs w:val="24"/>
        </w:rPr>
      </w:pPr>
      <w:r w:rsidRPr="004B31DD">
        <w:rPr>
          <w:rFonts w:ascii="Arial" w:hAnsi="Arial" w:cs="Arial"/>
          <w:sz w:val="24"/>
          <w:szCs w:val="24"/>
        </w:rPr>
        <w:t>Proposed resolutions can be submitted to the Resolutions Committee at:</w:t>
      </w:r>
    </w:p>
    <w:p w14:paraId="175CBD17" w14:textId="77777777" w:rsidR="00000A1D" w:rsidRPr="004B31DD" w:rsidRDefault="00445135" w:rsidP="00000A1D">
      <w:pPr>
        <w:spacing w:line="22" w:lineRule="atLeast"/>
        <w:rPr>
          <w:rFonts w:ascii="Arial" w:hAnsi="Arial" w:cs="Arial"/>
          <w:sz w:val="24"/>
          <w:szCs w:val="24"/>
        </w:rPr>
      </w:pPr>
      <w:hyperlink r:id="rId10" w:history="1">
        <w:r w:rsidR="00000A1D" w:rsidRPr="004B31DD">
          <w:rPr>
            <w:rStyle w:val="Hyperlink"/>
            <w:rFonts w:ascii="Arial" w:hAnsi="Arial" w:cs="Arial"/>
            <w:sz w:val="24"/>
            <w:szCs w:val="24"/>
          </w:rPr>
          <w:t>alaresolutions@ala.org</w:t>
        </w:r>
      </w:hyperlink>
    </w:p>
    <w:p w14:paraId="5BCEE0AA" w14:textId="77777777" w:rsidR="00000A1D" w:rsidRPr="004B31DD" w:rsidRDefault="00000A1D" w:rsidP="00000A1D">
      <w:pPr>
        <w:spacing w:after="0" w:line="22" w:lineRule="atLeast"/>
        <w:rPr>
          <w:rFonts w:ascii="Arial" w:hAnsi="Arial" w:cs="Arial"/>
          <w:sz w:val="24"/>
          <w:szCs w:val="24"/>
        </w:rPr>
      </w:pPr>
      <w:r w:rsidRPr="004B31DD">
        <w:rPr>
          <w:rFonts w:ascii="Arial" w:hAnsi="Arial" w:cs="Arial"/>
          <w:sz w:val="24"/>
          <w:szCs w:val="24"/>
        </w:rPr>
        <w:t>Questions, comments and/or feedback re: the resolution process can be sent to:</w:t>
      </w:r>
    </w:p>
    <w:bookmarkStart w:id="1" w:name="OLE_LINK39"/>
    <w:bookmarkStart w:id="2" w:name="OLE_LINK40"/>
    <w:p w14:paraId="2A8DB446" w14:textId="77777777" w:rsidR="00000A1D" w:rsidRPr="004B31DD" w:rsidRDefault="00000A1D" w:rsidP="00000A1D">
      <w:pPr>
        <w:spacing w:line="22" w:lineRule="atLeast"/>
        <w:rPr>
          <w:rFonts w:ascii="Arial" w:hAnsi="Arial" w:cs="Arial"/>
          <w:sz w:val="24"/>
          <w:szCs w:val="24"/>
        </w:rPr>
      </w:pPr>
      <w:r w:rsidRPr="004B31DD">
        <w:rPr>
          <w:rStyle w:val="Hyperlink"/>
          <w:rFonts w:ascii="Arial" w:hAnsi="Arial" w:cs="Arial"/>
          <w:sz w:val="24"/>
          <w:szCs w:val="24"/>
        </w:rPr>
        <w:fldChar w:fldCharType="begin"/>
      </w:r>
      <w:r w:rsidRPr="004B31DD">
        <w:rPr>
          <w:rStyle w:val="Hyperlink"/>
          <w:rFonts w:ascii="Arial" w:hAnsi="Arial" w:cs="Arial"/>
          <w:sz w:val="24"/>
          <w:szCs w:val="24"/>
        </w:rPr>
        <w:instrText xml:space="preserve"> HYPERLINK "mailto:ala-resolution-feedback-request@ala.org" </w:instrText>
      </w:r>
      <w:r w:rsidRPr="004B31DD">
        <w:rPr>
          <w:rStyle w:val="Hyperlink"/>
          <w:rFonts w:ascii="Arial" w:hAnsi="Arial" w:cs="Arial"/>
          <w:sz w:val="24"/>
          <w:szCs w:val="24"/>
        </w:rPr>
        <w:fldChar w:fldCharType="separate"/>
      </w:r>
      <w:r w:rsidRPr="004B31DD">
        <w:rPr>
          <w:rStyle w:val="Hyperlink"/>
          <w:rFonts w:ascii="Arial" w:hAnsi="Arial" w:cs="Arial"/>
          <w:sz w:val="24"/>
          <w:szCs w:val="24"/>
        </w:rPr>
        <w:t>ala-resolution-feedback-request@ala.org</w:t>
      </w:r>
      <w:r w:rsidRPr="004B31DD">
        <w:rPr>
          <w:rStyle w:val="Hyperlink"/>
          <w:rFonts w:ascii="Arial" w:hAnsi="Arial" w:cs="Arial"/>
          <w:sz w:val="24"/>
          <w:szCs w:val="24"/>
        </w:rPr>
        <w:fldChar w:fldCharType="end"/>
      </w:r>
    </w:p>
    <w:bookmarkEnd w:id="1"/>
    <w:bookmarkEnd w:id="2"/>
    <w:p w14:paraId="1949A518" w14:textId="065B0465" w:rsidR="00000A1D" w:rsidRPr="004B31DD" w:rsidRDefault="00000A1D" w:rsidP="00000A1D">
      <w:pPr>
        <w:spacing w:line="22" w:lineRule="atLeast"/>
        <w:rPr>
          <w:rFonts w:ascii="Arial" w:hAnsi="Arial" w:cs="Arial"/>
          <w:bCs/>
          <w:sz w:val="24"/>
          <w:szCs w:val="24"/>
        </w:rPr>
      </w:pPr>
      <w:r w:rsidRPr="004B31DD">
        <w:rPr>
          <w:rFonts w:ascii="Arial" w:hAnsi="Arial" w:cs="Arial"/>
          <w:bCs/>
          <w:sz w:val="24"/>
          <w:szCs w:val="24"/>
        </w:rPr>
        <w:t xml:space="preserve">For further clarification on the resolutions </w:t>
      </w:r>
      <w:r w:rsidR="00986131" w:rsidRPr="004B31DD">
        <w:rPr>
          <w:rFonts w:ascii="Arial" w:hAnsi="Arial" w:cs="Arial"/>
          <w:bCs/>
          <w:sz w:val="24"/>
          <w:szCs w:val="24"/>
        </w:rPr>
        <w:t xml:space="preserve">motion </w:t>
      </w:r>
      <w:r w:rsidRPr="004B31DD">
        <w:rPr>
          <w:rFonts w:ascii="Arial" w:hAnsi="Arial" w:cs="Arial"/>
          <w:bCs/>
          <w:sz w:val="24"/>
          <w:szCs w:val="24"/>
        </w:rPr>
        <w:t xml:space="preserve">process, please refer to the latest version of </w:t>
      </w:r>
      <w:r w:rsidRPr="004B31DD">
        <w:rPr>
          <w:rFonts w:ascii="Arial" w:hAnsi="Arial" w:cs="Arial"/>
          <w:bCs/>
          <w:sz w:val="24"/>
          <w:szCs w:val="24"/>
          <w:u w:val="single"/>
        </w:rPr>
        <w:t>Robert’s Rules of Order</w:t>
      </w:r>
      <w:r w:rsidRPr="004B31DD">
        <w:rPr>
          <w:rFonts w:ascii="Arial" w:hAnsi="Arial" w:cs="Arial"/>
          <w:bCs/>
          <w:sz w:val="24"/>
          <w:szCs w:val="24"/>
        </w:rPr>
        <w:t xml:space="preserve">. </w:t>
      </w:r>
    </w:p>
    <w:p w14:paraId="26817E8E" w14:textId="77777777" w:rsidR="00602EF5" w:rsidRPr="004B31DD" w:rsidRDefault="00602EF5" w:rsidP="00000A1D">
      <w:pPr>
        <w:spacing w:after="0" w:line="331" w:lineRule="atLeast"/>
        <w:rPr>
          <w:rFonts w:ascii="Arial" w:eastAsia="Times New Roman" w:hAnsi="Arial" w:cstheme="minorHAnsi"/>
          <w:bCs/>
          <w:sz w:val="24"/>
          <w:szCs w:val="24"/>
        </w:rPr>
      </w:pPr>
    </w:p>
    <w:p w14:paraId="14E85C67" w14:textId="2E7E3217" w:rsidR="00000A1D" w:rsidRPr="004B31DD" w:rsidRDefault="00000A1D" w:rsidP="00000A1D">
      <w:pPr>
        <w:spacing w:after="0" w:line="331" w:lineRule="atLeast"/>
        <w:rPr>
          <w:rFonts w:ascii="Arial" w:eastAsia="Times New Roman" w:hAnsi="Arial" w:cstheme="minorHAnsi"/>
          <w:bCs/>
          <w:sz w:val="24"/>
          <w:szCs w:val="24"/>
        </w:rPr>
      </w:pPr>
      <w:r w:rsidRPr="004B31DD">
        <w:rPr>
          <w:rFonts w:ascii="Arial" w:eastAsia="Times New Roman" w:hAnsi="Arial" w:cstheme="minorHAnsi"/>
          <w:bCs/>
          <w:sz w:val="24"/>
          <w:szCs w:val="24"/>
        </w:rPr>
        <w:t>Respectfully submitted,</w:t>
      </w:r>
    </w:p>
    <w:p w14:paraId="2041BC7A" w14:textId="77777777" w:rsidR="00000A1D" w:rsidRPr="004B31DD" w:rsidRDefault="00000A1D" w:rsidP="00000A1D">
      <w:pPr>
        <w:spacing w:line="22" w:lineRule="atLeast"/>
        <w:rPr>
          <w:rFonts w:ascii="Arial" w:hAnsi="Arial" w:cs="Arial"/>
          <w:bCs/>
          <w:sz w:val="24"/>
          <w:szCs w:val="24"/>
        </w:rPr>
      </w:pPr>
    </w:p>
    <w:p w14:paraId="4BA0CA54" w14:textId="77777777" w:rsidR="00000A1D" w:rsidRPr="004B31DD" w:rsidRDefault="00000A1D" w:rsidP="00CC2919">
      <w:pPr>
        <w:ind w:left="360"/>
        <w:rPr>
          <w:rFonts w:ascii="Arial" w:hAnsi="Arial"/>
          <w:sz w:val="24"/>
        </w:rPr>
      </w:pPr>
      <w:r w:rsidRPr="004B31DD">
        <w:rPr>
          <w:rFonts w:ascii="Arial" w:hAnsi="Arial"/>
          <w:sz w:val="24"/>
        </w:rPr>
        <w:t>Mike L. Marlin, Chair</w:t>
      </w:r>
    </w:p>
    <w:p w14:paraId="0D93AE3B" w14:textId="77777777" w:rsidR="002A1E0D" w:rsidRPr="004B31DD" w:rsidRDefault="002A1E0D" w:rsidP="00CC2919">
      <w:pPr>
        <w:pStyle w:val="ListParagraph"/>
        <w:rPr>
          <w:rStyle w:val="Strong"/>
          <w:rFonts w:ascii="Arial" w:hAnsi="Arial" w:cs="Arial"/>
          <w:b w:val="0"/>
          <w:color w:val="111111"/>
          <w:sz w:val="24"/>
          <w:szCs w:val="21"/>
          <w:bdr w:val="none" w:sz="0" w:space="0" w:color="auto" w:frame="1"/>
          <w:shd w:val="clear" w:color="auto" w:fill="FEFEFE"/>
        </w:rPr>
      </w:pPr>
      <w:r w:rsidRPr="004B31DD">
        <w:rPr>
          <w:rStyle w:val="Strong"/>
          <w:rFonts w:ascii="Arial" w:hAnsi="Arial" w:cs="Arial"/>
          <w:b w:val="0"/>
          <w:color w:val="111111"/>
          <w:sz w:val="24"/>
          <w:szCs w:val="21"/>
          <w:bdr w:val="none" w:sz="0" w:space="0" w:color="auto" w:frame="1"/>
          <w:shd w:val="clear" w:color="auto" w:fill="FEFEFE"/>
        </w:rPr>
        <w:t>Matthew P. Ciszek</w:t>
      </w:r>
    </w:p>
    <w:p w14:paraId="154DF591" w14:textId="41524E53" w:rsidR="002A1E0D" w:rsidRPr="004B31DD" w:rsidRDefault="002A1E0D" w:rsidP="00CC2919">
      <w:pPr>
        <w:pStyle w:val="ListParagraph"/>
        <w:rPr>
          <w:rStyle w:val="Strong"/>
          <w:rFonts w:ascii="Arial" w:hAnsi="Arial" w:cs="Arial"/>
          <w:b w:val="0"/>
          <w:color w:val="111111"/>
          <w:sz w:val="24"/>
          <w:szCs w:val="21"/>
          <w:bdr w:val="none" w:sz="0" w:space="0" w:color="auto" w:frame="1"/>
          <w:shd w:val="clear" w:color="auto" w:fill="FEFEFE"/>
        </w:rPr>
      </w:pPr>
      <w:r w:rsidRPr="004B31DD">
        <w:rPr>
          <w:rStyle w:val="Strong"/>
          <w:rFonts w:ascii="Arial" w:hAnsi="Arial" w:cs="Arial"/>
          <w:b w:val="0"/>
          <w:color w:val="111111"/>
          <w:sz w:val="24"/>
          <w:szCs w:val="21"/>
          <w:bdr w:val="none" w:sz="0" w:space="0" w:color="auto" w:frame="1"/>
          <w:shd w:val="clear" w:color="auto" w:fill="FEFEFE"/>
        </w:rPr>
        <w:t>Emily Elizabeth Clasper</w:t>
      </w:r>
    </w:p>
    <w:p w14:paraId="6045B02B" w14:textId="77777777" w:rsidR="002A1E0D" w:rsidRPr="004B31DD" w:rsidRDefault="002A1E0D" w:rsidP="00CC2919">
      <w:pPr>
        <w:pStyle w:val="ListParagraph"/>
        <w:rPr>
          <w:rStyle w:val="Strong"/>
          <w:rFonts w:ascii="Arial" w:hAnsi="Arial" w:cs="Arial"/>
          <w:b w:val="0"/>
          <w:color w:val="111111"/>
          <w:sz w:val="24"/>
          <w:szCs w:val="21"/>
          <w:bdr w:val="none" w:sz="0" w:space="0" w:color="auto" w:frame="1"/>
          <w:shd w:val="clear" w:color="auto" w:fill="FEFEFE"/>
        </w:rPr>
      </w:pPr>
      <w:r w:rsidRPr="004B31DD">
        <w:rPr>
          <w:rStyle w:val="Strong"/>
          <w:rFonts w:ascii="Arial" w:hAnsi="Arial" w:cs="Arial"/>
          <w:b w:val="0"/>
          <w:color w:val="111111"/>
          <w:sz w:val="24"/>
          <w:szCs w:val="21"/>
          <w:bdr w:val="none" w:sz="0" w:space="0" w:color="auto" w:frame="1"/>
          <w:shd w:val="clear" w:color="auto" w:fill="FEFEFE"/>
        </w:rPr>
        <w:t>Micki Dietrich</w:t>
      </w:r>
    </w:p>
    <w:p w14:paraId="4145BE17" w14:textId="77777777" w:rsidR="002A1E0D" w:rsidRPr="004B31DD" w:rsidRDefault="002A1E0D" w:rsidP="00CC2919">
      <w:pPr>
        <w:pStyle w:val="ListParagraph"/>
        <w:rPr>
          <w:rStyle w:val="Strong"/>
          <w:rFonts w:ascii="Arial" w:hAnsi="Arial" w:cs="Arial"/>
          <w:b w:val="0"/>
          <w:color w:val="111111"/>
          <w:sz w:val="24"/>
          <w:szCs w:val="21"/>
          <w:bdr w:val="none" w:sz="0" w:space="0" w:color="auto" w:frame="1"/>
          <w:shd w:val="clear" w:color="auto" w:fill="FEFEFE"/>
        </w:rPr>
      </w:pPr>
      <w:r w:rsidRPr="004B31DD">
        <w:rPr>
          <w:rStyle w:val="Strong"/>
          <w:rFonts w:ascii="Arial" w:hAnsi="Arial" w:cs="Arial"/>
          <w:b w:val="0"/>
          <w:color w:val="111111"/>
          <w:sz w:val="24"/>
          <w:szCs w:val="21"/>
          <w:bdr w:val="none" w:sz="0" w:space="0" w:color="auto" w:frame="1"/>
          <w:shd w:val="clear" w:color="auto" w:fill="FEFEFE"/>
        </w:rPr>
        <w:t>Aaron W. Dobbs</w:t>
      </w:r>
    </w:p>
    <w:p w14:paraId="060B223A" w14:textId="5F2FA124" w:rsidR="00000A1D" w:rsidRPr="004B31DD" w:rsidRDefault="00000A1D" w:rsidP="00CC2919">
      <w:pPr>
        <w:pStyle w:val="ListParagraph"/>
        <w:rPr>
          <w:rFonts w:ascii="Arial" w:hAnsi="Arial"/>
          <w:sz w:val="24"/>
        </w:rPr>
      </w:pPr>
      <w:r w:rsidRPr="004B31DD">
        <w:rPr>
          <w:rStyle w:val="Strong"/>
          <w:rFonts w:ascii="Arial" w:hAnsi="Arial"/>
          <w:b w:val="0"/>
          <w:sz w:val="24"/>
        </w:rPr>
        <w:t>Marianne S. Hanley</w:t>
      </w:r>
      <w:r w:rsidRPr="004B31DD">
        <w:rPr>
          <w:rFonts w:ascii="Arial" w:hAnsi="Arial"/>
          <w:sz w:val="24"/>
        </w:rPr>
        <w:t xml:space="preserve"> </w:t>
      </w:r>
    </w:p>
    <w:p w14:paraId="742CBA59" w14:textId="77777777" w:rsidR="00000A1D" w:rsidRPr="004B31DD" w:rsidRDefault="00000A1D" w:rsidP="00CC2919">
      <w:pPr>
        <w:pStyle w:val="ListParagraph"/>
        <w:rPr>
          <w:rFonts w:ascii="Arial" w:hAnsi="Arial"/>
          <w:sz w:val="24"/>
        </w:rPr>
      </w:pPr>
      <w:bookmarkStart w:id="3" w:name="OLE_LINK2"/>
      <w:r w:rsidRPr="004B31DD">
        <w:rPr>
          <w:rStyle w:val="Strong"/>
          <w:rFonts w:ascii="Arial" w:hAnsi="Arial"/>
          <w:b w:val="0"/>
          <w:sz w:val="24"/>
        </w:rPr>
        <w:t>Mary L. Hastler</w:t>
      </w:r>
      <w:r w:rsidRPr="004B31DD">
        <w:rPr>
          <w:rFonts w:ascii="Arial" w:hAnsi="Arial"/>
          <w:sz w:val="24"/>
        </w:rPr>
        <w:t xml:space="preserve"> </w:t>
      </w:r>
    </w:p>
    <w:bookmarkEnd w:id="3"/>
    <w:p w14:paraId="72F5D9C5" w14:textId="77777777" w:rsidR="00000A1D" w:rsidRPr="004B31DD" w:rsidRDefault="00000A1D" w:rsidP="00CC2919">
      <w:pPr>
        <w:pStyle w:val="ListParagraph"/>
        <w:rPr>
          <w:rFonts w:ascii="Arial" w:hAnsi="Arial"/>
          <w:sz w:val="24"/>
        </w:rPr>
      </w:pPr>
      <w:r w:rsidRPr="004B31DD">
        <w:rPr>
          <w:rStyle w:val="Strong"/>
          <w:rFonts w:ascii="Arial" w:hAnsi="Arial"/>
          <w:b w:val="0"/>
          <w:sz w:val="24"/>
        </w:rPr>
        <w:t>Jos N. Holman</w:t>
      </w:r>
      <w:r w:rsidRPr="004B31DD">
        <w:rPr>
          <w:rFonts w:ascii="Arial" w:hAnsi="Arial"/>
          <w:sz w:val="24"/>
        </w:rPr>
        <w:t xml:space="preserve"> </w:t>
      </w:r>
    </w:p>
    <w:p w14:paraId="4B402F4A" w14:textId="2FD00E55" w:rsidR="002A1E0D" w:rsidRPr="004B31DD" w:rsidRDefault="004B31DD" w:rsidP="002A1E0D">
      <w:pPr>
        <w:pStyle w:val="ListParagraph"/>
        <w:rPr>
          <w:rStyle w:val="Strong"/>
          <w:rFonts w:ascii="Arial" w:hAnsi="Arial" w:cs="Arial"/>
          <w:b w:val="0"/>
          <w:color w:val="111111"/>
          <w:sz w:val="24"/>
          <w:szCs w:val="21"/>
          <w:bdr w:val="none" w:sz="0" w:space="0" w:color="auto" w:frame="1"/>
          <w:shd w:val="clear" w:color="auto" w:fill="FEFEFE"/>
        </w:rPr>
      </w:pPr>
      <w:r w:rsidRPr="004B31DD">
        <w:rPr>
          <w:rStyle w:val="Strong"/>
          <w:rFonts w:ascii="Arial" w:hAnsi="Arial" w:cs="Arial"/>
          <w:b w:val="0"/>
          <w:color w:val="111111"/>
          <w:sz w:val="24"/>
          <w:szCs w:val="21"/>
          <w:bdr w:val="none" w:sz="0" w:space="0" w:color="auto" w:frame="1"/>
          <w:shd w:val="clear" w:color="auto" w:fill="FEFEFE"/>
        </w:rPr>
        <w:t>kY</w:t>
      </w:r>
      <w:r w:rsidR="002A1E0D" w:rsidRPr="004B31DD">
        <w:rPr>
          <w:rStyle w:val="Strong"/>
          <w:rFonts w:ascii="Arial" w:hAnsi="Arial" w:cs="Arial"/>
          <w:b w:val="0"/>
          <w:color w:val="111111"/>
          <w:sz w:val="24"/>
          <w:szCs w:val="21"/>
          <w:bdr w:val="none" w:sz="0" w:space="0" w:color="auto" w:frame="1"/>
          <w:shd w:val="clear" w:color="auto" w:fill="FEFEFE"/>
        </w:rPr>
        <w:t>mberly Keeton</w:t>
      </w:r>
    </w:p>
    <w:p w14:paraId="5CB05B11" w14:textId="41148507" w:rsidR="00000A1D" w:rsidRPr="004B31DD" w:rsidRDefault="00000A1D" w:rsidP="002A1E0D">
      <w:pPr>
        <w:pStyle w:val="ListParagraph"/>
        <w:rPr>
          <w:rFonts w:ascii="Arial" w:hAnsi="Arial" w:cs="Arial"/>
          <w:bCs/>
          <w:color w:val="111111"/>
          <w:sz w:val="24"/>
          <w:szCs w:val="21"/>
          <w:bdr w:val="none" w:sz="0" w:space="0" w:color="auto" w:frame="1"/>
          <w:shd w:val="clear" w:color="auto" w:fill="FEFEFE"/>
        </w:rPr>
      </w:pPr>
      <w:r w:rsidRPr="004B31DD">
        <w:rPr>
          <w:rStyle w:val="Strong"/>
          <w:rFonts w:ascii="Arial" w:hAnsi="Arial"/>
          <w:b w:val="0"/>
          <w:sz w:val="24"/>
        </w:rPr>
        <w:t>Sara Kelly Johns</w:t>
      </w:r>
      <w:r w:rsidRPr="004B31DD">
        <w:rPr>
          <w:rFonts w:ascii="Arial" w:hAnsi="Arial"/>
          <w:sz w:val="24"/>
        </w:rPr>
        <w:t xml:space="preserve"> </w:t>
      </w:r>
    </w:p>
    <w:p w14:paraId="74A288CB" w14:textId="77777777" w:rsidR="00000A1D" w:rsidRPr="004B31DD" w:rsidRDefault="00000A1D" w:rsidP="00CC2919">
      <w:pPr>
        <w:pStyle w:val="ListParagraph"/>
        <w:rPr>
          <w:rFonts w:ascii="Arial" w:hAnsi="Arial"/>
          <w:sz w:val="24"/>
        </w:rPr>
      </w:pPr>
      <w:r w:rsidRPr="004B31DD">
        <w:rPr>
          <w:rStyle w:val="Strong"/>
          <w:rFonts w:ascii="Arial" w:hAnsi="Arial"/>
          <w:b w:val="0"/>
          <w:sz w:val="24"/>
        </w:rPr>
        <w:t>Lynda M. Kellam</w:t>
      </w:r>
      <w:r w:rsidRPr="004B31DD">
        <w:rPr>
          <w:rFonts w:ascii="Arial" w:hAnsi="Arial"/>
          <w:sz w:val="24"/>
        </w:rPr>
        <w:t xml:space="preserve"> </w:t>
      </w:r>
    </w:p>
    <w:p w14:paraId="6AF5604F" w14:textId="77777777" w:rsidR="00000A1D" w:rsidRPr="004B31DD" w:rsidRDefault="00000A1D" w:rsidP="00CC2919">
      <w:pPr>
        <w:pStyle w:val="ListParagraph"/>
        <w:rPr>
          <w:rFonts w:ascii="Arial" w:hAnsi="Arial"/>
          <w:sz w:val="24"/>
        </w:rPr>
      </w:pPr>
      <w:r w:rsidRPr="004B31DD">
        <w:rPr>
          <w:rStyle w:val="Strong"/>
          <w:rFonts w:ascii="Arial" w:hAnsi="Arial"/>
          <w:b w:val="0"/>
          <w:sz w:val="24"/>
        </w:rPr>
        <w:t>Dr. Jennifer E. Steele</w:t>
      </w:r>
      <w:r w:rsidRPr="004B31DD">
        <w:rPr>
          <w:rFonts w:ascii="Arial" w:hAnsi="Arial"/>
          <w:sz w:val="24"/>
        </w:rPr>
        <w:t xml:space="preserve"> </w:t>
      </w:r>
    </w:p>
    <w:p w14:paraId="610C6115" w14:textId="77777777" w:rsidR="00000A1D" w:rsidRPr="004B31DD" w:rsidRDefault="00000A1D" w:rsidP="00CC2919">
      <w:pPr>
        <w:pStyle w:val="ListParagraph"/>
        <w:rPr>
          <w:rFonts w:ascii="Arial" w:hAnsi="Arial"/>
          <w:sz w:val="24"/>
        </w:rPr>
      </w:pPr>
      <w:r w:rsidRPr="004B31DD">
        <w:rPr>
          <w:rFonts w:ascii="Arial" w:hAnsi="Arial"/>
          <w:sz w:val="24"/>
        </w:rPr>
        <w:t>Patricia Wong (Board Liaison)</w:t>
      </w:r>
    </w:p>
    <w:p w14:paraId="7E2B65A0" w14:textId="0E72742A" w:rsidR="00000A1D" w:rsidRPr="004B31DD" w:rsidRDefault="00000A1D" w:rsidP="00CC2919">
      <w:pPr>
        <w:pStyle w:val="ListParagraph"/>
        <w:rPr>
          <w:rFonts w:ascii="Arial" w:hAnsi="Arial"/>
          <w:sz w:val="24"/>
        </w:rPr>
      </w:pPr>
      <w:r w:rsidRPr="004B31DD">
        <w:rPr>
          <w:rFonts w:ascii="Arial" w:hAnsi="Arial"/>
          <w:sz w:val="24"/>
        </w:rPr>
        <w:t>Marsha</w:t>
      </w:r>
      <w:r w:rsidR="00CC2919" w:rsidRPr="004B31DD">
        <w:rPr>
          <w:rFonts w:ascii="Arial" w:hAnsi="Arial"/>
          <w:sz w:val="24"/>
        </w:rPr>
        <w:t xml:space="preserve"> Patrice Burgess (Staff Liaison)</w:t>
      </w:r>
      <w:bookmarkEnd w:id="0"/>
    </w:p>
    <w:p w14:paraId="2E5CC68F" w14:textId="523C816D" w:rsidR="008B2C52" w:rsidRPr="004B31DD" w:rsidRDefault="008B2C52" w:rsidP="00CC2919">
      <w:pPr>
        <w:pStyle w:val="ListParagraph"/>
        <w:rPr>
          <w:rFonts w:ascii="Arial" w:hAnsi="Arial"/>
          <w:sz w:val="24"/>
        </w:rPr>
      </w:pPr>
      <w:r w:rsidRPr="004B31DD">
        <w:rPr>
          <w:rFonts w:ascii="Arial" w:hAnsi="Arial"/>
          <w:sz w:val="24"/>
        </w:rPr>
        <w:t>Vivaldi, Guide Dog Extraordinaire, Canine Librarian</w:t>
      </w:r>
    </w:p>
    <w:sectPr w:rsidR="008B2C52" w:rsidRPr="004B31DD" w:rsidSect="00204EC9">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C688" w14:textId="77777777" w:rsidR="00445135" w:rsidRDefault="00445135" w:rsidP="003E4E06">
      <w:pPr>
        <w:spacing w:after="0" w:line="240" w:lineRule="auto"/>
      </w:pPr>
      <w:r>
        <w:separator/>
      </w:r>
    </w:p>
  </w:endnote>
  <w:endnote w:type="continuationSeparator" w:id="0">
    <w:p w14:paraId="7E91B068" w14:textId="77777777" w:rsidR="00445135" w:rsidRDefault="00445135" w:rsidP="003E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40FD" w14:textId="77777777" w:rsidR="00445135" w:rsidRDefault="00445135" w:rsidP="003E4E06">
      <w:pPr>
        <w:spacing w:after="0" w:line="240" w:lineRule="auto"/>
      </w:pPr>
      <w:r>
        <w:separator/>
      </w:r>
    </w:p>
  </w:footnote>
  <w:footnote w:type="continuationSeparator" w:id="0">
    <w:p w14:paraId="6C9FC214" w14:textId="77777777" w:rsidR="00445135" w:rsidRDefault="00445135" w:rsidP="003E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8441" w14:textId="688E06AF" w:rsidR="00CA13BA" w:rsidRPr="007C203C" w:rsidRDefault="00CA13BA" w:rsidP="00CA13BA">
    <w:pPr>
      <w:pStyle w:val="Header"/>
      <w:jc w:val="right"/>
      <w:rPr>
        <w:b/>
        <w:bCs/>
        <w:sz w:val="24"/>
        <w:szCs w:val="24"/>
      </w:rPr>
    </w:pPr>
    <w:r w:rsidRPr="007C203C">
      <w:rPr>
        <w:b/>
        <w:bCs/>
        <w:sz w:val="24"/>
        <w:szCs w:val="24"/>
      </w:rPr>
      <w:t>20</w:t>
    </w:r>
    <w:r>
      <w:rPr>
        <w:b/>
        <w:bCs/>
        <w:sz w:val="24"/>
        <w:szCs w:val="24"/>
      </w:rPr>
      <w:t>20</w:t>
    </w:r>
    <w:r w:rsidRPr="007C203C">
      <w:rPr>
        <w:b/>
        <w:bCs/>
        <w:sz w:val="24"/>
        <w:szCs w:val="24"/>
      </w:rPr>
      <w:t>-202</w:t>
    </w:r>
    <w:r>
      <w:rPr>
        <w:b/>
        <w:bCs/>
        <w:sz w:val="24"/>
        <w:szCs w:val="24"/>
      </w:rPr>
      <w:t>1</w:t>
    </w:r>
    <w:r w:rsidRPr="007C203C">
      <w:rPr>
        <w:b/>
        <w:bCs/>
        <w:sz w:val="24"/>
        <w:szCs w:val="24"/>
      </w:rPr>
      <w:t xml:space="preserve"> ALA CD#</w:t>
    </w:r>
    <w:r>
      <w:rPr>
        <w:b/>
        <w:bCs/>
        <w:sz w:val="24"/>
        <w:szCs w:val="24"/>
      </w:rPr>
      <w:t>10.2</w:t>
    </w:r>
  </w:p>
  <w:p w14:paraId="31376CE2" w14:textId="77777777" w:rsidR="00CA13BA" w:rsidRPr="007C203C" w:rsidRDefault="00CA13BA" w:rsidP="00CA13BA">
    <w:pPr>
      <w:pStyle w:val="Header"/>
      <w:jc w:val="right"/>
      <w:rPr>
        <w:b/>
        <w:bCs/>
        <w:sz w:val="24"/>
        <w:szCs w:val="24"/>
      </w:rPr>
    </w:pPr>
    <w:r w:rsidRPr="007C203C">
      <w:rPr>
        <w:b/>
        <w:bCs/>
        <w:sz w:val="24"/>
        <w:szCs w:val="24"/>
      </w:rPr>
      <w:t>202</w:t>
    </w:r>
    <w:r>
      <w:rPr>
        <w:b/>
        <w:bCs/>
        <w:sz w:val="24"/>
        <w:szCs w:val="24"/>
      </w:rPr>
      <w:t>1</w:t>
    </w:r>
    <w:r w:rsidRPr="007C203C">
      <w:rPr>
        <w:b/>
        <w:bCs/>
        <w:sz w:val="24"/>
        <w:szCs w:val="24"/>
      </w:rPr>
      <w:t xml:space="preserve"> ALA Virtual </w:t>
    </w:r>
    <w:r>
      <w:rPr>
        <w:b/>
        <w:bCs/>
        <w:sz w:val="24"/>
        <w:szCs w:val="24"/>
      </w:rPr>
      <w:t>Annual Conference</w:t>
    </w:r>
  </w:p>
  <w:p w14:paraId="49B1775E" w14:textId="77777777" w:rsidR="00CA13BA" w:rsidRDefault="00CA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67C"/>
    <w:multiLevelType w:val="hybridMultilevel"/>
    <w:tmpl w:val="C0480DEC"/>
    <w:lvl w:ilvl="0" w:tplc="AC98D4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17B"/>
    <w:multiLevelType w:val="multilevel"/>
    <w:tmpl w:val="E998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7F01"/>
    <w:multiLevelType w:val="hybridMultilevel"/>
    <w:tmpl w:val="345C2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14B5"/>
    <w:multiLevelType w:val="hybridMultilevel"/>
    <w:tmpl w:val="49F4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B4623"/>
    <w:multiLevelType w:val="hybridMultilevel"/>
    <w:tmpl w:val="7F2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87B61"/>
    <w:multiLevelType w:val="hybridMultilevel"/>
    <w:tmpl w:val="28C442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3469D"/>
    <w:multiLevelType w:val="hybridMultilevel"/>
    <w:tmpl w:val="1DF2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240E8"/>
    <w:multiLevelType w:val="hybridMultilevel"/>
    <w:tmpl w:val="122C94F0"/>
    <w:lvl w:ilvl="0" w:tplc="8D5C748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B37B0"/>
    <w:multiLevelType w:val="hybridMultilevel"/>
    <w:tmpl w:val="C59C7E32"/>
    <w:lvl w:ilvl="0" w:tplc="FC7A6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5B4143"/>
    <w:multiLevelType w:val="hybridMultilevel"/>
    <w:tmpl w:val="2F005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63583"/>
    <w:multiLevelType w:val="hybridMultilevel"/>
    <w:tmpl w:val="1C22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47A5"/>
    <w:multiLevelType w:val="hybridMultilevel"/>
    <w:tmpl w:val="E3B052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52D02"/>
    <w:multiLevelType w:val="hybridMultilevel"/>
    <w:tmpl w:val="BA304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D55C62"/>
    <w:multiLevelType w:val="multilevel"/>
    <w:tmpl w:val="BE3E0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3554BD4"/>
    <w:multiLevelType w:val="hybridMultilevel"/>
    <w:tmpl w:val="7CA42BFA"/>
    <w:lvl w:ilvl="0" w:tplc="730ACA7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35668"/>
    <w:multiLevelType w:val="hybridMultilevel"/>
    <w:tmpl w:val="2BCC9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4F0603"/>
    <w:multiLevelType w:val="hybridMultilevel"/>
    <w:tmpl w:val="319C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97B51"/>
    <w:multiLevelType w:val="hybridMultilevel"/>
    <w:tmpl w:val="F62C9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417FF"/>
    <w:multiLevelType w:val="hybridMultilevel"/>
    <w:tmpl w:val="90B605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A0D91"/>
    <w:multiLevelType w:val="hybridMultilevel"/>
    <w:tmpl w:val="412EE6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B34006"/>
    <w:multiLevelType w:val="multilevel"/>
    <w:tmpl w:val="E59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CF4C1B"/>
    <w:multiLevelType w:val="hybridMultilevel"/>
    <w:tmpl w:val="AB72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624AC"/>
    <w:multiLevelType w:val="hybridMultilevel"/>
    <w:tmpl w:val="F62C9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1E7886"/>
    <w:multiLevelType w:val="multilevel"/>
    <w:tmpl w:val="F0941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DDC478D"/>
    <w:multiLevelType w:val="hybridMultilevel"/>
    <w:tmpl w:val="EB4A14FA"/>
    <w:lvl w:ilvl="0" w:tplc="AF9C92C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5"/>
  </w:num>
  <w:num w:numId="6">
    <w:abstractNumId w:val="23"/>
  </w:num>
  <w:num w:numId="7">
    <w:abstractNumId w:val="17"/>
  </w:num>
  <w:num w:numId="8">
    <w:abstractNumId w:val="20"/>
  </w:num>
  <w:num w:numId="9">
    <w:abstractNumId w:val="21"/>
  </w:num>
  <w:num w:numId="10">
    <w:abstractNumId w:val="12"/>
  </w:num>
  <w:num w:numId="11">
    <w:abstractNumId w:val="16"/>
  </w:num>
  <w:num w:numId="12">
    <w:abstractNumId w:val="9"/>
  </w:num>
  <w:num w:numId="13">
    <w:abstractNumId w:val="4"/>
  </w:num>
  <w:num w:numId="14">
    <w:abstractNumId w:val="8"/>
  </w:num>
  <w:num w:numId="15">
    <w:abstractNumId w:val="14"/>
  </w:num>
  <w:num w:numId="16">
    <w:abstractNumId w:val="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13"/>
  </w:num>
  <w:num w:numId="21">
    <w:abstractNumId w:val="6"/>
  </w:num>
  <w:num w:numId="22">
    <w:abstractNumId w:val="15"/>
  </w:num>
  <w:num w:numId="23">
    <w:abstractNumId w:val="24"/>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3"/>
    <w:rsid w:val="00000A1D"/>
    <w:rsid w:val="00004DE8"/>
    <w:rsid w:val="00014662"/>
    <w:rsid w:val="0001729B"/>
    <w:rsid w:val="000249FB"/>
    <w:rsid w:val="0004549A"/>
    <w:rsid w:val="0006444B"/>
    <w:rsid w:val="0006486A"/>
    <w:rsid w:val="00066E12"/>
    <w:rsid w:val="00077517"/>
    <w:rsid w:val="0009153A"/>
    <w:rsid w:val="00095387"/>
    <w:rsid w:val="000B1774"/>
    <w:rsid w:val="000C3841"/>
    <w:rsid w:val="000C6F1C"/>
    <w:rsid w:val="000D05AF"/>
    <w:rsid w:val="000E1AD5"/>
    <w:rsid w:val="000E672E"/>
    <w:rsid w:val="000E7B42"/>
    <w:rsid w:val="000F46F8"/>
    <w:rsid w:val="0010509A"/>
    <w:rsid w:val="00106D6B"/>
    <w:rsid w:val="00121B16"/>
    <w:rsid w:val="0012326B"/>
    <w:rsid w:val="001273B1"/>
    <w:rsid w:val="00144BFC"/>
    <w:rsid w:val="00145D76"/>
    <w:rsid w:val="00146506"/>
    <w:rsid w:val="001526F7"/>
    <w:rsid w:val="001621DF"/>
    <w:rsid w:val="00163980"/>
    <w:rsid w:val="00172696"/>
    <w:rsid w:val="00172E54"/>
    <w:rsid w:val="001812ED"/>
    <w:rsid w:val="00194932"/>
    <w:rsid w:val="001A13B5"/>
    <w:rsid w:val="001A4253"/>
    <w:rsid w:val="001B72CB"/>
    <w:rsid w:val="001B7654"/>
    <w:rsid w:val="001D25FE"/>
    <w:rsid w:val="001D4C8A"/>
    <w:rsid w:val="001D7165"/>
    <w:rsid w:val="001E7666"/>
    <w:rsid w:val="002043D4"/>
    <w:rsid w:val="00204EC9"/>
    <w:rsid w:val="00207672"/>
    <w:rsid w:val="00210794"/>
    <w:rsid w:val="00211A7D"/>
    <w:rsid w:val="0021258B"/>
    <w:rsid w:val="00230EE3"/>
    <w:rsid w:val="002337DE"/>
    <w:rsid w:val="00233B0C"/>
    <w:rsid w:val="00244BD3"/>
    <w:rsid w:val="00247940"/>
    <w:rsid w:val="002503EB"/>
    <w:rsid w:val="002524BD"/>
    <w:rsid w:val="0026005B"/>
    <w:rsid w:val="00273A0C"/>
    <w:rsid w:val="00291210"/>
    <w:rsid w:val="00291329"/>
    <w:rsid w:val="00291C32"/>
    <w:rsid w:val="002A1E0D"/>
    <w:rsid w:val="002A38B6"/>
    <w:rsid w:val="002A4D98"/>
    <w:rsid w:val="002B1E0B"/>
    <w:rsid w:val="002B4574"/>
    <w:rsid w:val="002B750A"/>
    <w:rsid w:val="002D0948"/>
    <w:rsid w:val="002E0D58"/>
    <w:rsid w:val="002E6EBB"/>
    <w:rsid w:val="002F0607"/>
    <w:rsid w:val="002F7E61"/>
    <w:rsid w:val="00300141"/>
    <w:rsid w:val="003002D0"/>
    <w:rsid w:val="00316E6A"/>
    <w:rsid w:val="0034379E"/>
    <w:rsid w:val="00354BE3"/>
    <w:rsid w:val="0035793A"/>
    <w:rsid w:val="003750B4"/>
    <w:rsid w:val="003A578A"/>
    <w:rsid w:val="003A5D27"/>
    <w:rsid w:val="003B1C5A"/>
    <w:rsid w:val="003B5564"/>
    <w:rsid w:val="003C4AE3"/>
    <w:rsid w:val="003C5C9C"/>
    <w:rsid w:val="003C69F8"/>
    <w:rsid w:val="003D098C"/>
    <w:rsid w:val="003D54ED"/>
    <w:rsid w:val="003D591E"/>
    <w:rsid w:val="003E4E06"/>
    <w:rsid w:val="003E6798"/>
    <w:rsid w:val="004045BF"/>
    <w:rsid w:val="00406D34"/>
    <w:rsid w:val="00416C24"/>
    <w:rsid w:val="004414BB"/>
    <w:rsid w:val="00445135"/>
    <w:rsid w:val="00445AD1"/>
    <w:rsid w:val="00446C4D"/>
    <w:rsid w:val="004507AA"/>
    <w:rsid w:val="00455B48"/>
    <w:rsid w:val="00464391"/>
    <w:rsid w:val="00467BB4"/>
    <w:rsid w:val="0047353A"/>
    <w:rsid w:val="00475396"/>
    <w:rsid w:val="00475838"/>
    <w:rsid w:val="004841E3"/>
    <w:rsid w:val="0049013F"/>
    <w:rsid w:val="0049759A"/>
    <w:rsid w:val="004B31DD"/>
    <w:rsid w:val="004C50C7"/>
    <w:rsid w:val="00503A32"/>
    <w:rsid w:val="00526883"/>
    <w:rsid w:val="00540111"/>
    <w:rsid w:val="00543BE0"/>
    <w:rsid w:val="00556226"/>
    <w:rsid w:val="005673E6"/>
    <w:rsid w:val="00582C66"/>
    <w:rsid w:val="00590F99"/>
    <w:rsid w:val="005C75A2"/>
    <w:rsid w:val="005C7614"/>
    <w:rsid w:val="005D3741"/>
    <w:rsid w:val="005E2413"/>
    <w:rsid w:val="005E7C83"/>
    <w:rsid w:val="00602EF5"/>
    <w:rsid w:val="006112C3"/>
    <w:rsid w:val="006271A0"/>
    <w:rsid w:val="00631962"/>
    <w:rsid w:val="006450D2"/>
    <w:rsid w:val="00653D42"/>
    <w:rsid w:val="006630E7"/>
    <w:rsid w:val="006674A5"/>
    <w:rsid w:val="00670582"/>
    <w:rsid w:val="00681626"/>
    <w:rsid w:val="00683D94"/>
    <w:rsid w:val="0068683E"/>
    <w:rsid w:val="00692508"/>
    <w:rsid w:val="006A78C3"/>
    <w:rsid w:val="006B32AE"/>
    <w:rsid w:val="006B75F2"/>
    <w:rsid w:val="006C2BE0"/>
    <w:rsid w:val="006E15F7"/>
    <w:rsid w:val="006E643A"/>
    <w:rsid w:val="006F12A8"/>
    <w:rsid w:val="006F514C"/>
    <w:rsid w:val="006F799D"/>
    <w:rsid w:val="0073312E"/>
    <w:rsid w:val="0075269B"/>
    <w:rsid w:val="007536FF"/>
    <w:rsid w:val="0077012E"/>
    <w:rsid w:val="00791F82"/>
    <w:rsid w:val="0079651E"/>
    <w:rsid w:val="00796FAF"/>
    <w:rsid w:val="007A3EC1"/>
    <w:rsid w:val="007A553D"/>
    <w:rsid w:val="007A7CD8"/>
    <w:rsid w:val="007B386E"/>
    <w:rsid w:val="007B66E1"/>
    <w:rsid w:val="007D0C74"/>
    <w:rsid w:val="007E0D07"/>
    <w:rsid w:val="007E1881"/>
    <w:rsid w:val="007E37AD"/>
    <w:rsid w:val="007E4014"/>
    <w:rsid w:val="0080218E"/>
    <w:rsid w:val="008144CE"/>
    <w:rsid w:val="00830722"/>
    <w:rsid w:val="00833A7D"/>
    <w:rsid w:val="00834A85"/>
    <w:rsid w:val="00836319"/>
    <w:rsid w:val="008413C5"/>
    <w:rsid w:val="008465EF"/>
    <w:rsid w:val="00850BDF"/>
    <w:rsid w:val="0086031E"/>
    <w:rsid w:val="008656BE"/>
    <w:rsid w:val="00874AD8"/>
    <w:rsid w:val="008764A0"/>
    <w:rsid w:val="008825F0"/>
    <w:rsid w:val="00886E4F"/>
    <w:rsid w:val="00895D05"/>
    <w:rsid w:val="008B0CDD"/>
    <w:rsid w:val="008B2C52"/>
    <w:rsid w:val="008B5729"/>
    <w:rsid w:val="008D6E04"/>
    <w:rsid w:val="008E1D4B"/>
    <w:rsid w:val="008E590A"/>
    <w:rsid w:val="008F303B"/>
    <w:rsid w:val="008F789A"/>
    <w:rsid w:val="009016F8"/>
    <w:rsid w:val="00907816"/>
    <w:rsid w:val="00924667"/>
    <w:rsid w:val="00927727"/>
    <w:rsid w:val="0094046B"/>
    <w:rsid w:val="00940722"/>
    <w:rsid w:val="0095083A"/>
    <w:rsid w:val="00950D20"/>
    <w:rsid w:val="0096175F"/>
    <w:rsid w:val="00962F18"/>
    <w:rsid w:val="00964F79"/>
    <w:rsid w:val="009672B5"/>
    <w:rsid w:val="00973CD8"/>
    <w:rsid w:val="00974C05"/>
    <w:rsid w:val="00976D5C"/>
    <w:rsid w:val="009818D9"/>
    <w:rsid w:val="00986131"/>
    <w:rsid w:val="00992F3F"/>
    <w:rsid w:val="00993F0A"/>
    <w:rsid w:val="009A6141"/>
    <w:rsid w:val="009D2CC6"/>
    <w:rsid w:val="009D384F"/>
    <w:rsid w:val="009E0FD1"/>
    <w:rsid w:val="009E540B"/>
    <w:rsid w:val="009F6536"/>
    <w:rsid w:val="00A000D2"/>
    <w:rsid w:val="00A0724A"/>
    <w:rsid w:val="00A16860"/>
    <w:rsid w:val="00A263B8"/>
    <w:rsid w:val="00A37E72"/>
    <w:rsid w:val="00A60F0F"/>
    <w:rsid w:val="00A73703"/>
    <w:rsid w:val="00AC4611"/>
    <w:rsid w:val="00AC7173"/>
    <w:rsid w:val="00AD2313"/>
    <w:rsid w:val="00AE513F"/>
    <w:rsid w:val="00AF18B5"/>
    <w:rsid w:val="00AF6701"/>
    <w:rsid w:val="00B00DF3"/>
    <w:rsid w:val="00B13AEA"/>
    <w:rsid w:val="00B13E1F"/>
    <w:rsid w:val="00B13E35"/>
    <w:rsid w:val="00B14897"/>
    <w:rsid w:val="00B40D5C"/>
    <w:rsid w:val="00B534F8"/>
    <w:rsid w:val="00B54ED9"/>
    <w:rsid w:val="00B60518"/>
    <w:rsid w:val="00B622F2"/>
    <w:rsid w:val="00B634A1"/>
    <w:rsid w:val="00B65E15"/>
    <w:rsid w:val="00B72AF2"/>
    <w:rsid w:val="00B769E8"/>
    <w:rsid w:val="00B77676"/>
    <w:rsid w:val="00B83B0F"/>
    <w:rsid w:val="00B87158"/>
    <w:rsid w:val="00B962E7"/>
    <w:rsid w:val="00B97689"/>
    <w:rsid w:val="00BA00CF"/>
    <w:rsid w:val="00BC07C0"/>
    <w:rsid w:val="00BD16D5"/>
    <w:rsid w:val="00BE3A71"/>
    <w:rsid w:val="00BE4267"/>
    <w:rsid w:val="00C076AF"/>
    <w:rsid w:val="00C1104C"/>
    <w:rsid w:val="00C1442A"/>
    <w:rsid w:val="00C21A9D"/>
    <w:rsid w:val="00C41795"/>
    <w:rsid w:val="00C52171"/>
    <w:rsid w:val="00C70133"/>
    <w:rsid w:val="00C82092"/>
    <w:rsid w:val="00C82ED1"/>
    <w:rsid w:val="00C95E42"/>
    <w:rsid w:val="00CA13BA"/>
    <w:rsid w:val="00CB7316"/>
    <w:rsid w:val="00CC2919"/>
    <w:rsid w:val="00CC3924"/>
    <w:rsid w:val="00CD6260"/>
    <w:rsid w:val="00CD6D16"/>
    <w:rsid w:val="00CE6129"/>
    <w:rsid w:val="00D0453E"/>
    <w:rsid w:val="00D15102"/>
    <w:rsid w:val="00D322DF"/>
    <w:rsid w:val="00D427B3"/>
    <w:rsid w:val="00D535AA"/>
    <w:rsid w:val="00D5492B"/>
    <w:rsid w:val="00D55519"/>
    <w:rsid w:val="00D84AD6"/>
    <w:rsid w:val="00D86B4E"/>
    <w:rsid w:val="00D91205"/>
    <w:rsid w:val="00D92D5B"/>
    <w:rsid w:val="00DB3322"/>
    <w:rsid w:val="00DB3C42"/>
    <w:rsid w:val="00DC4654"/>
    <w:rsid w:val="00DD6814"/>
    <w:rsid w:val="00DD7019"/>
    <w:rsid w:val="00DD79FB"/>
    <w:rsid w:val="00DF05B5"/>
    <w:rsid w:val="00DF3BCA"/>
    <w:rsid w:val="00E002E8"/>
    <w:rsid w:val="00E01DF3"/>
    <w:rsid w:val="00E170B5"/>
    <w:rsid w:val="00E21CF9"/>
    <w:rsid w:val="00E27C5D"/>
    <w:rsid w:val="00E376B7"/>
    <w:rsid w:val="00E41214"/>
    <w:rsid w:val="00E42EBA"/>
    <w:rsid w:val="00E52C33"/>
    <w:rsid w:val="00E623CB"/>
    <w:rsid w:val="00E64B9B"/>
    <w:rsid w:val="00E73C82"/>
    <w:rsid w:val="00E80874"/>
    <w:rsid w:val="00E86314"/>
    <w:rsid w:val="00E92710"/>
    <w:rsid w:val="00E94691"/>
    <w:rsid w:val="00EB2ED5"/>
    <w:rsid w:val="00EC28DA"/>
    <w:rsid w:val="00EF0188"/>
    <w:rsid w:val="00EF3E3B"/>
    <w:rsid w:val="00F115E4"/>
    <w:rsid w:val="00F21AB5"/>
    <w:rsid w:val="00F270B4"/>
    <w:rsid w:val="00F3029C"/>
    <w:rsid w:val="00F42B47"/>
    <w:rsid w:val="00F62B27"/>
    <w:rsid w:val="00F674D2"/>
    <w:rsid w:val="00F739E2"/>
    <w:rsid w:val="00F773FF"/>
    <w:rsid w:val="00F969F6"/>
    <w:rsid w:val="00F97189"/>
    <w:rsid w:val="00FA3523"/>
    <w:rsid w:val="00FA6BF5"/>
    <w:rsid w:val="00FB007F"/>
    <w:rsid w:val="00FB2A46"/>
    <w:rsid w:val="00FB2DE2"/>
    <w:rsid w:val="00FB50EB"/>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AEAE"/>
  <w15:docId w15:val="{D0A83F78-709F-4EB8-848A-5857A9E8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E6"/>
  </w:style>
  <w:style w:type="paragraph" w:styleId="Heading1">
    <w:name w:val="heading 1"/>
    <w:basedOn w:val="Normal"/>
    <w:link w:val="Heading1Char"/>
    <w:uiPriority w:val="9"/>
    <w:qFormat/>
    <w:rsid w:val="006B7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2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7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13"/>
    <w:pPr>
      <w:ind w:left="720"/>
      <w:contextualSpacing/>
    </w:pPr>
  </w:style>
  <w:style w:type="paragraph" w:styleId="Title">
    <w:name w:val="Title"/>
    <w:basedOn w:val="Normal"/>
    <w:link w:val="TitleChar"/>
    <w:uiPriority w:val="10"/>
    <w:qFormat/>
    <w:rsid w:val="00F62B27"/>
    <w:pPr>
      <w:spacing w:after="0" w:line="36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uiPriority w:val="10"/>
    <w:rsid w:val="00F62B27"/>
    <w:rPr>
      <w:rFonts w:ascii="Arial" w:eastAsia="Times New Roman" w:hAnsi="Arial" w:cs="Times New Roman"/>
      <w:b/>
      <w:bCs/>
      <w:sz w:val="24"/>
      <w:szCs w:val="20"/>
    </w:rPr>
  </w:style>
  <w:style w:type="character" w:styleId="Hyperlink">
    <w:name w:val="Hyperlink"/>
    <w:basedOn w:val="DefaultParagraphFont"/>
    <w:uiPriority w:val="99"/>
    <w:unhideWhenUsed/>
    <w:rsid w:val="006B75F2"/>
    <w:rPr>
      <w:color w:val="0563C1" w:themeColor="hyperlink"/>
      <w:u w:val="single"/>
    </w:rPr>
  </w:style>
  <w:style w:type="character" w:customStyle="1" w:styleId="Heading1Char">
    <w:name w:val="Heading 1 Char"/>
    <w:basedOn w:val="DefaultParagraphFont"/>
    <w:link w:val="Heading1"/>
    <w:uiPriority w:val="9"/>
    <w:rsid w:val="006B75F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F18B5"/>
    <w:rPr>
      <w:i/>
      <w:iCs/>
    </w:rPr>
  </w:style>
  <w:style w:type="paragraph" w:styleId="Header">
    <w:name w:val="header"/>
    <w:basedOn w:val="Normal"/>
    <w:link w:val="HeaderChar"/>
    <w:uiPriority w:val="99"/>
    <w:unhideWhenUsed/>
    <w:rsid w:val="003E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06"/>
  </w:style>
  <w:style w:type="paragraph" w:styleId="Footer">
    <w:name w:val="footer"/>
    <w:basedOn w:val="Normal"/>
    <w:link w:val="FooterChar"/>
    <w:uiPriority w:val="99"/>
    <w:unhideWhenUsed/>
    <w:rsid w:val="003E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06"/>
  </w:style>
  <w:style w:type="character" w:customStyle="1" w:styleId="Heading2Char">
    <w:name w:val="Heading 2 Char"/>
    <w:basedOn w:val="DefaultParagraphFont"/>
    <w:link w:val="Heading2"/>
    <w:uiPriority w:val="9"/>
    <w:rsid w:val="00962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7BB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67BB4"/>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467BB4"/>
    <w:rPr>
      <w:rFonts w:ascii="Times New Roman" w:eastAsia="Times New Roman" w:hAnsi="Times New Roman" w:cs="Times New Roman"/>
      <w:i/>
      <w:sz w:val="24"/>
      <w:szCs w:val="20"/>
    </w:rPr>
  </w:style>
  <w:style w:type="paragraph" w:styleId="NormalWeb">
    <w:name w:val="Normal (Web)"/>
    <w:basedOn w:val="Normal"/>
    <w:uiPriority w:val="99"/>
    <w:semiHidden/>
    <w:rsid w:val="008F3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82"/>
    <w:rPr>
      <w:rFonts w:ascii="Segoe UI" w:hAnsi="Segoe UI" w:cs="Segoe UI"/>
      <w:sz w:val="18"/>
      <w:szCs w:val="18"/>
    </w:rPr>
  </w:style>
  <w:style w:type="character" w:styleId="Strong">
    <w:name w:val="Strong"/>
    <w:basedOn w:val="DefaultParagraphFont"/>
    <w:uiPriority w:val="22"/>
    <w:qFormat/>
    <w:rsid w:val="00791F82"/>
    <w:rPr>
      <w:b/>
      <w:bCs/>
    </w:rPr>
  </w:style>
  <w:style w:type="character" w:customStyle="1" w:styleId="UnresolvedMention1">
    <w:name w:val="Unresolved Mention1"/>
    <w:basedOn w:val="DefaultParagraphFont"/>
    <w:uiPriority w:val="99"/>
    <w:semiHidden/>
    <w:unhideWhenUsed/>
    <w:rsid w:val="005673E6"/>
    <w:rPr>
      <w:color w:val="605E5C"/>
      <w:shd w:val="clear" w:color="auto" w:fill="E1DFDD"/>
    </w:rPr>
  </w:style>
  <w:style w:type="character" w:styleId="FollowedHyperlink">
    <w:name w:val="FollowedHyperlink"/>
    <w:basedOn w:val="DefaultParagraphFont"/>
    <w:uiPriority w:val="99"/>
    <w:semiHidden/>
    <w:unhideWhenUsed/>
    <w:rsid w:val="001621DF"/>
    <w:rPr>
      <w:color w:val="954F72" w:themeColor="followedHyperlink"/>
      <w:u w:val="single"/>
    </w:rPr>
  </w:style>
  <w:style w:type="paragraph" w:customStyle="1" w:styleId="gmaildefault">
    <w:name w:val="gmail_default"/>
    <w:basedOn w:val="Normal"/>
    <w:rsid w:val="00000A1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1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829">
          <w:marLeft w:val="0"/>
          <w:marRight w:val="0"/>
          <w:marTop w:val="0"/>
          <w:marBottom w:val="0"/>
          <w:divBdr>
            <w:top w:val="none" w:sz="0" w:space="0" w:color="auto"/>
            <w:left w:val="none" w:sz="0" w:space="0" w:color="auto"/>
            <w:bottom w:val="none" w:sz="0" w:space="0" w:color="auto"/>
            <w:right w:val="none" w:sz="0" w:space="0" w:color="auto"/>
          </w:divBdr>
          <w:divsChild>
            <w:div w:id="1006708540">
              <w:marLeft w:val="0"/>
              <w:marRight w:val="0"/>
              <w:marTop w:val="0"/>
              <w:marBottom w:val="0"/>
              <w:divBdr>
                <w:top w:val="none" w:sz="0" w:space="0" w:color="auto"/>
                <w:left w:val="none" w:sz="0" w:space="0" w:color="auto"/>
                <w:bottom w:val="none" w:sz="0" w:space="0" w:color="auto"/>
                <w:right w:val="none" w:sz="0" w:space="0" w:color="auto"/>
              </w:divBdr>
              <w:divsChild>
                <w:div w:id="1624075770">
                  <w:marLeft w:val="0"/>
                  <w:marRight w:val="0"/>
                  <w:marTop w:val="0"/>
                  <w:marBottom w:val="0"/>
                  <w:divBdr>
                    <w:top w:val="none" w:sz="0" w:space="0" w:color="auto"/>
                    <w:left w:val="none" w:sz="0" w:space="0" w:color="auto"/>
                    <w:bottom w:val="none" w:sz="0" w:space="0" w:color="auto"/>
                    <w:right w:val="none" w:sz="0" w:space="0" w:color="auto"/>
                  </w:divBdr>
                  <w:divsChild>
                    <w:div w:id="2003044642">
                      <w:marLeft w:val="0"/>
                      <w:marRight w:val="0"/>
                      <w:marTop w:val="0"/>
                      <w:marBottom w:val="0"/>
                      <w:divBdr>
                        <w:top w:val="none" w:sz="0" w:space="0" w:color="auto"/>
                        <w:left w:val="none" w:sz="0" w:space="0" w:color="auto"/>
                        <w:bottom w:val="none" w:sz="0" w:space="0" w:color="auto"/>
                        <w:right w:val="none" w:sz="0" w:space="0" w:color="auto"/>
                      </w:divBdr>
                      <w:divsChild>
                        <w:div w:id="1826048151">
                          <w:marLeft w:val="0"/>
                          <w:marRight w:val="0"/>
                          <w:marTop w:val="0"/>
                          <w:marBottom w:val="0"/>
                          <w:divBdr>
                            <w:top w:val="none" w:sz="0" w:space="0" w:color="auto"/>
                            <w:left w:val="none" w:sz="0" w:space="0" w:color="auto"/>
                            <w:bottom w:val="none" w:sz="0" w:space="0" w:color="auto"/>
                            <w:right w:val="none" w:sz="0" w:space="0" w:color="auto"/>
                          </w:divBdr>
                          <w:divsChild>
                            <w:div w:id="426195755">
                              <w:marLeft w:val="0"/>
                              <w:marRight w:val="0"/>
                              <w:marTop w:val="0"/>
                              <w:marBottom w:val="0"/>
                              <w:divBdr>
                                <w:top w:val="none" w:sz="0" w:space="0" w:color="auto"/>
                                <w:left w:val="none" w:sz="0" w:space="0" w:color="auto"/>
                                <w:bottom w:val="none" w:sz="0" w:space="0" w:color="auto"/>
                                <w:right w:val="none" w:sz="0" w:space="0" w:color="auto"/>
                              </w:divBdr>
                              <w:divsChild>
                                <w:div w:id="443967806">
                                  <w:marLeft w:val="0"/>
                                  <w:marRight w:val="0"/>
                                  <w:marTop w:val="0"/>
                                  <w:marBottom w:val="0"/>
                                  <w:divBdr>
                                    <w:top w:val="none" w:sz="0" w:space="0" w:color="auto"/>
                                    <w:left w:val="none" w:sz="0" w:space="0" w:color="auto"/>
                                    <w:bottom w:val="none" w:sz="0" w:space="0" w:color="auto"/>
                                    <w:right w:val="none" w:sz="0" w:space="0" w:color="auto"/>
                                  </w:divBdr>
                                  <w:divsChild>
                                    <w:div w:id="1099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11161">
      <w:bodyDiv w:val="1"/>
      <w:marLeft w:val="0"/>
      <w:marRight w:val="0"/>
      <w:marTop w:val="0"/>
      <w:marBottom w:val="0"/>
      <w:divBdr>
        <w:top w:val="none" w:sz="0" w:space="0" w:color="auto"/>
        <w:left w:val="none" w:sz="0" w:space="0" w:color="auto"/>
        <w:bottom w:val="none" w:sz="0" w:space="0" w:color="auto"/>
        <w:right w:val="none" w:sz="0" w:space="0" w:color="auto"/>
      </w:divBdr>
    </w:div>
    <w:div w:id="1016930317">
      <w:bodyDiv w:val="1"/>
      <w:marLeft w:val="0"/>
      <w:marRight w:val="0"/>
      <w:marTop w:val="0"/>
      <w:marBottom w:val="0"/>
      <w:divBdr>
        <w:top w:val="none" w:sz="0" w:space="0" w:color="auto"/>
        <w:left w:val="none" w:sz="0" w:space="0" w:color="auto"/>
        <w:bottom w:val="none" w:sz="0" w:space="0" w:color="auto"/>
        <w:right w:val="none" w:sz="0" w:space="0" w:color="auto"/>
      </w:divBdr>
      <w:divsChild>
        <w:div w:id="498348837">
          <w:marLeft w:val="0"/>
          <w:marRight w:val="0"/>
          <w:marTop w:val="0"/>
          <w:marBottom w:val="0"/>
          <w:divBdr>
            <w:top w:val="none" w:sz="0" w:space="0" w:color="auto"/>
            <w:left w:val="none" w:sz="0" w:space="0" w:color="auto"/>
            <w:bottom w:val="none" w:sz="0" w:space="0" w:color="auto"/>
            <w:right w:val="none" w:sz="0" w:space="0" w:color="auto"/>
          </w:divBdr>
          <w:divsChild>
            <w:div w:id="1364164240">
              <w:marLeft w:val="0"/>
              <w:marRight w:val="0"/>
              <w:marTop w:val="0"/>
              <w:marBottom w:val="0"/>
              <w:divBdr>
                <w:top w:val="none" w:sz="0" w:space="0" w:color="auto"/>
                <w:left w:val="none" w:sz="0" w:space="0" w:color="auto"/>
                <w:bottom w:val="none" w:sz="0" w:space="0" w:color="auto"/>
                <w:right w:val="none" w:sz="0" w:space="0" w:color="auto"/>
              </w:divBdr>
            </w:div>
            <w:div w:id="84035646">
              <w:marLeft w:val="0"/>
              <w:marRight w:val="0"/>
              <w:marTop w:val="0"/>
              <w:marBottom w:val="0"/>
              <w:divBdr>
                <w:top w:val="none" w:sz="0" w:space="0" w:color="auto"/>
                <w:left w:val="none" w:sz="0" w:space="0" w:color="auto"/>
                <w:bottom w:val="none" w:sz="0" w:space="0" w:color="auto"/>
                <w:right w:val="none" w:sz="0" w:space="0" w:color="auto"/>
              </w:divBdr>
            </w:div>
            <w:div w:id="183566738">
              <w:marLeft w:val="0"/>
              <w:marRight w:val="0"/>
              <w:marTop w:val="0"/>
              <w:marBottom w:val="0"/>
              <w:divBdr>
                <w:top w:val="none" w:sz="0" w:space="0" w:color="auto"/>
                <w:left w:val="none" w:sz="0" w:space="0" w:color="auto"/>
                <w:bottom w:val="none" w:sz="0" w:space="0" w:color="auto"/>
                <w:right w:val="none" w:sz="0" w:space="0" w:color="auto"/>
              </w:divBdr>
            </w:div>
            <w:div w:id="1047753021">
              <w:marLeft w:val="0"/>
              <w:marRight w:val="0"/>
              <w:marTop w:val="0"/>
              <w:marBottom w:val="0"/>
              <w:divBdr>
                <w:top w:val="none" w:sz="0" w:space="0" w:color="auto"/>
                <w:left w:val="none" w:sz="0" w:space="0" w:color="auto"/>
                <w:bottom w:val="none" w:sz="0" w:space="0" w:color="auto"/>
                <w:right w:val="none" w:sz="0" w:space="0" w:color="auto"/>
              </w:divBdr>
            </w:div>
            <w:div w:id="1830445196">
              <w:marLeft w:val="0"/>
              <w:marRight w:val="0"/>
              <w:marTop w:val="0"/>
              <w:marBottom w:val="0"/>
              <w:divBdr>
                <w:top w:val="none" w:sz="0" w:space="0" w:color="auto"/>
                <w:left w:val="none" w:sz="0" w:space="0" w:color="auto"/>
                <w:bottom w:val="none" w:sz="0" w:space="0" w:color="auto"/>
                <w:right w:val="none" w:sz="0" w:space="0" w:color="auto"/>
              </w:divBdr>
            </w:div>
            <w:div w:id="2001304866">
              <w:marLeft w:val="0"/>
              <w:marRight w:val="0"/>
              <w:marTop w:val="0"/>
              <w:marBottom w:val="0"/>
              <w:divBdr>
                <w:top w:val="none" w:sz="0" w:space="0" w:color="auto"/>
                <w:left w:val="none" w:sz="0" w:space="0" w:color="auto"/>
                <w:bottom w:val="none" w:sz="0" w:space="0" w:color="auto"/>
                <w:right w:val="none" w:sz="0" w:space="0" w:color="auto"/>
              </w:divBdr>
            </w:div>
            <w:div w:id="545799441">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
            <w:div w:id="1940916378">
              <w:marLeft w:val="0"/>
              <w:marRight w:val="0"/>
              <w:marTop w:val="0"/>
              <w:marBottom w:val="0"/>
              <w:divBdr>
                <w:top w:val="none" w:sz="0" w:space="0" w:color="auto"/>
                <w:left w:val="none" w:sz="0" w:space="0" w:color="auto"/>
                <w:bottom w:val="none" w:sz="0" w:space="0" w:color="auto"/>
                <w:right w:val="none" w:sz="0" w:space="0" w:color="auto"/>
              </w:divBdr>
            </w:div>
            <w:div w:id="230233455">
              <w:marLeft w:val="0"/>
              <w:marRight w:val="0"/>
              <w:marTop w:val="0"/>
              <w:marBottom w:val="0"/>
              <w:divBdr>
                <w:top w:val="none" w:sz="0" w:space="0" w:color="auto"/>
                <w:left w:val="none" w:sz="0" w:space="0" w:color="auto"/>
                <w:bottom w:val="none" w:sz="0" w:space="0" w:color="auto"/>
                <w:right w:val="none" w:sz="0" w:space="0" w:color="auto"/>
              </w:divBdr>
            </w:div>
            <w:div w:id="1105737285">
              <w:marLeft w:val="0"/>
              <w:marRight w:val="0"/>
              <w:marTop w:val="0"/>
              <w:marBottom w:val="0"/>
              <w:divBdr>
                <w:top w:val="none" w:sz="0" w:space="0" w:color="auto"/>
                <w:left w:val="none" w:sz="0" w:space="0" w:color="auto"/>
                <w:bottom w:val="none" w:sz="0" w:space="0" w:color="auto"/>
                <w:right w:val="none" w:sz="0" w:space="0" w:color="auto"/>
              </w:divBdr>
            </w:div>
            <w:div w:id="469907908">
              <w:marLeft w:val="0"/>
              <w:marRight w:val="0"/>
              <w:marTop w:val="0"/>
              <w:marBottom w:val="0"/>
              <w:divBdr>
                <w:top w:val="none" w:sz="0" w:space="0" w:color="auto"/>
                <w:left w:val="none" w:sz="0" w:space="0" w:color="auto"/>
                <w:bottom w:val="none" w:sz="0" w:space="0" w:color="auto"/>
                <w:right w:val="none" w:sz="0" w:space="0" w:color="auto"/>
              </w:divBdr>
            </w:div>
            <w:div w:id="776025138">
              <w:marLeft w:val="0"/>
              <w:marRight w:val="0"/>
              <w:marTop w:val="0"/>
              <w:marBottom w:val="0"/>
              <w:divBdr>
                <w:top w:val="none" w:sz="0" w:space="0" w:color="auto"/>
                <w:left w:val="none" w:sz="0" w:space="0" w:color="auto"/>
                <w:bottom w:val="none" w:sz="0" w:space="0" w:color="auto"/>
                <w:right w:val="none" w:sz="0" w:space="0" w:color="auto"/>
              </w:divBdr>
            </w:div>
            <w:div w:id="1797677824">
              <w:marLeft w:val="0"/>
              <w:marRight w:val="0"/>
              <w:marTop w:val="0"/>
              <w:marBottom w:val="0"/>
              <w:divBdr>
                <w:top w:val="none" w:sz="0" w:space="0" w:color="auto"/>
                <w:left w:val="none" w:sz="0" w:space="0" w:color="auto"/>
                <w:bottom w:val="none" w:sz="0" w:space="0" w:color="auto"/>
                <w:right w:val="none" w:sz="0" w:space="0" w:color="auto"/>
              </w:divBdr>
            </w:div>
            <w:div w:id="534588402">
              <w:marLeft w:val="0"/>
              <w:marRight w:val="0"/>
              <w:marTop w:val="0"/>
              <w:marBottom w:val="0"/>
              <w:divBdr>
                <w:top w:val="none" w:sz="0" w:space="0" w:color="auto"/>
                <w:left w:val="none" w:sz="0" w:space="0" w:color="auto"/>
                <w:bottom w:val="none" w:sz="0" w:space="0" w:color="auto"/>
                <w:right w:val="none" w:sz="0" w:space="0" w:color="auto"/>
              </w:divBdr>
            </w:div>
            <w:div w:id="1695955859">
              <w:marLeft w:val="0"/>
              <w:marRight w:val="0"/>
              <w:marTop w:val="0"/>
              <w:marBottom w:val="0"/>
              <w:divBdr>
                <w:top w:val="none" w:sz="0" w:space="0" w:color="auto"/>
                <w:left w:val="none" w:sz="0" w:space="0" w:color="auto"/>
                <w:bottom w:val="none" w:sz="0" w:space="0" w:color="auto"/>
                <w:right w:val="none" w:sz="0" w:space="0" w:color="auto"/>
              </w:divBdr>
            </w:div>
            <w:div w:id="53705729">
              <w:marLeft w:val="0"/>
              <w:marRight w:val="0"/>
              <w:marTop w:val="0"/>
              <w:marBottom w:val="0"/>
              <w:divBdr>
                <w:top w:val="none" w:sz="0" w:space="0" w:color="auto"/>
                <w:left w:val="none" w:sz="0" w:space="0" w:color="auto"/>
                <w:bottom w:val="none" w:sz="0" w:space="0" w:color="auto"/>
                <w:right w:val="none" w:sz="0" w:space="0" w:color="auto"/>
              </w:divBdr>
            </w:div>
            <w:div w:id="1675836303">
              <w:marLeft w:val="0"/>
              <w:marRight w:val="0"/>
              <w:marTop w:val="0"/>
              <w:marBottom w:val="0"/>
              <w:divBdr>
                <w:top w:val="none" w:sz="0" w:space="0" w:color="auto"/>
                <w:left w:val="none" w:sz="0" w:space="0" w:color="auto"/>
                <w:bottom w:val="none" w:sz="0" w:space="0" w:color="auto"/>
                <w:right w:val="none" w:sz="0" w:space="0" w:color="auto"/>
              </w:divBdr>
            </w:div>
            <w:div w:id="1778403421">
              <w:marLeft w:val="0"/>
              <w:marRight w:val="0"/>
              <w:marTop w:val="0"/>
              <w:marBottom w:val="0"/>
              <w:divBdr>
                <w:top w:val="none" w:sz="0" w:space="0" w:color="auto"/>
                <w:left w:val="none" w:sz="0" w:space="0" w:color="auto"/>
                <w:bottom w:val="none" w:sz="0" w:space="0" w:color="auto"/>
                <w:right w:val="none" w:sz="0" w:space="0" w:color="auto"/>
              </w:divBdr>
            </w:div>
            <w:div w:id="696152826">
              <w:marLeft w:val="0"/>
              <w:marRight w:val="0"/>
              <w:marTop w:val="0"/>
              <w:marBottom w:val="0"/>
              <w:divBdr>
                <w:top w:val="none" w:sz="0" w:space="0" w:color="auto"/>
                <w:left w:val="none" w:sz="0" w:space="0" w:color="auto"/>
                <w:bottom w:val="none" w:sz="0" w:space="0" w:color="auto"/>
                <w:right w:val="none" w:sz="0" w:space="0" w:color="auto"/>
              </w:divBdr>
            </w:div>
            <w:div w:id="121846316">
              <w:marLeft w:val="0"/>
              <w:marRight w:val="0"/>
              <w:marTop w:val="0"/>
              <w:marBottom w:val="0"/>
              <w:divBdr>
                <w:top w:val="none" w:sz="0" w:space="0" w:color="auto"/>
                <w:left w:val="none" w:sz="0" w:space="0" w:color="auto"/>
                <w:bottom w:val="none" w:sz="0" w:space="0" w:color="auto"/>
                <w:right w:val="none" w:sz="0" w:space="0" w:color="auto"/>
              </w:divBdr>
            </w:div>
            <w:div w:id="1026978210">
              <w:marLeft w:val="0"/>
              <w:marRight w:val="0"/>
              <w:marTop w:val="0"/>
              <w:marBottom w:val="0"/>
              <w:divBdr>
                <w:top w:val="none" w:sz="0" w:space="0" w:color="auto"/>
                <w:left w:val="none" w:sz="0" w:space="0" w:color="auto"/>
                <w:bottom w:val="none" w:sz="0" w:space="0" w:color="auto"/>
                <w:right w:val="none" w:sz="0" w:space="0" w:color="auto"/>
              </w:divBdr>
            </w:div>
            <w:div w:id="1807971672">
              <w:marLeft w:val="0"/>
              <w:marRight w:val="0"/>
              <w:marTop w:val="0"/>
              <w:marBottom w:val="0"/>
              <w:divBdr>
                <w:top w:val="none" w:sz="0" w:space="0" w:color="auto"/>
                <w:left w:val="none" w:sz="0" w:space="0" w:color="auto"/>
                <w:bottom w:val="none" w:sz="0" w:space="0" w:color="auto"/>
                <w:right w:val="none" w:sz="0" w:space="0" w:color="auto"/>
              </w:divBdr>
            </w:div>
            <w:div w:id="1402950828">
              <w:marLeft w:val="0"/>
              <w:marRight w:val="0"/>
              <w:marTop w:val="0"/>
              <w:marBottom w:val="0"/>
              <w:divBdr>
                <w:top w:val="none" w:sz="0" w:space="0" w:color="auto"/>
                <w:left w:val="none" w:sz="0" w:space="0" w:color="auto"/>
                <w:bottom w:val="none" w:sz="0" w:space="0" w:color="auto"/>
                <w:right w:val="none" w:sz="0" w:space="0" w:color="auto"/>
              </w:divBdr>
            </w:div>
            <w:div w:id="2024042084">
              <w:marLeft w:val="0"/>
              <w:marRight w:val="0"/>
              <w:marTop w:val="0"/>
              <w:marBottom w:val="0"/>
              <w:divBdr>
                <w:top w:val="none" w:sz="0" w:space="0" w:color="auto"/>
                <w:left w:val="none" w:sz="0" w:space="0" w:color="auto"/>
                <w:bottom w:val="none" w:sz="0" w:space="0" w:color="auto"/>
                <w:right w:val="none" w:sz="0" w:space="0" w:color="auto"/>
              </w:divBdr>
            </w:div>
            <w:div w:id="614362170">
              <w:marLeft w:val="0"/>
              <w:marRight w:val="0"/>
              <w:marTop w:val="0"/>
              <w:marBottom w:val="0"/>
              <w:divBdr>
                <w:top w:val="none" w:sz="0" w:space="0" w:color="auto"/>
                <w:left w:val="none" w:sz="0" w:space="0" w:color="auto"/>
                <w:bottom w:val="none" w:sz="0" w:space="0" w:color="auto"/>
                <w:right w:val="none" w:sz="0" w:space="0" w:color="auto"/>
              </w:divBdr>
            </w:div>
            <w:div w:id="269554297">
              <w:marLeft w:val="0"/>
              <w:marRight w:val="0"/>
              <w:marTop w:val="0"/>
              <w:marBottom w:val="0"/>
              <w:divBdr>
                <w:top w:val="none" w:sz="0" w:space="0" w:color="auto"/>
                <w:left w:val="none" w:sz="0" w:space="0" w:color="auto"/>
                <w:bottom w:val="none" w:sz="0" w:space="0" w:color="auto"/>
                <w:right w:val="none" w:sz="0" w:space="0" w:color="auto"/>
              </w:divBdr>
            </w:div>
            <w:div w:id="1247615165">
              <w:marLeft w:val="0"/>
              <w:marRight w:val="0"/>
              <w:marTop w:val="0"/>
              <w:marBottom w:val="0"/>
              <w:divBdr>
                <w:top w:val="none" w:sz="0" w:space="0" w:color="auto"/>
                <w:left w:val="none" w:sz="0" w:space="0" w:color="auto"/>
                <w:bottom w:val="none" w:sz="0" w:space="0" w:color="auto"/>
                <w:right w:val="none" w:sz="0" w:space="0" w:color="auto"/>
              </w:divBdr>
            </w:div>
            <w:div w:id="718019620">
              <w:marLeft w:val="0"/>
              <w:marRight w:val="0"/>
              <w:marTop w:val="0"/>
              <w:marBottom w:val="0"/>
              <w:divBdr>
                <w:top w:val="none" w:sz="0" w:space="0" w:color="auto"/>
                <w:left w:val="none" w:sz="0" w:space="0" w:color="auto"/>
                <w:bottom w:val="none" w:sz="0" w:space="0" w:color="auto"/>
                <w:right w:val="none" w:sz="0" w:space="0" w:color="auto"/>
              </w:divBdr>
            </w:div>
            <w:div w:id="880753895">
              <w:marLeft w:val="0"/>
              <w:marRight w:val="0"/>
              <w:marTop w:val="0"/>
              <w:marBottom w:val="0"/>
              <w:divBdr>
                <w:top w:val="none" w:sz="0" w:space="0" w:color="auto"/>
                <w:left w:val="none" w:sz="0" w:space="0" w:color="auto"/>
                <w:bottom w:val="none" w:sz="0" w:space="0" w:color="auto"/>
                <w:right w:val="none" w:sz="0" w:space="0" w:color="auto"/>
              </w:divBdr>
            </w:div>
            <w:div w:id="2062944709">
              <w:marLeft w:val="0"/>
              <w:marRight w:val="0"/>
              <w:marTop w:val="0"/>
              <w:marBottom w:val="0"/>
              <w:divBdr>
                <w:top w:val="none" w:sz="0" w:space="0" w:color="auto"/>
                <w:left w:val="none" w:sz="0" w:space="0" w:color="auto"/>
                <w:bottom w:val="none" w:sz="0" w:space="0" w:color="auto"/>
                <w:right w:val="none" w:sz="0" w:space="0" w:color="auto"/>
              </w:divBdr>
            </w:div>
            <w:div w:id="1149832419">
              <w:marLeft w:val="0"/>
              <w:marRight w:val="0"/>
              <w:marTop w:val="0"/>
              <w:marBottom w:val="0"/>
              <w:divBdr>
                <w:top w:val="none" w:sz="0" w:space="0" w:color="auto"/>
                <w:left w:val="none" w:sz="0" w:space="0" w:color="auto"/>
                <w:bottom w:val="none" w:sz="0" w:space="0" w:color="auto"/>
                <w:right w:val="none" w:sz="0" w:space="0" w:color="auto"/>
              </w:divBdr>
            </w:div>
            <w:div w:id="1837111039">
              <w:marLeft w:val="0"/>
              <w:marRight w:val="0"/>
              <w:marTop w:val="0"/>
              <w:marBottom w:val="0"/>
              <w:divBdr>
                <w:top w:val="none" w:sz="0" w:space="0" w:color="auto"/>
                <w:left w:val="none" w:sz="0" w:space="0" w:color="auto"/>
                <w:bottom w:val="none" w:sz="0" w:space="0" w:color="auto"/>
                <w:right w:val="none" w:sz="0" w:space="0" w:color="auto"/>
              </w:divBdr>
            </w:div>
            <w:div w:id="1256132120">
              <w:marLeft w:val="0"/>
              <w:marRight w:val="0"/>
              <w:marTop w:val="0"/>
              <w:marBottom w:val="0"/>
              <w:divBdr>
                <w:top w:val="none" w:sz="0" w:space="0" w:color="auto"/>
                <w:left w:val="none" w:sz="0" w:space="0" w:color="auto"/>
                <w:bottom w:val="none" w:sz="0" w:space="0" w:color="auto"/>
                <w:right w:val="none" w:sz="0" w:space="0" w:color="auto"/>
              </w:divBdr>
            </w:div>
            <w:div w:id="950629666">
              <w:marLeft w:val="0"/>
              <w:marRight w:val="0"/>
              <w:marTop w:val="0"/>
              <w:marBottom w:val="0"/>
              <w:divBdr>
                <w:top w:val="none" w:sz="0" w:space="0" w:color="auto"/>
                <w:left w:val="none" w:sz="0" w:space="0" w:color="auto"/>
                <w:bottom w:val="none" w:sz="0" w:space="0" w:color="auto"/>
                <w:right w:val="none" w:sz="0" w:space="0" w:color="auto"/>
              </w:divBdr>
            </w:div>
            <w:div w:id="1279262949">
              <w:marLeft w:val="0"/>
              <w:marRight w:val="0"/>
              <w:marTop w:val="0"/>
              <w:marBottom w:val="0"/>
              <w:divBdr>
                <w:top w:val="none" w:sz="0" w:space="0" w:color="auto"/>
                <w:left w:val="none" w:sz="0" w:space="0" w:color="auto"/>
                <w:bottom w:val="none" w:sz="0" w:space="0" w:color="auto"/>
                <w:right w:val="none" w:sz="0" w:space="0" w:color="auto"/>
              </w:divBdr>
            </w:div>
            <w:div w:id="1259606880">
              <w:marLeft w:val="0"/>
              <w:marRight w:val="0"/>
              <w:marTop w:val="0"/>
              <w:marBottom w:val="0"/>
              <w:divBdr>
                <w:top w:val="none" w:sz="0" w:space="0" w:color="auto"/>
                <w:left w:val="none" w:sz="0" w:space="0" w:color="auto"/>
                <w:bottom w:val="none" w:sz="0" w:space="0" w:color="auto"/>
                <w:right w:val="none" w:sz="0" w:space="0" w:color="auto"/>
              </w:divBdr>
            </w:div>
            <w:div w:id="1581282475">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 w:id="512038171">
              <w:marLeft w:val="0"/>
              <w:marRight w:val="0"/>
              <w:marTop w:val="0"/>
              <w:marBottom w:val="0"/>
              <w:divBdr>
                <w:top w:val="none" w:sz="0" w:space="0" w:color="auto"/>
                <w:left w:val="none" w:sz="0" w:space="0" w:color="auto"/>
                <w:bottom w:val="none" w:sz="0" w:space="0" w:color="auto"/>
                <w:right w:val="none" w:sz="0" w:space="0" w:color="auto"/>
              </w:divBdr>
            </w:div>
            <w:div w:id="749428059">
              <w:marLeft w:val="0"/>
              <w:marRight w:val="0"/>
              <w:marTop w:val="0"/>
              <w:marBottom w:val="0"/>
              <w:divBdr>
                <w:top w:val="none" w:sz="0" w:space="0" w:color="auto"/>
                <w:left w:val="none" w:sz="0" w:space="0" w:color="auto"/>
                <w:bottom w:val="none" w:sz="0" w:space="0" w:color="auto"/>
                <w:right w:val="none" w:sz="0" w:space="0" w:color="auto"/>
              </w:divBdr>
            </w:div>
            <w:div w:id="230848551">
              <w:marLeft w:val="0"/>
              <w:marRight w:val="0"/>
              <w:marTop w:val="0"/>
              <w:marBottom w:val="0"/>
              <w:divBdr>
                <w:top w:val="none" w:sz="0" w:space="0" w:color="auto"/>
                <w:left w:val="none" w:sz="0" w:space="0" w:color="auto"/>
                <w:bottom w:val="none" w:sz="0" w:space="0" w:color="auto"/>
                <w:right w:val="none" w:sz="0" w:space="0" w:color="auto"/>
              </w:divBdr>
            </w:div>
            <w:div w:id="542712695">
              <w:marLeft w:val="0"/>
              <w:marRight w:val="0"/>
              <w:marTop w:val="0"/>
              <w:marBottom w:val="0"/>
              <w:divBdr>
                <w:top w:val="none" w:sz="0" w:space="0" w:color="auto"/>
                <w:left w:val="none" w:sz="0" w:space="0" w:color="auto"/>
                <w:bottom w:val="none" w:sz="0" w:space="0" w:color="auto"/>
                <w:right w:val="none" w:sz="0" w:space="0" w:color="auto"/>
              </w:divBdr>
            </w:div>
            <w:div w:id="669452419">
              <w:marLeft w:val="0"/>
              <w:marRight w:val="0"/>
              <w:marTop w:val="0"/>
              <w:marBottom w:val="0"/>
              <w:divBdr>
                <w:top w:val="none" w:sz="0" w:space="0" w:color="auto"/>
                <w:left w:val="none" w:sz="0" w:space="0" w:color="auto"/>
                <w:bottom w:val="none" w:sz="0" w:space="0" w:color="auto"/>
                <w:right w:val="none" w:sz="0" w:space="0" w:color="auto"/>
              </w:divBdr>
            </w:div>
            <w:div w:id="74515178">
              <w:marLeft w:val="0"/>
              <w:marRight w:val="0"/>
              <w:marTop w:val="0"/>
              <w:marBottom w:val="0"/>
              <w:divBdr>
                <w:top w:val="none" w:sz="0" w:space="0" w:color="auto"/>
                <w:left w:val="none" w:sz="0" w:space="0" w:color="auto"/>
                <w:bottom w:val="none" w:sz="0" w:space="0" w:color="auto"/>
                <w:right w:val="none" w:sz="0" w:space="0" w:color="auto"/>
              </w:divBdr>
            </w:div>
            <w:div w:id="1165706991">
              <w:marLeft w:val="0"/>
              <w:marRight w:val="0"/>
              <w:marTop w:val="0"/>
              <w:marBottom w:val="0"/>
              <w:divBdr>
                <w:top w:val="none" w:sz="0" w:space="0" w:color="auto"/>
                <w:left w:val="none" w:sz="0" w:space="0" w:color="auto"/>
                <w:bottom w:val="none" w:sz="0" w:space="0" w:color="auto"/>
                <w:right w:val="none" w:sz="0" w:space="0" w:color="auto"/>
              </w:divBdr>
            </w:div>
            <w:div w:id="1861893192">
              <w:marLeft w:val="0"/>
              <w:marRight w:val="0"/>
              <w:marTop w:val="0"/>
              <w:marBottom w:val="0"/>
              <w:divBdr>
                <w:top w:val="none" w:sz="0" w:space="0" w:color="auto"/>
                <w:left w:val="none" w:sz="0" w:space="0" w:color="auto"/>
                <w:bottom w:val="none" w:sz="0" w:space="0" w:color="auto"/>
                <w:right w:val="none" w:sz="0" w:space="0" w:color="auto"/>
              </w:divBdr>
            </w:div>
            <w:div w:id="779303480">
              <w:marLeft w:val="0"/>
              <w:marRight w:val="0"/>
              <w:marTop w:val="0"/>
              <w:marBottom w:val="0"/>
              <w:divBdr>
                <w:top w:val="none" w:sz="0" w:space="0" w:color="auto"/>
                <w:left w:val="none" w:sz="0" w:space="0" w:color="auto"/>
                <w:bottom w:val="none" w:sz="0" w:space="0" w:color="auto"/>
                <w:right w:val="none" w:sz="0" w:space="0" w:color="auto"/>
              </w:divBdr>
            </w:div>
            <w:div w:id="371198331">
              <w:marLeft w:val="0"/>
              <w:marRight w:val="0"/>
              <w:marTop w:val="0"/>
              <w:marBottom w:val="0"/>
              <w:divBdr>
                <w:top w:val="none" w:sz="0" w:space="0" w:color="auto"/>
                <w:left w:val="none" w:sz="0" w:space="0" w:color="auto"/>
                <w:bottom w:val="none" w:sz="0" w:space="0" w:color="auto"/>
                <w:right w:val="none" w:sz="0" w:space="0" w:color="auto"/>
              </w:divBdr>
            </w:div>
            <w:div w:id="1016342300">
              <w:marLeft w:val="0"/>
              <w:marRight w:val="0"/>
              <w:marTop w:val="0"/>
              <w:marBottom w:val="0"/>
              <w:divBdr>
                <w:top w:val="none" w:sz="0" w:space="0" w:color="auto"/>
                <w:left w:val="none" w:sz="0" w:space="0" w:color="auto"/>
                <w:bottom w:val="none" w:sz="0" w:space="0" w:color="auto"/>
                <w:right w:val="none" w:sz="0" w:space="0" w:color="auto"/>
              </w:divBdr>
            </w:div>
            <w:div w:id="1834254325">
              <w:marLeft w:val="0"/>
              <w:marRight w:val="0"/>
              <w:marTop w:val="0"/>
              <w:marBottom w:val="0"/>
              <w:divBdr>
                <w:top w:val="none" w:sz="0" w:space="0" w:color="auto"/>
                <w:left w:val="none" w:sz="0" w:space="0" w:color="auto"/>
                <w:bottom w:val="none" w:sz="0" w:space="0" w:color="auto"/>
                <w:right w:val="none" w:sz="0" w:space="0" w:color="auto"/>
              </w:divBdr>
            </w:div>
            <w:div w:id="2132237271">
              <w:marLeft w:val="0"/>
              <w:marRight w:val="0"/>
              <w:marTop w:val="0"/>
              <w:marBottom w:val="0"/>
              <w:divBdr>
                <w:top w:val="none" w:sz="0" w:space="0" w:color="auto"/>
                <w:left w:val="none" w:sz="0" w:space="0" w:color="auto"/>
                <w:bottom w:val="none" w:sz="0" w:space="0" w:color="auto"/>
                <w:right w:val="none" w:sz="0" w:space="0" w:color="auto"/>
              </w:divBdr>
            </w:div>
            <w:div w:id="2018076589">
              <w:marLeft w:val="0"/>
              <w:marRight w:val="0"/>
              <w:marTop w:val="0"/>
              <w:marBottom w:val="0"/>
              <w:divBdr>
                <w:top w:val="none" w:sz="0" w:space="0" w:color="auto"/>
                <w:left w:val="none" w:sz="0" w:space="0" w:color="auto"/>
                <w:bottom w:val="none" w:sz="0" w:space="0" w:color="auto"/>
                <w:right w:val="none" w:sz="0" w:space="0" w:color="auto"/>
              </w:divBdr>
            </w:div>
            <w:div w:id="285543888">
              <w:marLeft w:val="0"/>
              <w:marRight w:val="0"/>
              <w:marTop w:val="0"/>
              <w:marBottom w:val="0"/>
              <w:divBdr>
                <w:top w:val="none" w:sz="0" w:space="0" w:color="auto"/>
                <w:left w:val="none" w:sz="0" w:space="0" w:color="auto"/>
                <w:bottom w:val="none" w:sz="0" w:space="0" w:color="auto"/>
                <w:right w:val="none" w:sz="0" w:space="0" w:color="auto"/>
              </w:divBdr>
            </w:div>
            <w:div w:id="1944993363">
              <w:marLeft w:val="0"/>
              <w:marRight w:val="0"/>
              <w:marTop w:val="0"/>
              <w:marBottom w:val="0"/>
              <w:divBdr>
                <w:top w:val="none" w:sz="0" w:space="0" w:color="auto"/>
                <w:left w:val="none" w:sz="0" w:space="0" w:color="auto"/>
                <w:bottom w:val="none" w:sz="0" w:space="0" w:color="auto"/>
                <w:right w:val="none" w:sz="0" w:space="0" w:color="auto"/>
              </w:divBdr>
            </w:div>
            <w:div w:id="336077804">
              <w:marLeft w:val="0"/>
              <w:marRight w:val="0"/>
              <w:marTop w:val="0"/>
              <w:marBottom w:val="0"/>
              <w:divBdr>
                <w:top w:val="none" w:sz="0" w:space="0" w:color="auto"/>
                <w:left w:val="none" w:sz="0" w:space="0" w:color="auto"/>
                <w:bottom w:val="none" w:sz="0" w:space="0" w:color="auto"/>
                <w:right w:val="none" w:sz="0" w:space="0" w:color="auto"/>
              </w:divBdr>
            </w:div>
            <w:div w:id="920066592">
              <w:marLeft w:val="0"/>
              <w:marRight w:val="0"/>
              <w:marTop w:val="0"/>
              <w:marBottom w:val="0"/>
              <w:divBdr>
                <w:top w:val="none" w:sz="0" w:space="0" w:color="auto"/>
                <w:left w:val="none" w:sz="0" w:space="0" w:color="auto"/>
                <w:bottom w:val="none" w:sz="0" w:space="0" w:color="auto"/>
                <w:right w:val="none" w:sz="0" w:space="0" w:color="auto"/>
              </w:divBdr>
            </w:div>
            <w:div w:id="1083644888">
              <w:marLeft w:val="0"/>
              <w:marRight w:val="0"/>
              <w:marTop w:val="0"/>
              <w:marBottom w:val="0"/>
              <w:divBdr>
                <w:top w:val="none" w:sz="0" w:space="0" w:color="auto"/>
                <w:left w:val="none" w:sz="0" w:space="0" w:color="auto"/>
                <w:bottom w:val="none" w:sz="0" w:space="0" w:color="auto"/>
                <w:right w:val="none" w:sz="0" w:space="0" w:color="auto"/>
              </w:divBdr>
            </w:div>
            <w:div w:id="1321613453">
              <w:marLeft w:val="0"/>
              <w:marRight w:val="0"/>
              <w:marTop w:val="0"/>
              <w:marBottom w:val="0"/>
              <w:divBdr>
                <w:top w:val="none" w:sz="0" w:space="0" w:color="auto"/>
                <w:left w:val="none" w:sz="0" w:space="0" w:color="auto"/>
                <w:bottom w:val="none" w:sz="0" w:space="0" w:color="auto"/>
                <w:right w:val="none" w:sz="0" w:space="0" w:color="auto"/>
              </w:divBdr>
            </w:div>
            <w:div w:id="535702168">
              <w:marLeft w:val="0"/>
              <w:marRight w:val="0"/>
              <w:marTop w:val="0"/>
              <w:marBottom w:val="0"/>
              <w:divBdr>
                <w:top w:val="none" w:sz="0" w:space="0" w:color="auto"/>
                <w:left w:val="none" w:sz="0" w:space="0" w:color="auto"/>
                <w:bottom w:val="none" w:sz="0" w:space="0" w:color="auto"/>
                <w:right w:val="none" w:sz="0" w:space="0" w:color="auto"/>
              </w:divBdr>
            </w:div>
            <w:div w:id="421530669">
              <w:marLeft w:val="0"/>
              <w:marRight w:val="0"/>
              <w:marTop w:val="0"/>
              <w:marBottom w:val="0"/>
              <w:divBdr>
                <w:top w:val="none" w:sz="0" w:space="0" w:color="auto"/>
                <w:left w:val="none" w:sz="0" w:space="0" w:color="auto"/>
                <w:bottom w:val="none" w:sz="0" w:space="0" w:color="auto"/>
                <w:right w:val="none" w:sz="0" w:space="0" w:color="auto"/>
              </w:divBdr>
            </w:div>
            <w:div w:id="821965221">
              <w:marLeft w:val="0"/>
              <w:marRight w:val="0"/>
              <w:marTop w:val="0"/>
              <w:marBottom w:val="0"/>
              <w:divBdr>
                <w:top w:val="none" w:sz="0" w:space="0" w:color="auto"/>
                <w:left w:val="none" w:sz="0" w:space="0" w:color="auto"/>
                <w:bottom w:val="none" w:sz="0" w:space="0" w:color="auto"/>
                <w:right w:val="none" w:sz="0" w:space="0" w:color="auto"/>
              </w:divBdr>
            </w:div>
            <w:div w:id="590503297">
              <w:marLeft w:val="0"/>
              <w:marRight w:val="0"/>
              <w:marTop w:val="0"/>
              <w:marBottom w:val="0"/>
              <w:divBdr>
                <w:top w:val="none" w:sz="0" w:space="0" w:color="auto"/>
                <w:left w:val="none" w:sz="0" w:space="0" w:color="auto"/>
                <w:bottom w:val="none" w:sz="0" w:space="0" w:color="auto"/>
                <w:right w:val="none" w:sz="0" w:space="0" w:color="auto"/>
              </w:divBdr>
            </w:div>
            <w:div w:id="1378511475">
              <w:marLeft w:val="0"/>
              <w:marRight w:val="0"/>
              <w:marTop w:val="0"/>
              <w:marBottom w:val="0"/>
              <w:divBdr>
                <w:top w:val="none" w:sz="0" w:space="0" w:color="auto"/>
                <w:left w:val="none" w:sz="0" w:space="0" w:color="auto"/>
                <w:bottom w:val="none" w:sz="0" w:space="0" w:color="auto"/>
                <w:right w:val="none" w:sz="0" w:space="0" w:color="auto"/>
              </w:divBdr>
            </w:div>
            <w:div w:id="1595359242">
              <w:marLeft w:val="0"/>
              <w:marRight w:val="0"/>
              <w:marTop w:val="0"/>
              <w:marBottom w:val="0"/>
              <w:divBdr>
                <w:top w:val="none" w:sz="0" w:space="0" w:color="auto"/>
                <w:left w:val="none" w:sz="0" w:space="0" w:color="auto"/>
                <w:bottom w:val="none" w:sz="0" w:space="0" w:color="auto"/>
                <w:right w:val="none" w:sz="0" w:space="0" w:color="auto"/>
              </w:divBdr>
            </w:div>
            <w:div w:id="1810514367">
              <w:marLeft w:val="0"/>
              <w:marRight w:val="0"/>
              <w:marTop w:val="0"/>
              <w:marBottom w:val="0"/>
              <w:divBdr>
                <w:top w:val="none" w:sz="0" w:space="0" w:color="auto"/>
                <w:left w:val="none" w:sz="0" w:space="0" w:color="auto"/>
                <w:bottom w:val="none" w:sz="0" w:space="0" w:color="auto"/>
                <w:right w:val="none" w:sz="0" w:space="0" w:color="auto"/>
              </w:divBdr>
            </w:div>
            <w:div w:id="1651670186">
              <w:marLeft w:val="0"/>
              <w:marRight w:val="0"/>
              <w:marTop w:val="0"/>
              <w:marBottom w:val="0"/>
              <w:divBdr>
                <w:top w:val="none" w:sz="0" w:space="0" w:color="auto"/>
                <w:left w:val="none" w:sz="0" w:space="0" w:color="auto"/>
                <w:bottom w:val="none" w:sz="0" w:space="0" w:color="auto"/>
                <w:right w:val="none" w:sz="0" w:space="0" w:color="auto"/>
              </w:divBdr>
            </w:div>
            <w:div w:id="871916427">
              <w:marLeft w:val="0"/>
              <w:marRight w:val="0"/>
              <w:marTop w:val="0"/>
              <w:marBottom w:val="0"/>
              <w:divBdr>
                <w:top w:val="none" w:sz="0" w:space="0" w:color="auto"/>
                <w:left w:val="none" w:sz="0" w:space="0" w:color="auto"/>
                <w:bottom w:val="none" w:sz="0" w:space="0" w:color="auto"/>
                <w:right w:val="none" w:sz="0" w:space="0" w:color="auto"/>
              </w:divBdr>
            </w:div>
            <w:div w:id="1915627569">
              <w:marLeft w:val="0"/>
              <w:marRight w:val="0"/>
              <w:marTop w:val="0"/>
              <w:marBottom w:val="0"/>
              <w:divBdr>
                <w:top w:val="none" w:sz="0" w:space="0" w:color="auto"/>
                <w:left w:val="none" w:sz="0" w:space="0" w:color="auto"/>
                <w:bottom w:val="none" w:sz="0" w:space="0" w:color="auto"/>
                <w:right w:val="none" w:sz="0" w:space="0" w:color="auto"/>
              </w:divBdr>
            </w:div>
            <w:div w:id="1845511226">
              <w:marLeft w:val="0"/>
              <w:marRight w:val="0"/>
              <w:marTop w:val="0"/>
              <w:marBottom w:val="0"/>
              <w:divBdr>
                <w:top w:val="none" w:sz="0" w:space="0" w:color="auto"/>
                <w:left w:val="none" w:sz="0" w:space="0" w:color="auto"/>
                <w:bottom w:val="none" w:sz="0" w:space="0" w:color="auto"/>
                <w:right w:val="none" w:sz="0" w:space="0" w:color="auto"/>
              </w:divBdr>
            </w:div>
            <w:div w:id="217596801">
              <w:marLeft w:val="0"/>
              <w:marRight w:val="0"/>
              <w:marTop w:val="0"/>
              <w:marBottom w:val="0"/>
              <w:divBdr>
                <w:top w:val="none" w:sz="0" w:space="0" w:color="auto"/>
                <w:left w:val="none" w:sz="0" w:space="0" w:color="auto"/>
                <w:bottom w:val="none" w:sz="0" w:space="0" w:color="auto"/>
                <w:right w:val="none" w:sz="0" w:space="0" w:color="auto"/>
              </w:divBdr>
            </w:div>
            <w:div w:id="1362435224">
              <w:marLeft w:val="0"/>
              <w:marRight w:val="0"/>
              <w:marTop w:val="0"/>
              <w:marBottom w:val="0"/>
              <w:divBdr>
                <w:top w:val="none" w:sz="0" w:space="0" w:color="auto"/>
                <w:left w:val="none" w:sz="0" w:space="0" w:color="auto"/>
                <w:bottom w:val="none" w:sz="0" w:space="0" w:color="auto"/>
                <w:right w:val="none" w:sz="0" w:space="0" w:color="auto"/>
              </w:divBdr>
            </w:div>
            <w:div w:id="96220251">
              <w:marLeft w:val="0"/>
              <w:marRight w:val="0"/>
              <w:marTop w:val="0"/>
              <w:marBottom w:val="0"/>
              <w:divBdr>
                <w:top w:val="none" w:sz="0" w:space="0" w:color="auto"/>
                <w:left w:val="none" w:sz="0" w:space="0" w:color="auto"/>
                <w:bottom w:val="none" w:sz="0" w:space="0" w:color="auto"/>
                <w:right w:val="none" w:sz="0" w:space="0" w:color="auto"/>
              </w:divBdr>
            </w:div>
            <w:div w:id="670377677">
              <w:marLeft w:val="0"/>
              <w:marRight w:val="0"/>
              <w:marTop w:val="0"/>
              <w:marBottom w:val="0"/>
              <w:divBdr>
                <w:top w:val="none" w:sz="0" w:space="0" w:color="auto"/>
                <w:left w:val="none" w:sz="0" w:space="0" w:color="auto"/>
                <w:bottom w:val="none" w:sz="0" w:space="0" w:color="auto"/>
                <w:right w:val="none" w:sz="0" w:space="0" w:color="auto"/>
              </w:divBdr>
            </w:div>
            <w:div w:id="671639677">
              <w:marLeft w:val="0"/>
              <w:marRight w:val="0"/>
              <w:marTop w:val="0"/>
              <w:marBottom w:val="0"/>
              <w:divBdr>
                <w:top w:val="none" w:sz="0" w:space="0" w:color="auto"/>
                <w:left w:val="none" w:sz="0" w:space="0" w:color="auto"/>
                <w:bottom w:val="none" w:sz="0" w:space="0" w:color="auto"/>
                <w:right w:val="none" w:sz="0" w:space="0" w:color="auto"/>
              </w:divBdr>
            </w:div>
            <w:div w:id="685401888">
              <w:marLeft w:val="0"/>
              <w:marRight w:val="0"/>
              <w:marTop w:val="0"/>
              <w:marBottom w:val="0"/>
              <w:divBdr>
                <w:top w:val="none" w:sz="0" w:space="0" w:color="auto"/>
                <w:left w:val="none" w:sz="0" w:space="0" w:color="auto"/>
                <w:bottom w:val="none" w:sz="0" w:space="0" w:color="auto"/>
                <w:right w:val="none" w:sz="0" w:space="0" w:color="auto"/>
              </w:divBdr>
            </w:div>
            <w:div w:id="1432044509">
              <w:marLeft w:val="0"/>
              <w:marRight w:val="0"/>
              <w:marTop w:val="0"/>
              <w:marBottom w:val="0"/>
              <w:divBdr>
                <w:top w:val="none" w:sz="0" w:space="0" w:color="auto"/>
                <w:left w:val="none" w:sz="0" w:space="0" w:color="auto"/>
                <w:bottom w:val="none" w:sz="0" w:space="0" w:color="auto"/>
                <w:right w:val="none" w:sz="0" w:space="0" w:color="auto"/>
              </w:divBdr>
            </w:div>
            <w:div w:id="2145851611">
              <w:marLeft w:val="0"/>
              <w:marRight w:val="0"/>
              <w:marTop w:val="0"/>
              <w:marBottom w:val="0"/>
              <w:divBdr>
                <w:top w:val="none" w:sz="0" w:space="0" w:color="auto"/>
                <w:left w:val="none" w:sz="0" w:space="0" w:color="auto"/>
                <w:bottom w:val="none" w:sz="0" w:space="0" w:color="auto"/>
                <w:right w:val="none" w:sz="0" w:space="0" w:color="auto"/>
              </w:divBdr>
            </w:div>
            <w:div w:id="218978399">
              <w:marLeft w:val="0"/>
              <w:marRight w:val="0"/>
              <w:marTop w:val="0"/>
              <w:marBottom w:val="0"/>
              <w:divBdr>
                <w:top w:val="none" w:sz="0" w:space="0" w:color="auto"/>
                <w:left w:val="none" w:sz="0" w:space="0" w:color="auto"/>
                <w:bottom w:val="none" w:sz="0" w:space="0" w:color="auto"/>
                <w:right w:val="none" w:sz="0" w:space="0" w:color="auto"/>
              </w:divBdr>
            </w:div>
            <w:div w:id="1527134959">
              <w:marLeft w:val="0"/>
              <w:marRight w:val="0"/>
              <w:marTop w:val="0"/>
              <w:marBottom w:val="0"/>
              <w:divBdr>
                <w:top w:val="none" w:sz="0" w:space="0" w:color="auto"/>
                <w:left w:val="none" w:sz="0" w:space="0" w:color="auto"/>
                <w:bottom w:val="none" w:sz="0" w:space="0" w:color="auto"/>
                <w:right w:val="none" w:sz="0" w:space="0" w:color="auto"/>
              </w:divBdr>
            </w:div>
            <w:div w:id="203297624">
              <w:marLeft w:val="0"/>
              <w:marRight w:val="0"/>
              <w:marTop w:val="0"/>
              <w:marBottom w:val="0"/>
              <w:divBdr>
                <w:top w:val="none" w:sz="0" w:space="0" w:color="auto"/>
                <w:left w:val="none" w:sz="0" w:space="0" w:color="auto"/>
                <w:bottom w:val="none" w:sz="0" w:space="0" w:color="auto"/>
                <w:right w:val="none" w:sz="0" w:space="0" w:color="auto"/>
              </w:divBdr>
            </w:div>
            <w:div w:id="717824117">
              <w:marLeft w:val="0"/>
              <w:marRight w:val="0"/>
              <w:marTop w:val="0"/>
              <w:marBottom w:val="0"/>
              <w:divBdr>
                <w:top w:val="none" w:sz="0" w:space="0" w:color="auto"/>
                <w:left w:val="none" w:sz="0" w:space="0" w:color="auto"/>
                <w:bottom w:val="none" w:sz="0" w:space="0" w:color="auto"/>
                <w:right w:val="none" w:sz="0" w:space="0" w:color="auto"/>
              </w:divBdr>
            </w:div>
            <w:div w:id="984746312">
              <w:marLeft w:val="0"/>
              <w:marRight w:val="0"/>
              <w:marTop w:val="0"/>
              <w:marBottom w:val="0"/>
              <w:divBdr>
                <w:top w:val="none" w:sz="0" w:space="0" w:color="auto"/>
                <w:left w:val="none" w:sz="0" w:space="0" w:color="auto"/>
                <w:bottom w:val="none" w:sz="0" w:space="0" w:color="auto"/>
                <w:right w:val="none" w:sz="0" w:space="0" w:color="auto"/>
              </w:divBdr>
            </w:div>
            <w:div w:id="727533121">
              <w:marLeft w:val="0"/>
              <w:marRight w:val="0"/>
              <w:marTop w:val="0"/>
              <w:marBottom w:val="0"/>
              <w:divBdr>
                <w:top w:val="none" w:sz="0" w:space="0" w:color="auto"/>
                <w:left w:val="none" w:sz="0" w:space="0" w:color="auto"/>
                <w:bottom w:val="none" w:sz="0" w:space="0" w:color="auto"/>
                <w:right w:val="none" w:sz="0" w:space="0" w:color="auto"/>
              </w:divBdr>
            </w:div>
            <w:div w:id="1307587408">
              <w:marLeft w:val="0"/>
              <w:marRight w:val="0"/>
              <w:marTop w:val="0"/>
              <w:marBottom w:val="0"/>
              <w:divBdr>
                <w:top w:val="none" w:sz="0" w:space="0" w:color="auto"/>
                <w:left w:val="none" w:sz="0" w:space="0" w:color="auto"/>
                <w:bottom w:val="none" w:sz="0" w:space="0" w:color="auto"/>
                <w:right w:val="none" w:sz="0" w:space="0" w:color="auto"/>
              </w:divBdr>
            </w:div>
            <w:div w:id="204488610">
              <w:marLeft w:val="0"/>
              <w:marRight w:val="0"/>
              <w:marTop w:val="0"/>
              <w:marBottom w:val="0"/>
              <w:divBdr>
                <w:top w:val="none" w:sz="0" w:space="0" w:color="auto"/>
                <w:left w:val="none" w:sz="0" w:space="0" w:color="auto"/>
                <w:bottom w:val="none" w:sz="0" w:space="0" w:color="auto"/>
                <w:right w:val="none" w:sz="0" w:space="0" w:color="auto"/>
              </w:divBdr>
            </w:div>
            <w:div w:id="1328947014">
              <w:marLeft w:val="0"/>
              <w:marRight w:val="0"/>
              <w:marTop w:val="0"/>
              <w:marBottom w:val="0"/>
              <w:divBdr>
                <w:top w:val="none" w:sz="0" w:space="0" w:color="auto"/>
                <w:left w:val="none" w:sz="0" w:space="0" w:color="auto"/>
                <w:bottom w:val="none" w:sz="0" w:space="0" w:color="auto"/>
                <w:right w:val="none" w:sz="0" w:space="0" w:color="auto"/>
              </w:divBdr>
            </w:div>
            <w:div w:id="16116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8929">
      <w:bodyDiv w:val="1"/>
      <w:marLeft w:val="0"/>
      <w:marRight w:val="0"/>
      <w:marTop w:val="0"/>
      <w:marBottom w:val="0"/>
      <w:divBdr>
        <w:top w:val="none" w:sz="0" w:space="0" w:color="auto"/>
        <w:left w:val="none" w:sz="0" w:space="0" w:color="auto"/>
        <w:bottom w:val="none" w:sz="0" w:space="0" w:color="auto"/>
        <w:right w:val="none" w:sz="0" w:space="0" w:color="auto"/>
      </w:divBdr>
    </w:div>
    <w:div w:id="1696416606">
      <w:bodyDiv w:val="1"/>
      <w:marLeft w:val="0"/>
      <w:marRight w:val="0"/>
      <w:marTop w:val="0"/>
      <w:marBottom w:val="0"/>
      <w:divBdr>
        <w:top w:val="none" w:sz="0" w:space="0" w:color="auto"/>
        <w:left w:val="none" w:sz="0" w:space="0" w:color="auto"/>
        <w:bottom w:val="none" w:sz="0" w:space="0" w:color="auto"/>
        <w:right w:val="none" w:sz="0" w:space="0" w:color="auto"/>
      </w:divBdr>
    </w:div>
    <w:div w:id="1914730727">
      <w:bodyDiv w:val="1"/>
      <w:marLeft w:val="0"/>
      <w:marRight w:val="0"/>
      <w:marTop w:val="0"/>
      <w:marBottom w:val="0"/>
      <w:divBdr>
        <w:top w:val="none" w:sz="0" w:space="0" w:color="auto"/>
        <w:left w:val="none" w:sz="0" w:space="0" w:color="auto"/>
        <w:bottom w:val="none" w:sz="0" w:space="0" w:color="auto"/>
        <w:right w:val="none" w:sz="0" w:space="0" w:color="auto"/>
      </w:divBdr>
    </w:div>
    <w:div w:id="1919437263">
      <w:bodyDiv w:val="1"/>
      <w:marLeft w:val="0"/>
      <w:marRight w:val="0"/>
      <w:marTop w:val="0"/>
      <w:marBottom w:val="0"/>
      <w:divBdr>
        <w:top w:val="none" w:sz="0" w:space="0" w:color="auto"/>
        <w:left w:val="none" w:sz="0" w:space="0" w:color="auto"/>
        <w:bottom w:val="none" w:sz="0" w:space="0" w:color="auto"/>
        <w:right w:val="none" w:sz="0" w:space="0" w:color="auto"/>
      </w:divBdr>
      <w:divsChild>
        <w:div w:id="895580707">
          <w:marLeft w:val="0"/>
          <w:marRight w:val="0"/>
          <w:marTop w:val="0"/>
          <w:marBottom w:val="0"/>
          <w:divBdr>
            <w:top w:val="none" w:sz="0" w:space="0" w:color="auto"/>
            <w:left w:val="none" w:sz="0" w:space="0" w:color="auto"/>
            <w:bottom w:val="none" w:sz="0" w:space="0" w:color="auto"/>
            <w:right w:val="none" w:sz="0" w:space="0" w:color="auto"/>
          </w:divBdr>
        </w:div>
        <w:div w:id="1054549771">
          <w:marLeft w:val="0"/>
          <w:marRight w:val="0"/>
          <w:marTop w:val="0"/>
          <w:marBottom w:val="0"/>
          <w:divBdr>
            <w:top w:val="none" w:sz="0" w:space="0" w:color="auto"/>
            <w:left w:val="none" w:sz="0" w:space="0" w:color="auto"/>
            <w:bottom w:val="none" w:sz="0" w:space="0" w:color="auto"/>
            <w:right w:val="none" w:sz="0" w:space="0" w:color="auto"/>
          </w:divBdr>
        </w:div>
        <w:div w:id="1934777294">
          <w:marLeft w:val="0"/>
          <w:marRight w:val="0"/>
          <w:marTop w:val="0"/>
          <w:marBottom w:val="0"/>
          <w:divBdr>
            <w:top w:val="none" w:sz="0" w:space="0" w:color="auto"/>
            <w:left w:val="none" w:sz="0" w:space="0" w:color="auto"/>
            <w:bottom w:val="none" w:sz="0" w:space="0" w:color="auto"/>
            <w:right w:val="none" w:sz="0" w:space="0" w:color="auto"/>
          </w:divBdr>
        </w:div>
        <w:div w:id="327096608">
          <w:marLeft w:val="0"/>
          <w:marRight w:val="0"/>
          <w:marTop w:val="0"/>
          <w:marBottom w:val="0"/>
          <w:divBdr>
            <w:top w:val="none" w:sz="0" w:space="0" w:color="auto"/>
            <w:left w:val="none" w:sz="0" w:space="0" w:color="auto"/>
            <w:bottom w:val="none" w:sz="0" w:space="0" w:color="auto"/>
            <w:right w:val="none" w:sz="0" w:space="0" w:color="auto"/>
          </w:divBdr>
        </w:div>
        <w:div w:id="1680738079">
          <w:marLeft w:val="0"/>
          <w:marRight w:val="0"/>
          <w:marTop w:val="0"/>
          <w:marBottom w:val="0"/>
          <w:divBdr>
            <w:top w:val="none" w:sz="0" w:space="0" w:color="auto"/>
            <w:left w:val="none" w:sz="0" w:space="0" w:color="auto"/>
            <w:bottom w:val="none" w:sz="0" w:space="0" w:color="auto"/>
            <w:right w:val="none" w:sz="0" w:space="0" w:color="auto"/>
          </w:divBdr>
        </w:div>
        <w:div w:id="725497401">
          <w:marLeft w:val="0"/>
          <w:marRight w:val="0"/>
          <w:marTop w:val="0"/>
          <w:marBottom w:val="0"/>
          <w:divBdr>
            <w:top w:val="none" w:sz="0" w:space="0" w:color="auto"/>
            <w:left w:val="none" w:sz="0" w:space="0" w:color="auto"/>
            <w:bottom w:val="none" w:sz="0" w:space="0" w:color="auto"/>
            <w:right w:val="none" w:sz="0" w:space="0" w:color="auto"/>
          </w:divBdr>
        </w:div>
        <w:div w:id="847603621">
          <w:marLeft w:val="0"/>
          <w:marRight w:val="0"/>
          <w:marTop w:val="0"/>
          <w:marBottom w:val="0"/>
          <w:divBdr>
            <w:top w:val="none" w:sz="0" w:space="0" w:color="auto"/>
            <w:left w:val="none" w:sz="0" w:space="0" w:color="auto"/>
            <w:bottom w:val="none" w:sz="0" w:space="0" w:color="auto"/>
            <w:right w:val="none" w:sz="0" w:space="0" w:color="auto"/>
          </w:divBdr>
        </w:div>
        <w:div w:id="1445685054">
          <w:marLeft w:val="0"/>
          <w:marRight w:val="0"/>
          <w:marTop w:val="0"/>
          <w:marBottom w:val="0"/>
          <w:divBdr>
            <w:top w:val="none" w:sz="0" w:space="0" w:color="auto"/>
            <w:left w:val="none" w:sz="0" w:space="0" w:color="auto"/>
            <w:bottom w:val="none" w:sz="0" w:space="0" w:color="auto"/>
            <w:right w:val="none" w:sz="0" w:space="0" w:color="auto"/>
          </w:divBdr>
        </w:div>
        <w:div w:id="1417439517">
          <w:marLeft w:val="0"/>
          <w:marRight w:val="0"/>
          <w:marTop w:val="0"/>
          <w:marBottom w:val="0"/>
          <w:divBdr>
            <w:top w:val="none" w:sz="0" w:space="0" w:color="auto"/>
            <w:left w:val="none" w:sz="0" w:space="0" w:color="auto"/>
            <w:bottom w:val="none" w:sz="0" w:space="0" w:color="auto"/>
            <w:right w:val="none" w:sz="0" w:space="0" w:color="auto"/>
          </w:divBdr>
        </w:div>
        <w:div w:id="738290111">
          <w:marLeft w:val="0"/>
          <w:marRight w:val="0"/>
          <w:marTop w:val="0"/>
          <w:marBottom w:val="0"/>
          <w:divBdr>
            <w:top w:val="none" w:sz="0" w:space="0" w:color="auto"/>
            <w:left w:val="none" w:sz="0" w:space="0" w:color="auto"/>
            <w:bottom w:val="none" w:sz="0" w:space="0" w:color="auto"/>
            <w:right w:val="none" w:sz="0" w:space="0" w:color="auto"/>
          </w:divBdr>
        </w:div>
        <w:div w:id="1887905932">
          <w:marLeft w:val="0"/>
          <w:marRight w:val="0"/>
          <w:marTop w:val="0"/>
          <w:marBottom w:val="0"/>
          <w:divBdr>
            <w:top w:val="none" w:sz="0" w:space="0" w:color="auto"/>
            <w:left w:val="none" w:sz="0" w:space="0" w:color="auto"/>
            <w:bottom w:val="none" w:sz="0" w:space="0" w:color="auto"/>
            <w:right w:val="none" w:sz="0" w:space="0" w:color="auto"/>
          </w:divBdr>
        </w:div>
        <w:div w:id="7274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resolutions@ala.org" TargetMode="External"/><Relationship Id="rId4" Type="http://schemas.openxmlformats.org/officeDocument/2006/relationships/settings" Target="settings.xml"/><Relationship Id="rId9" Type="http://schemas.openxmlformats.org/officeDocument/2006/relationships/hyperlink" Target="http://www.ala.org/aboutala/governance/council/resolution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9389-04CC-43B3-9A10-5FC5F9E3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USNA ITSD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Sanchez, Edward</dc:creator>
  <cp:lastModifiedBy>Marsha Burgess</cp:lastModifiedBy>
  <cp:revision>2</cp:revision>
  <cp:lastPrinted>2018-06-15T18:04:00Z</cp:lastPrinted>
  <dcterms:created xsi:type="dcterms:W3CDTF">2021-06-07T11:54:00Z</dcterms:created>
  <dcterms:modified xsi:type="dcterms:W3CDTF">2021-06-07T11:54:00Z</dcterms:modified>
</cp:coreProperties>
</file>